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表6</w:t>
      </w:r>
    </w:p>
    <w:p w:rsidR="00057986" w:rsidRDefault="00145754" w:rsidP="0005798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2020年</w:t>
      </w:r>
      <w:r w:rsidR="00057986" w:rsidRPr="00294C45">
        <w:rPr>
          <w:rFonts w:ascii="仿宋" w:eastAsia="仿宋" w:hAnsi="仿宋" w:hint="eastAsia"/>
          <w:b/>
          <w:sz w:val="44"/>
          <w:szCs w:val="44"/>
        </w:rPr>
        <w:t>度</w:t>
      </w:r>
      <w:r w:rsidR="00057986">
        <w:rPr>
          <w:rFonts w:ascii="仿宋" w:eastAsia="仿宋" w:hAnsi="仿宋" w:hint="eastAsia"/>
          <w:b/>
          <w:sz w:val="44"/>
          <w:szCs w:val="44"/>
        </w:rPr>
        <w:t>大田县全县</w:t>
      </w:r>
      <w:r w:rsidR="00057986" w:rsidRPr="00294C45">
        <w:rPr>
          <w:rFonts w:ascii="仿宋" w:eastAsia="仿宋" w:hAnsi="仿宋" w:hint="eastAsia"/>
          <w:b/>
          <w:sz w:val="44"/>
          <w:szCs w:val="44"/>
        </w:rPr>
        <w:t>政府决算</w:t>
      </w:r>
    </w:p>
    <w:p w:rsidR="00057986" w:rsidRPr="00294C45" w:rsidRDefault="00057986" w:rsidP="00057986">
      <w:pPr>
        <w:jc w:val="center"/>
        <w:rPr>
          <w:rFonts w:ascii="仿宋" w:eastAsia="仿宋" w:hAnsi="仿宋"/>
          <w:b/>
          <w:sz w:val="44"/>
          <w:szCs w:val="44"/>
        </w:rPr>
      </w:pPr>
      <w:r w:rsidRPr="00294C45">
        <w:rPr>
          <w:rFonts w:ascii="仿宋" w:eastAsia="仿宋" w:hAnsi="仿宋" w:hint="eastAsia"/>
          <w:b/>
          <w:sz w:val="44"/>
          <w:szCs w:val="44"/>
        </w:rPr>
        <w:t>相关重要事项的说明</w:t>
      </w:r>
    </w:p>
    <w:p w:rsidR="00057986" w:rsidRPr="00E469B6" w:rsidRDefault="00057986" w:rsidP="00057986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大田县全县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支出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057986" w:rsidRDefault="008726C7" w:rsidP="0005798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EA6CE2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大田县全县一般公共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273719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="00145754">
        <w:rPr>
          <w:rFonts w:ascii="仿宋" w:eastAsia="仿宋" w:hAnsi="仿宋" w:cs="Arial" w:hint="eastAsia"/>
          <w:kern w:val="0"/>
          <w:sz w:val="32"/>
          <w:szCs w:val="32"/>
        </w:rPr>
        <w:t>2020年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数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16451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6.39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（一）201-一般公共服务支出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17778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3073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20.90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327CF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685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3.79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2、20102-政协事务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234D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29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下降2.76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3、20103-</w:t>
      </w:r>
      <w:r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2566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4.69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4、20104-发展与改革事务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837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增长31.17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5、20105-统计信息事务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1009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580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增长135.36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32F2">
        <w:rPr>
          <w:rFonts w:ascii="仿宋" w:eastAsia="仿宋" w:hAnsi="仿宋" w:cs="Arial" w:hint="eastAsia"/>
          <w:kern w:val="0"/>
          <w:sz w:val="32"/>
          <w:szCs w:val="32"/>
        </w:rPr>
        <w:t>790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34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4.50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7、20107-税收事务科目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2359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1524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增长182.38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8、20108-审计事务科目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375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60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19.04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0E08B9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9、20110-人力资源事务科目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112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440万元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下降79.81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10、20111-纪检监察事务科目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1717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192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12.59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11、20113-商贸事务科目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1683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482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增长40.15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7706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、20125-港澳台侨事务科目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44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32F2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8.83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77068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、20126-档案事务科目</w:t>
      </w:r>
      <w:r w:rsidR="0026176B">
        <w:rPr>
          <w:rFonts w:ascii="仿宋" w:eastAsia="仿宋" w:hAnsi="仿宋" w:hint="eastAsia"/>
          <w:kern w:val="0"/>
          <w:sz w:val="32"/>
          <w:szCs w:val="32"/>
        </w:rPr>
        <w:t>132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0.46%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6176B" w:rsidRPr="006B08FF" w:rsidRDefault="0026176B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、20128</w:t>
      </w:r>
      <w:r w:rsidRPr="0026176B">
        <w:rPr>
          <w:rFonts w:ascii="仿宋" w:eastAsia="仿宋" w:hAnsi="仿宋" w:hint="eastAsia"/>
          <w:kern w:val="0"/>
          <w:sz w:val="32"/>
          <w:szCs w:val="32"/>
        </w:rPr>
        <w:t>民主党派及工商联事务</w:t>
      </w:r>
      <w:r>
        <w:rPr>
          <w:rFonts w:ascii="仿宋" w:eastAsia="仿宋" w:hAnsi="仿宋" w:hint="eastAsia"/>
          <w:kern w:val="0"/>
          <w:sz w:val="32"/>
          <w:szCs w:val="32"/>
        </w:rPr>
        <w:t>60万元，较上年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8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15.42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6176B" w:rsidRPr="006B08FF" w:rsidRDefault="003D0446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</w:t>
      </w:r>
      <w:r w:rsidR="0026176B">
        <w:rPr>
          <w:rFonts w:ascii="仿宋" w:eastAsia="仿宋" w:hAnsi="仿宋" w:hint="eastAsia"/>
          <w:kern w:val="0"/>
          <w:sz w:val="32"/>
          <w:szCs w:val="32"/>
        </w:rPr>
        <w:t>、20129</w:t>
      </w:r>
      <w:r w:rsidR="0026176B" w:rsidRPr="0026176B">
        <w:rPr>
          <w:rFonts w:ascii="仿宋" w:eastAsia="仿宋" w:hAnsi="仿宋" w:hint="eastAsia"/>
          <w:kern w:val="0"/>
          <w:sz w:val="32"/>
          <w:szCs w:val="32"/>
        </w:rPr>
        <w:t>群众团体事务</w:t>
      </w:r>
      <w:r w:rsidR="0026176B">
        <w:rPr>
          <w:rFonts w:ascii="仿宋" w:eastAsia="仿宋" w:hAnsi="仿宋" w:hint="eastAsia"/>
          <w:kern w:val="0"/>
          <w:sz w:val="32"/>
          <w:szCs w:val="32"/>
        </w:rPr>
        <w:t>476万元，较上年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12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下降2.46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6176B" w:rsidRPr="006B08FF" w:rsidRDefault="0026176B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26176B">
        <w:rPr>
          <w:rFonts w:ascii="仿宋" w:eastAsia="仿宋" w:hAnsi="仿宋"/>
          <w:kern w:val="0"/>
          <w:sz w:val="32"/>
          <w:szCs w:val="32"/>
        </w:rPr>
        <w:t>20131</w:t>
      </w:r>
      <w:r w:rsidRPr="0026176B">
        <w:rPr>
          <w:rFonts w:ascii="仿宋" w:eastAsia="仿宋" w:hAnsi="仿宋" w:hint="eastAsia"/>
          <w:kern w:val="0"/>
          <w:sz w:val="32"/>
          <w:szCs w:val="32"/>
        </w:rPr>
        <w:t>党委办公厅(室)及相关机构事务</w:t>
      </w:r>
      <w:r>
        <w:rPr>
          <w:rFonts w:ascii="仿宋" w:eastAsia="仿宋" w:hAnsi="仿宋" w:hint="eastAsia"/>
          <w:kern w:val="0"/>
          <w:sz w:val="32"/>
          <w:szCs w:val="32"/>
        </w:rPr>
        <w:t>705万元，较上年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7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1.00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B08FF" w:rsidRDefault="0026176B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26176B">
        <w:rPr>
          <w:rFonts w:ascii="仿宋" w:eastAsia="仿宋" w:hAnsi="仿宋"/>
          <w:kern w:val="0"/>
          <w:sz w:val="32"/>
          <w:szCs w:val="32"/>
        </w:rPr>
        <w:t>20132</w:t>
      </w:r>
      <w:r w:rsidRPr="0026176B">
        <w:rPr>
          <w:rFonts w:ascii="仿宋" w:eastAsia="仿宋" w:hAnsi="仿宋" w:hint="eastAsia"/>
          <w:kern w:val="0"/>
          <w:sz w:val="32"/>
          <w:szCs w:val="32"/>
        </w:rPr>
        <w:t>组织事务</w:t>
      </w:r>
      <w:r>
        <w:rPr>
          <w:rFonts w:ascii="仿宋" w:eastAsia="仿宋" w:hAnsi="仿宋" w:hint="eastAsia"/>
          <w:kern w:val="0"/>
          <w:sz w:val="32"/>
          <w:szCs w:val="32"/>
        </w:rPr>
        <w:t>445万元，较上年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159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下降26.28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6176B" w:rsidRPr="006B08FF" w:rsidRDefault="0026176B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26176B">
        <w:rPr>
          <w:rFonts w:ascii="仿宋" w:eastAsia="仿宋" w:hAnsi="仿宋"/>
          <w:kern w:val="0"/>
          <w:sz w:val="32"/>
          <w:szCs w:val="32"/>
        </w:rPr>
        <w:t>20133</w:t>
      </w:r>
      <w:r>
        <w:rPr>
          <w:rFonts w:ascii="仿宋" w:eastAsia="仿宋" w:hAnsi="仿宋" w:hint="eastAsia"/>
          <w:kern w:val="0"/>
          <w:sz w:val="32"/>
          <w:szCs w:val="32"/>
        </w:rPr>
        <w:t>宣传事务281万元，较上年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下降0.36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6176B" w:rsidRPr="006B08FF" w:rsidRDefault="003D0446" w:rsidP="006B08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26176B">
        <w:rPr>
          <w:rFonts w:ascii="仿宋" w:eastAsia="仿宋" w:hAnsi="仿宋" w:hint="eastAsia"/>
          <w:kern w:val="0"/>
          <w:sz w:val="32"/>
          <w:szCs w:val="32"/>
        </w:rPr>
        <w:t>、</w:t>
      </w:r>
      <w:r w:rsidR="0026176B" w:rsidRPr="0026176B">
        <w:rPr>
          <w:rFonts w:ascii="仿宋" w:eastAsia="仿宋" w:hAnsi="仿宋"/>
          <w:kern w:val="0"/>
          <w:sz w:val="32"/>
          <w:szCs w:val="32"/>
        </w:rPr>
        <w:t>20134</w:t>
      </w:r>
      <w:r w:rsidR="0026176B">
        <w:rPr>
          <w:rFonts w:ascii="仿宋" w:eastAsia="仿宋" w:hAnsi="仿宋" w:hint="eastAsia"/>
          <w:kern w:val="0"/>
          <w:sz w:val="32"/>
          <w:szCs w:val="32"/>
        </w:rPr>
        <w:t>统战事务178万元，较上年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41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万元，增</w:t>
      </w:r>
      <w:r w:rsidR="006B08FF">
        <w:rPr>
          <w:rFonts w:ascii="仿宋" w:eastAsia="仿宋" w:hAnsi="仿宋" w:hint="eastAsia"/>
          <w:kern w:val="0"/>
          <w:sz w:val="32"/>
          <w:szCs w:val="32"/>
        </w:rPr>
        <w:lastRenderedPageBreak/>
        <w:t>长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29.97</w:t>
      </w:r>
      <w:r w:rsidR="006B08F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26176B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、201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36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-</w:t>
      </w:r>
      <w:r w:rsidR="00892B08" w:rsidRPr="00892B08">
        <w:rPr>
          <w:rFonts w:ascii="仿宋" w:eastAsia="仿宋" w:hAnsi="仿宋" w:hint="eastAsia"/>
          <w:kern w:val="0"/>
          <w:sz w:val="32"/>
          <w:szCs w:val="32"/>
        </w:rPr>
        <w:t>其他共产党事务支出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621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107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增长20.80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92B08" w:rsidRPr="00892B08" w:rsidRDefault="0026176B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D0446">
        <w:rPr>
          <w:rFonts w:ascii="仿宋" w:eastAsia="仿宋" w:hAnsi="仿宋" w:hint="eastAsia"/>
          <w:kern w:val="0"/>
          <w:sz w:val="32"/>
          <w:szCs w:val="32"/>
        </w:rPr>
        <w:t>1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、20138-</w:t>
      </w:r>
      <w:r w:rsidR="00892B08" w:rsidRPr="00892B08">
        <w:rPr>
          <w:rFonts w:ascii="仿宋" w:eastAsia="仿宋" w:hAnsi="仿宋" w:hint="eastAsia"/>
          <w:kern w:val="0"/>
          <w:sz w:val="32"/>
          <w:szCs w:val="32"/>
        </w:rPr>
        <w:t>市场监督管理事务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2079</w:t>
      </w:r>
      <w:r w:rsidR="00A42D6B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329</w:t>
      </w:r>
      <w:r w:rsidR="00A42D6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201BF">
        <w:rPr>
          <w:rFonts w:ascii="仿宋" w:eastAsia="仿宋" w:hAnsi="仿宋" w:hint="eastAsia"/>
          <w:kern w:val="0"/>
          <w:sz w:val="32"/>
          <w:szCs w:val="32"/>
        </w:rPr>
        <w:t>18.80</w:t>
      </w:r>
      <w:r w:rsidR="00A42D6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（二）203-国防支出科目</w:t>
      </w:r>
      <w:r w:rsidR="00930D83">
        <w:rPr>
          <w:rFonts w:ascii="仿宋" w:eastAsia="仿宋" w:hAnsi="仿宋" w:hint="eastAsia"/>
          <w:kern w:val="0"/>
          <w:sz w:val="32"/>
          <w:szCs w:val="32"/>
        </w:rPr>
        <w:t>494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万元，较上年增支</w:t>
      </w:r>
      <w:r w:rsidR="00930D83">
        <w:rPr>
          <w:rFonts w:ascii="仿宋" w:eastAsia="仿宋" w:hAnsi="仿宋" w:hint="eastAsia"/>
          <w:kern w:val="0"/>
          <w:sz w:val="32"/>
          <w:szCs w:val="32"/>
        </w:rPr>
        <w:t>140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30D83">
        <w:rPr>
          <w:rFonts w:ascii="仿宋" w:eastAsia="仿宋" w:hAnsi="仿宋" w:hint="eastAsia"/>
          <w:kern w:val="0"/>
          <w:sz w:val="32"/>
          <w:szCs w:val="32"/>
        </w:rPr>
        <w:t>39.62</w:t>
      </w:r>
      <w:r>
        <w:rPr>
          <w:rFonts w:ascii="仿宋" w:eastAsia="仿宋" w:hAnsi="仿宋" w:hint="eastAsia"/>
          <w:kern w:val="0"/>
          <w:sz w:val="32"/>
          <w:szCs w:val="32"/>
        </w:rPr>
        <w:t>%。其中</w:t>
      </w:r>
      <w:r w:rsidR="00930D83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1、20306-国防动员科目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332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165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增长99.00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2、20399-其他国防支出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162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A7EE3">
        <w:rPr>
          <w:rFonts w:ascii="仿宋" w:eastAsia="仿宋" w:hAnsi="仿宋" w:hint="eastAsia"/>
          <w:kern w:val="0"/>
          <w:sz w:val="32"/>
          <w:szCs w:val="32"/>
        </w:rPr>
        <w:t>下降13.39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CA7EE3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C4B03">
        <w:rPr>
          <w:rFonts w:ascii="仿宋" w:eastAsia="仿宋" w:hAnsi="仿宋" w:cs="Arial" w:hint="eastAsia"/>
          <w:kern w:val="0"/>
          <w:sz w:val="32"/>
          <w:szCs w:val="32"/>
        </w:rPr>
        <w:t>13639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EC4B03">
        <w:rPr>
          <w:rFonts w:ascii="仿宋" w:eastAsia="仿宋" w:hAnsi="仿宋" w:hint="eastAsia"/>
          <w:kern w:val="0"/>
          <w:sz w:val="32"/>
          <w:szCs w:val="32"/>
        </w:rPr>
        <w:t>2963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C4B03">
        <w:rPr>
          <w:rFonts w:ascii="仿宋" w:eastAsia="仿宋" w:hAnsi="仿宋" w:hint="eastAsia"/>
          <w:kern w:val="0"/>
          <w:sz w:val="32"/>
          <w:szCs w:val="32"/>
        </w:rPr>
        <w:t>增长27.75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25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11433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增支1852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19.33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3、20404-检察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4、20405-法院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1075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增</w:t>
      </w:r>
      <w:proofErr w:type="gramEnd"/>
      <w:r w:rsidR="00145991">
        <w:rPr>
          <w:rFonts w:ascii="仿宋" w:eastAsia="仿宋" w:hAnsi="仿宋" w:hint="eastAsia"/>
          <w:kern w:val="0"/>
          <w:sz w:val="32"/>
          <w:szCs w:val="32"/>
        </w:rPr>
        <w:t>增支1059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增长6418.18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5、20406-司法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100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增长0.3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6、20499-其他公共安全支出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103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增支53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增长106.00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84915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3287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4.03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886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102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10.32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78253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3665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4.91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2594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209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76F86">
        <w:rPr>
          <w:rFonts w:ascii="仿宋" w:eastAsia="仿宋" w:hAnsi="仿宋" w:hint="eastAsia"/>
          <w:kern w:val="0"/>
          <w:sz w:val="32"/>
          <w:szCs w:val="32"/>
        </w:rPr>
        <w:t>下降7.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4、20504-成人教育科目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100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下降11.50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9F4FAE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5、20507-特殊学校科目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504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2.44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6、20508-进修及培训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704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减支91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下降11.44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FA206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7、20509-</w:t>
      </w:r>
      <w:r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1260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194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下降13.34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8、20599-其他教育支出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A2060">
        <w:rPr>
          <w:rFonts w:ascii="仿宋" w:eastAsia="仿宋" w:hAnsi="仿宋" w:cs="Arial" w:hint="eastAsia"/>
          <w:kern w:val="0"/>
          <w:sz w:val="32"/>
          <w:szCs w:val="32"/>
        </w:rPr>
        <w:t>613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220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A2060">
        <w:rPr>
          <w:rFonts w:ascii="仿宋" w:eastAsia="仿宋" w:hAnsi="仿宋" w:hint="eastAsia"/>
          <w:kern w:val="0"/>
          <w:sz w:val="32"/>
          <w:szCs w:val="32"/>
        </w:rPr>
        <w:t>增长55.87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（五）206-科学技术支出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605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</w:t>
      </w:r>
      <w:r>
        <w:rPr>
          <w:rFonts w:ascii="仿宋" w:eastAsia="仿宋" w:hAnsi="仿宋" w:hint="eastAsia"/>
          <w:kern w:val="0"/>
          <w:sz w:val="32"/>
          <w:szCs w:val="32"/>
        </w:rPr>
        <w:t>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增长6.33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1、20601-科学技术管理事务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138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lastRenderedPageBreak/>
        <w:t>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下降7.99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921AE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2、20602-</w:t>
      </w:r>
      <w:r w:rsidRPr="005921AE">
        <w:rPr>
          <w:rFonts w:ascii="仿宋" w:eastAsia="仿宋" w:hAnsi="仿宋" w:hint="eastAsia"/>
          <w:kern w:val="0"/>
          <w:sz w:val="32"/>
          <w:szCs w:val="32"/>
        </w:rPr>
        <w:t>应用研究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54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 增长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28.57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、20604-技术研究与开发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214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32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增长17.59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137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10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增长7.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88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、20609-其他科学技术支出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61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7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下降10.29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5963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1529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34.48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和旅游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1633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488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42.63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926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增支871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增长1583.64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2714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210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8.39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56092">
        <w:rPr>
          <w:rFonts w:ascii="仿宋" w:eastAsia="仿宋" w:hAnsi="仿宋" w:cs="Arial" w:hint="eastAsia"/>
          <w:kern w:val="0"/>
          <w:sz w:val="32"/>
          <w:szCs w:val="32"/>
        </w:rPr>
        <w:t>42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增长13.65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43FE0" w:rsidRDefault="00FB08C8" w:rsidP="00143FE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5、20708-广播电视科目</w:t>
      </w:r>
      <w:r w:rsidR="00D56092">
        <w:rPr>
          <w:rFonts w:ascii="仿宋" w:eastAsia="仿宋" w:hAnsi="仿宋" w:hint="eastAsia"/>
          <w:kern w:val="0"/>
          <w:sz w:val="32"/>
          <w:szCs w:val="32"/>
        </w:rPr>
        <w:t>413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3FE0">
        <w:rPr>
          <w:rFonts w:ascii="仿宋" w:eastAsia="仿宋" w:hAnsi="仿宋" w:hint="eastAsia"/>
          <w:kern w:val="0"/>
          <w:sz w:val="32"/>
          <w:szCs w:val="32"/>
        </w:rPr>
        <w:t>较上年减支58万元，下降12.31%。</w:t>
      </w:r>
    </w:p>
    <w:p w:rsidR="00057986" w:rsidRDefault="00FB08C8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、20799-</w:t>
      </w:r>
      <w:r w:rsidR="00057986"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3FE0">
        <w:rPr>
          <w:rFonts w:ascii="仿宋" w:eastAsia="仿宋" w:hAnsi="仿宋" w:cs="Arial" w:hint="eastAsia"/>
          <w:kern w:val="0"/>
          <w:sz w:val="32"/>
          <w:szCs w:val="32"/>
        </w:rPr>
        <w:t>235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3FE0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143FE0">
        <w:rPr>
          <w:rFonts w:ascii="仿宋" w:eastAsia="仿宋" w:hAnsi="仿宋" w:hint="eastAsia"/>
          <w:kern w:val="0"/>
          <w:sz w:val="32"/>
          <w:szCs w:val="32"/>
        </w:rPr>
        <w:t>12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3FE0">
        <w:rPr>
          <w:rFonts w:ascii="仿宋" w:eastAsia="仿宋" w:hAnsi="仿宋" w:hint="eastAsia"/>
          <w:kern w:val="0"/>
          <w:sz w:val="32"/>
          <w:szCs w:val="32"/>
        </w:rPr>
        <w:t>增长5.38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（七）208-社会保障和就业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30443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增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7346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31.80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1073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233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增长27.75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1004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增长2.03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3、20805-</w:t>
      </w:r>
      <w:r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282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119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增长73.36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4、20807-就业补助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405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增长5.75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5、20808-抚恤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1896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197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11.60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6、20809-退役安置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556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增长56.98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7、20810-社会福利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1695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580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增长52.01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8、20811-残疾人事业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1913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219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12.92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8E0A2E" w:rsidRDefault="0052062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、20819-最低生活保障科目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2857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893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下降23.81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2062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、20820-临时救助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453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83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22.43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、2082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特困人员救助供养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1459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lastRenderedPageBreak/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203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增长16.16%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9F500E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、20825-其他生活救助科目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95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75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增长377.83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3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、2082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财政对基本养老保险基金的补助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14831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5101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52.42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81B9A" w:rsidRDefault="00281B9A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14、20827-</w:t>
      </w:r>
      <w:r w:rsidRPr="00281B9A">
        <w:rPr>
          <w:rFonts w:ascii="仿宋" w:eastAsia="仿宋" w:hAnsi="仿宋" w:hint="eastAsia"/>
          <w:kern w:val="0"/>
          <w:sz w:val="32"/>
          <w:szCs w:val="32"/>
        </w:rPr>
        <w:t>财政对其他社会保险基金的补助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科目1726，上年无此项支出。</w:t>
      </w:r>
    </w:p>
    <w:p w:rsidR="00281B9A" w:rsidRDefault="0052062F" w:rsidP="00281B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、20828-退役军人管理事务科目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151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 w:rsidRPr="008E0A2E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增支89</w:t>
      </w:r>
      <w:r w:rsidR="00281B9A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增长144.43</w:t>
      </w:r>
      <w:r w:rsidR="00281B9A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E5A93">
        <w:rPr>
          <w:rFonts w:ascii="仿宋" w:eastAsia="仿宋" w:hAnsi="仿宋" w:hint="eastAsia"/>
          <w:kern w:val="0"/>
          <w:sz w:val="32"/>
          <w:szCs w:val="32"/>
        </w:rPr>
        <w:t>1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6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、20899-其他社会保障和就业支出</w:t>
      </w:r>
      <w:r w:rsidRP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1B9A">
        <w:rPr>
          <w:rFonts w:ascii="仿宋" w:eastAsia="仿宋" w:hAnsi="仿宋" w:cs="Arial" w:hint="eastAsia"/>
          <w:kern w:val="0"/>
          <w:sz w:val="32"/>
          <w:szCs w:val="32"/>
        </w:rPr>
        <w:t>48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630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81B9A">
        <w:rPr>
          <w:rFonts w:ascii="仿宋" w:eastAsia="仿宋" w:hAnsi="仿宋" w:hint="eastAsia"/>
          <w:kern w:val="0"/>
          <w:sz w:val="32"/>
          <w:szCs w:val="32"/>
        </w:rPr>
        <w:t>资金92.92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（八）210-</w:t>
      </w:r>
      <w:r w:rsidR="00683F4F" w:rsidRPr="00683F4F">
        <w:rPr>
          <w:rFonts w:ascii="仿宋" w:eastAsia="仿宋" w:hAnsi="仿宋" w:hint="eastAsia"/>
          <w:kern w:val="0"/>
          <w:sz w:val="32"/>
          <w:szCs w:val="32"/>
        </w:rPr>
        <w:t>卫生健康支出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22446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增</w:t>
      </w:r>
      <w:r>
        <w:rPr>
          <w:rFonts w:ascii="仿宋" w:eastAsia="仿宋" w:hAnsi="仿宋" w:hint="eastAsia"/>
          <w:kern w:val="0"/>
          <w:sz w:val="32"/>
          <w:szCs w:val="32"/>
        </w:rPr>
        <w:t>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10007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增长80.45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="00683F4F" w:rsidRPr="00683F4F">
        <w:rPr>
          <w:rFonts w:ascii="仿宋" w:eastAsia="仿宋" w:hAnsi="仿宋" w:hint="eastAsia"/>
          <w:kern w:val="0"/>
          <w:sz w:val="32"/>
          <w:szCs w:val="32"/>
        </w:rPr>
        <w:t>卫生健康管理事务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570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8.57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3132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1252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下降28.56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3372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248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6.85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5240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2267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增长76.25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5、21006-中医药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16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上年无此项支出。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6、21007-计划生育事务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3F4F">
        <w:rPr>
          <w:rFonts w:ascii="仿宋" w:eastAsia="仿宋" w:hAnsi="仿宋" w:cs="Arial" w:hint="eastAsia"/>
          <w:kern w:val="0"/>
          <w:sz w:val="32"/>
          <w:szCs w:val="32"/>
        </w:rPr>
        <w:t>424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94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万元，下降</w:t>
      </w:r>
      <w:r w:rsidR="00683F4F">
        <w:rPr>
          <w:rFonts w:ascii="仿宋" w:eastAsia="仿宋" w:hAnsi="仿宋" w:hint="eastAsia"/>
          <w:kern w:val="0"/>
          <w:sz w:val="32"/>
          <w:szCs w:val="32"/>
        </w:rPr>
        <w:t>18.15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683F4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、21011-行政事业单位医疗科目</w:t>
      </w:r>
      <w:r>
        <w:rPr>
          <w:rFonts w:ascii="仿宋" w:eastAsia="仿宋" w:hAnsi="仿宋" w:hint="eastAsia"/>
          <w:kern w:val="0"/>
          <w:sz w:val="32"/>
          <w:szCs w:val="32"/>
        </w:rPr>
        <w:t>1200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上年无此项支出。</w:t>
      </w:r>
    </w:p>
    <w:p w:rsidR="00057986" w:rsidRPr="005D1AEF" w:rsidRDefault="00683F4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、21012-</w:t>
      </w:r>
      <w:r w:rsidR="00057986" w:rsidRPr="005D1AEF">
        <w:rPr>
          <w:rFonts w:ascii="仿宋" w:eastAsia="仿宋" w:hAnsi="仿宋" w:hint="eastAsia"/>
          <w:kern w:val="0"/>
          <w:sz w:val="32"/>
          <w:szCs w:val="32"/>
        </w:rPr>
        <w:t>财政对基本医疗保险基金的补助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科目</w:t>
      </w:r>
      <w:r>
        <w:rPr>
          <w:rFonts w:ascii="仿宋" w:eastAsia="仿宋" w:hAnsi="仿宋" w:hint="eastAsia"/>
          <w:kern w:val="0"/>
          <w:sz w:val="32"/>
          <w:szCs w:val="32"/>
        </w:rPr>
        <w:t>7334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7276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增长12656.11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6F7130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、21013-医疗救助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234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>
        <w:rPr>
          <w:rFonts w:ascii="仿宋" w:eastAsia="仿宋" w:hAnsi="仿宋" w:hint="eastAsia"/>
          <w:kern w:val="0"/>
          <w:sz w:val="32"/>
          <w:szCs w:val="32"/>
        </w:rPr>
        <w:t>28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下降10.68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、21014-优抚对象医疗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F7130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27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6F7130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、21099-</w:t>
      </w:r>
      <w:r w:rsidR="006F7130" w:rsidRPr="006F7130"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E0BCE">
        <w:rPr>
          <w:rFonts w:ascii="仿宋" w:eastAsia="仿宋" w:hAnsi="仿宋" w:cs="Arial" w:hint="eastAsia"/>
          <w:kern w:val="0"/>
          <w:sz w:val="32"/>
          <w:szCs w:val="32"/>
        </w:rPr>
        <w:t>926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BE0BCE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BE0BCE">
        <w:rPr>
          <w:rFonts w:ascii="仿宋" w:eastAsia="仿宋" w:hAnsi="仿宋" w:hint="eastAsia"/>
          <w:kern w:val="0"/>
          <w:sz w:val="32"/>
          <w:szCs w:val="32"/>
        </w:rPr>
        <w:t>852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E0BCE">
        <w:rPr>
          <w:rFonts w:ascii="仿宋" w:eastAsia="仿宋" w:hAnsi="仿宋" w:hint="eastAsia"/>
          <w:kern w:val="0"/>
          <w:sz w:val="32"/>
          <w:szCs w:val="32"/>
        </w:rPr>
        <w:t>增长1159.66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483DFF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83DFF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九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）211-节能环保支出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13068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增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2283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增长21.17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83DFF">
        <w:rPr>
          <w:rFonts w:ascii="仿宋" w:eastAsia="仿宋" w:hAnsi="仿宋" w:hint="eastAsia"/>
          <w:kern w:val="0"/>
          <w:sz w:val="32"/>
          <w:szCs w:val="32"/>
        </w:rPr>
        <w:t>1、21101-环境保护管理事务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90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1100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下降92.45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3842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342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下降7.17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自然生态保护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1309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791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152.56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4、21105-天然林保护科目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400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231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，增长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136.69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5、21110-能源节约利用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4262</w:t>
      </w:r>
      <w:r>
        <w:rPr>
          <w:rFonts w:ascii="仿宋" w:eastAsia="仿宋" w:hAnsi="仿宋" w:hint="eastAsia"/>
          <w:kern w:val="0"/>
          <w:sz w:val="32"/>
          <w:szCs w:val="32"/>
        </w:rPr>
        <w:t>科目万元，较上年较少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4131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增长3143.84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可再生能源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119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100.00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196D" w:rsidRDefault="00622F03" w:rsidP="005F196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7、21113-循环经济科目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上年减支95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下降100.00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196D" w:rsidRDefault="00622F03" w:rsidP="005F196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8、21114-能源管理事务科目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294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上年减支507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下降63.26</w:t>
      </w:r>
      <w:r w:rsidR="005F196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622F03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99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其他节能环保支出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2871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704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19.70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15297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4642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23.28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2287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455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24.84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1396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1394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增长77444.44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4851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2757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下降36.24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2839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982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52.89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3924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4717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54.59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（十）213-农林水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25506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1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386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5.75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9087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1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174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lastRenderedPageBreak/>
        <w:t>下降11.44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和草原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5731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63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1.11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5797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2758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增长90.75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扶贫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4164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1671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增长67.02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1603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下降100.00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183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182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增长30333.33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29633B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7、21308-</w:t>
      </w:r>
      <w:r w:rsidRPr="0029633B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270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2.66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其他农林水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274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518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下降65.37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13530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减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15464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下降53.34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6113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1924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增长45.93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FE3A5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2、21402-铁路运输科目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365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150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增长69.97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320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44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12.08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196D">
        <w:rPr>
          <w:rFonts w:ascii="仿宋" w:eastAsia="仿宋" w:hAnsi="仿宋" w:cs="Arial" w:hint="eastAsia"/>
          <w:kern w:val="0"/>
          <w:sz w:val="32"/>
          <w:szCs w:val="32"/>
        </w:rPr>
        <w:t>6732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17494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196D">
        <w:rPr>
          <w:rFonts w:ascii="仿宋" w:eastAsia="仿宋" w:hAnsi="仿宋" w:hint="eastAsia"/>
          <w:kern w:val="0"/>
          <w:sz w:val="32"/>
          <w:szCs w:val="32"/>
        </w:rPr>
        <w:t>下降72.21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A214F3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5、21499-</w:t>
      </w:r>
      <w:r w:rsidRPr="00A214F3">
        <w:rPr>
          <w:rFonts w:ascii="仿宋" w:eastAsia="仿宋" w:hAnsi="仿宋" w:hint="eastAsia"/>
          <w:kern w:val="0"/>
          <w:sz w:val="32"/>
          <w:szCs w:val="32"/>
        </w:rPr>
        <w:t>其他交通运输支出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1075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减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1976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下降64.78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21502-制造业科目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71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17.50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2、21505-</w:t>
      </w:r>
      <w:r w:rsidRPr="003F28DF">
        <w:rPr>
          <w:rFonts w:ascii="仿宋" w:eastAsia="仿宋" w:hAnsi="仿宋" w:hint="eastAsia"/>
          <w:kern w:val="0"/>
          <w:sz w:val="32"/>
          <w:szCs w:val="32"/>
        </w:rPr>
        <w:t>工业和信息产业监管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388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2308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下降85.60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3、21506-安全生产监管科目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57986" w:rsidRPr="003F28DF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4、21508-</w:t>
      </w:r>
      <w:r w:rsidRPr="003F28DF">
        <w:rPr>
          <w:rFonts w:ascii="仿宋" w:eastAsia="仿宋" w:hAnsi="仿宋" w:hint="eastAsia"/>
          <w:kern w:val="0"/>
          <w:sz w:val="32"/>
          <w:szCs w:val="32"/>
        </w:rPr>
        <w:t>支持中小企业事务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hint="eastAsia"/>
          <w:kern w:val="0"/>
          <w:sz w:val="32"/>
          <w:szCs w:val="32"/>
        </w:rPr>
        <w:t>万元，降低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72.00%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599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608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365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150.07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2918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增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1617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增长124.23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70AF5">
        <w:rPr>
          <w:rFonts w:ascii="仿宋" w:eastAsia="仿宋" w:hAnsi="仿宋" w:cs="Arial" w:hint="eastAsia"/>
          <w:kern w:val="0"/>
          <w:sz w:val="32"/>
          <w:szCs w:val="32"/>
        </w:rPr>
        <w:t>726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151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17.22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70AF5" w:rsidRDefault="00670AF5" w:rsidP="00670AF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6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6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492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元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上增支88</w:t>
      </w:r>
      <w:r>
        <w:rPr>
          <w:rFonts w:ascii="仿宋" w:eastAsia="仿宋" w:hAnsi="仿宋" w:hint="eastAsia"/>
          <w:kern w:val="0"/>
          <w:sz w:val="32"/>
          <w:szCs w:val="32"/>
        </w:rPr>
        <w:t>万元，增长21.74%。其中：</w:t>
      </w:r>
    </w:p>
    <w:p w:rsidR="00670AF5" w:rsidRDefault="00670AF5" w:rsidP="00670AF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、21699-其他商业服务业等支出科目</w:t>
      </w:r>
      <w:r>
        <w:rPr>
          <w:rFonts w:ascii="仿宋" w:eastAsia="仿宋" w:hAnsi="仿宋" w:hint="eastAsia"/>
          <w:kern w:val="0"/>
          <w:sz w:val="32"/>
          <w:szCs w:val="32"/>
        </w:rPr>
        <w:t>1700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上增支1680</w:t>
      </w:r>
      <w:r>
        <w:rPr>
          <w:rFonts w:ascii="仿宋" w:eastAsia="仿宋" w:hAnsi="仿宋" w:hint="eastAsia"/>
          <w:kern w:val="0"/>
          <w:sz w:val="32"/>
          <w:szCs w:val="32"/>
        </w:rPr>
        <w:t>万元，增长8400.00%。其中：</w:t>
      </w:r>
    </w:p>
    <w:p w:rsidR="00670AF5" w:rsidRDefault="00670AF5" w:rsidP="00670AF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（十四）217-金融支出科目34万元，较上年增支34万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元。</w:t>
      </w:r>
    </w:p>
    <w:p w:rsidR="00670AF5" w:rsidRDefault="00670AF5" w:rsidP="00670AF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670AF5">
        <w:rPr>
          <w:rFonts w:ascii="仿宋" w:eastAsia="仿宋" w:hAnsi="仿宋"/>
          <w:kern w:val="0"/>
          <w:sz w:val="32"/>
          <w:szCs w:val="32"/>
        </w:rPr>
        <w:t>21701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670AF5">
        <w:rPr>
          <w:rFonts w:ascii="仿宋" w:eastAsia="仿宋" w:hAnsi="仿宋" w:hint="eastAsia"/>
          <w:kern w:val="0"/>
          <w:sz w:val="32"/>
          <w:szCs w:val="32"/>
        </w:rPr>
        <w:t>金融部门行政支出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上年增支30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670AF5" w:rsidRPr="00670AF5" w:rsidRDefault="00670AF5" w:rsidP="00670AF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670AF5">
        <w:rPr>
          <w:rFonts w:ascii="仿宋" w:eastAsia="仿宋" w:hAnsi="仿宋"/>
          <w:kern w:val="0"/>
          <w:sz w:val="32"/>
          <w:szCs w:val="32"/>
        </w:rPr>
        <w:t>21799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670AF5">
        <w:rPr>
          <w:rFonts w:ascii="仿宋" w:eastAsia="仿宋" w:hAnsi="仿宋" w:hint="eastAsia"/>
          <w:kern w:val="0"/>
          <w:sz w:val="32"/>
          <w:szCs w:val="32"/>
        </w:rPr>
        <w:t>其他金融支出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上年增支4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670AF5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）220-</w:t>
      </w:r>
      <w:r w:rsidR="00185E29" w:rsidRPr="00185E29">
        <w:rPr>
          <w:rFonts w:ascii="仿宋" w:eastAsia="仿宋" w:hAnsi="仿宋" w:hint="eastAsia"/>
          <w:kern w:val="0"/>
          <w:sz w:val="32"/>
          <w:szCs w:val="32"/>
        </w:rPr>
        <w:t>自然资源海洋气象等支出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12109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6328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109.46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85E29" w:rsidRPr="00185E29">
        <w:rPr>
          <w:rFonts w:ascii="仿宋" w:eastAsia="仿宋" w:hAnsi="仿宋" w:hint="eastAsia"/>
          <w:kern w:val="0"/>
          <w:sz w:val="32"/>
          <w:szCs w:val="32"/>
        </w:rPr>
        <w:t>自然资源事务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11987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增支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6303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110.89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185E29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2005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气象事务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122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27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增长28.53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）221-住房保障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1284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减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2082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下降61.86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999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增支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1518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下降60.30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D3023" w:rsidRDefault="00BD3023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BD3023">
        <w:rPr>
          <w:rFonts w:ascii="仿宋" w:eastAsia="仿宋" w:hAnsi="仿宋"/>
          <w:kern w:val="0"/>
          <w:sz w:val="32"/>
          <w:szCs w:val="32"/>
        </w:rPr>
        <w:t>22102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Pr="00BD3023">
        <w:rPr>
          <w:rFonts w:ascii="仿宋" w:eastAsia="仿宋" w:hAnsi="仿宋" w:hint="eastAsia"/>
          <w:kern w:val="0"/>
          <w:sz w:val="32"/>
          <w:szCs w:val="32"/>
        </w:rPr>
        <w:t>住房改革支出</w:t>
      </w:r>
      <w:r>
        <w:rPr>
          <w:rFonts w:ascii="仿宋" w:eastAsia="仿宋" w:hAnsi="仿宋" w:hint="eastAsia"/>
          <w:kern w:val="0"/>
          <w:sz w:val="32"/>
          <w:szCs w:val="32"/>
        </w:rPr>
        <w:t>科目285万元，较上年减支563万元，下降66.39%。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kern w:val="0"/>
          <w:sz w:val="32"/>
          <w:szCs w:val="32"/>
        </w:rPr>
        <w:t>）222-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73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42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增长9.74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466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35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增长8.12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D3023" w:rsidRDefault="00BD3023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>
        <w:rPr>
          <w:rFonts w:ascii="仿宋" w:eastAsia="仿宋" w:hAnsi="仿宋" w:hint="eastAsia"/>
          <w:kern w:val="0"/>
          <w:sz w:val="32"/>
          <w:szCs w:val="32"/>
        </w:rPr>
        <w:t>2202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物资事务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上年增支7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BD3023" w:rsidRPr="00BD3023" w:rsidRDefault="00BD3023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6850FB" w:rsidRDefault="006850FB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）224-</w:t>
      </w:r>
      <w:r w:rsidRPr="006850FB">
        <w:rPr>
          <w:rFonts w:ascii="仿宋" w:eastAsia="仿宋" w:hAnsi="仿宋" w:hint="eastAsia"/>
          <w:kern w:val="0"/>
          <w:sz w:val="32"/>
          <w:szCs w:val="32"/>
        </w:rPr>
        <w:t>灾害防治及应急管理支出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2972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较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上年增支221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万元，增长8.03%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6850FB" w:rsidRDefault="006850FB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22401-应急管理事务科目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872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，较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上年增支194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万元，增长28.63。</w:t>
      </w:r>
    </w:p>
    <w:p w:rsidR="00E717B2" w:rsidRPr="00BD3023" w:rsidRDefault="00E717B2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2、22402-消防事务科目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903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，较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上年增支114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万元，增长14.44%。</w:t>
      </w:r>
    </w:p>
    <w:p w:rsidR="00E717B2" w:rsidRDefault="00E717B2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3、22404-煤矿安全科目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142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，较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上年减支1043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万元，下降88.03%。</w:t>
      </w:r>
    </w:p>
    <w:p w:rsidR="00BD3023" w:rsidRPr="00BD3023" w:rsidRDefault="00BD3023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4、22405-地震事务科目8万元，较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上年增支8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万元。 </w:t>
      </w:r>
    </w:p>
    <w:p w:rsidR="00BD3023" w:rsidRPr="00BD3023" w:rsidRDefault="00BD3023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、22406-</w:t>
      </w:r>
      <w:r w:rsidRPr="00BD3023">
        <w:rPr>
          <w:rFonts w:ascii="仿宋" w:eastAsia="仿宋" w:hAnsi="仿宋" w:hint="eastAsia"/>
          <w:kern w:val="0"/>
          <w:sz w:val="32"/>
          <w:szCs w:val="32"/>
        </w:rPr>
        <w:t>自然灾害防治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支出科目</w:t>
      </w:r>
      <w:r>
        <w:rPr>
          <w:rFonts w:ascii="仿宋" w:eastAsia="仿宋" w:hAnsi="仿宋" w:hint="eastAsia"/>
          <w:kern w:val="0"/>
          <w:sz w:val="32"/>
          <w:szCs w:val="32"/>
        </w:rPr>
        <w:t>1043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717B2" w:rsidRPr="00BD3023" w:rsidRDefault="00BD3023" w:rsidP="00BD30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5、22407-</w:t>
      </w:r>
      <w:r w:rsidRPr="00BD3023">
        <w:rPr>
          <w:rFonts w:ascii="仿宋" w:eastAsia="仿宋" w:hAnsi="仿宋" w:hint="eastAsia"/>
          <w:kern w:val="0"/>
          <w:sz w:val="32"/>
          <w:szCs w:val="32"/>
        </w:rPr>
        <w:t>自然灾害救灾及恢复重建支出</w:t>
      </w:r>
      <w:r>
        <w:rPr>
          <w:rFonts w:ascii="仿宋" w:eastAsia="仿宋" w:hAnsi="仿宋" w:hint="eastAsia"/>
          <w:kern w:val="0"/>
          <w:sz w:val="32"/>
          <w:szCs w:val="32"/>
        </w:rPr>
        <w:t>5万元，较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上年减支45</w:t>
      </w:r>
      <w:r>
        <w:rPr>
          <w:rFonts w:ascii="仿宋" w:eastAsia="仿宋" w:hAnsi="仿宋" w:hint="eastAsia"/>
          <w:kern w:val="0"/>
          <w:sz w:val="32"/>
          <w:szCs w:val="32"/>
        </w:rPr>
        <w:t>万元，下降91.58%。</w:t>
      </w:r>
    </w:p>
    <w:p w:rsidR="00E717B2" w:rsidRPr="00E717B2" w:rsidRDefault="00BD3023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、22499-</w:t>
      </w:r>
      <w:r w:rsidR="00E717B2" w:rsidRPr="00E717B2">
        <w:rPr>
          <w:rFonts w:ascii="仿宋" w:eastAsia="仿宋" w:hAnsi="仿宋" w:hint="eastAsia"/>
          <w:kern w:val="0"/>
          <w:sz w:val="32"/>
          <w:szCs w:val="32"/>
        </w:rPr>
        <w:t>其他灾害防治及应急管理支出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科目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）229-其他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740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减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BD3023">
        <w:rPr>
          <w:rFonts w:ascii="仿宋" w:eastAsia="仿宋" w:hAnsi="仿宋" w:cs="Arial" w:hint="eastAsia"/>
          <w:kern w:val="0"/>
          <w:sz w:val="32"/>
          <w:szCs w:val="32"/>
        </w:rPr>
        <w:t>140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D3023">
        <w:rPr>
          <w:rFonts w:ascii="仿宋" w:eastAsia="仿宋" w:hAnsi="仿宋" w:hint="eastAsia"/>
          <w:kern w:val="0"/>
          <w:sz w:val="32"/>
          <w:szCs w:val="32"/>
        </w:rPr>
        <w:t>下降15.92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740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减支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140</w:t>
      </w:r>
      <w:r>
        <w:rPr>
          <w:rFonts w:ascii="仿宋" w:eastAsia="仿宋" w:hAnsi="仿宋" w:hint="eastAsia"/>
          <w:kern w:val="0"/>
          <w:sz w:val="32"/>
          <w:szCs w:val="32"/>
        </w:rPr>
        <w:t>万元，降低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15.92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hint="eastAsia"/>
          <w:kern w:val="0"/>
          <w:sz w:val="32"/>
          <w:szCs w:val="32"/>
        </w:rPr>
        <w:t>）232-债务付息支出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8387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444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5.59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二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）233-债务发行费用支出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38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3D1AC7">
        <w:rPr>
          <w:rFonts w:ascii="仿宋" w:eastAsia="仿宋" w:hAnsi="仿宋" w:cs="Arial" w:hint="eastAsia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D1AC7">
        <w:rPr>
          <w:rFonts w:ascii="仿宋" w:eastAsia="仿宋" w:hAnsi="仿宋" w:hint="eastAsia"/>
          <w:kern w:val="0"/>
          <w:sz w:val="32"/>
          <w:szCs w:val="32"/>
        </w:rPr>
        <w:t>增长59.83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8D0AD5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AD5">
        <w:rPr>
          <w:rFonts w:ascii="黑体" w:eastAsia="黑体" w:hAnsi="黑体" w:hint="eastAsia"/>
          <w:sz w:val="32"/>
          <w:szCs w:val="32"/>
        </w:rPr>
        <w:t>二、财政转移支付支出情况</w:t>
      </w:r>
    </w:p>
    <w:p w:rsidR="00057986" w:rsidRPr="008D0AD5" w:rsidRDefault="00145754" w:rsidP="0005798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14516E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14516E" w:rsidRPr="008D0AD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14516E">
        <w:rPr>
          <w:rFonts w:ascii="仿宋" w:eastAsia="仿宋" w:hAnsi="仿宋" w:cs="Arial" w:hint="eastAsia"/>
          <w:kern w:val="0"/>
          <w:sz w:val="32"/>
          <w:szCs w:val="32"/>
        </w:rPr>
        <w:t>大田</w:t>
      </w:r>
      <w:r w:rsidR="0014516E" w:rsidRPr="008D0A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14516E">
        <w:rPr>
          <w:rFonts w:ascii="仿宋" w:eastAsia="仿宋" w:hAnsi="仿宋" w:cs="Arial" w:hint="eastAsia"/>
          <w:kern w:val="0"/>
          <w:sz w:val="32"/>
          <w:szCs w:val="32"/>
        </w:rPr>
        <w:t>全县</w:t>
      </w:r>
      <w:r w:rsidR="0014516E" w:rsidRPr="008D0AD5">
        <w:rPr>
          <w:rFonts w:ascii="仿宋" w:eastAsia="仿宋" w:hAnsi="仿宋" w:cs="Arial" w:hint="eastAsia"/>
          <w:kern w:val="0"/>
          <w:sz w:val="32"/>
          <w:szCs w:val="32"/>
        </w:rPr>
        <w:t>对下转移支付决算数为</w:t>
      </w:r>
      <w:r w:rsidR="0014516E">
        <w:rPr>
          <w:rFonts w:ascii="仿宋" w:eastAsia="仿宋" w:hAnsi="仿宋" w:cs="Arial" w:hint="eastAsia"/>
          <w:kern w:val="0"/>
          <w:sz w:val="32"/>
          <w:szCs w:val="32"/>
        </w:rPr>
        <w:t>15420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比上年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减少999</w:t>
      </w:r>
      <w:r w:rsidR="00057986" w:rsidRPr="008D0AD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下降6.08</w:t>
      </w:r>
      <w:r w:rsidR="00057986" w:rsidRPr="008D0AD5">
        <w:rPr>
          <w:rFonts w:ascii="仿宋" w:eastAsia="仿宋" w:hAnsi="仿宋" w:hint="eastAsia"/>
          <w:kern w:val="0"/>
          <w:sz w:val="32"/>
          <w:szCs w:val="32"/>
        </w:rPr>
        <w:t>%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986" w:rsidRPr="00743602" w:rsidRDefault="00057986" w:rsidP="00743602">
      <w:pPr>
        <w:spacing w:line="600" w:lineRule="exact"/>
        <w:ind w:firstLineChars="200" w:firstLine="643"/>
        <w:rPr>
          <w:rFonts w:ascii="楷体" w:eastAsia="楷体" w:hAnsi="楷体" w:cs="Arial"/>
          <w:b/>
          <w:kern w:val="0"/>
          <w:sz w:val="32"/>
          <w:szCs w:val="32"/>
        </w:rPr>
      </w:pPr>
      <w:r w:rsidRPr="00743602">
        <w:rPr>
          <w:rFonts w:ascii="楷体" w:eastAsia="楷体" w:hAnsi="楷体" w:cs="Arial" w:hint="eastAsia"/>
          <w:b/>
          <w:kern w:val="0"/>
          <w:sz w:val="32"/>
          <w:szCs w:val="32"/>
        </w:rPr>
        <w:t>（一）一般性转移支付</w:t>
      </w:r>
    </w:p>
    <w:p w:rsidR="00AA0408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1.</w:t>
      </w:r>
      <w:r w:rsidR="00145754">
        <w:rPr>
          <w:rFonts w:ascii="仿宋" w:eastAsia="仿宋" w:hAnsi="仿宋" w:hint="eastAsia"/>
          <w:kern w:val="0"/>
          <w:sz w:val="32"/>
          <w:szCs w:val="32"/>
        </w:rPr>
        <w:t>2020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年</w:t>
      </w:r>
      <w:r w:rsidR="0014516E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大田县上解县级一般公共预算收入</w:t>
      </w:r>
      <w:r w:rsidR="0014516E" w:rsidRPr="005030FB">
        <w:rPr>
          <w:rFonts w:ascii="仿宋" w:eastAsia="仿宋" w:hAnsi="仿宋" w:hint="eastAsia"/>
          <w:kern w:val="0"/>
          <w:sz w:val="32"/>
          <w:szCs w:val="32"/>
        </w:rPr>
        <w:t>决算数为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894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比</w:t>
      </w:r>
      <w:r w:rsidR="00CC581D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19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4516E">
        <w:rPr>
          <w:rFonts w:ascii="仿宋" w:eastAsia="仿宋" w:hAnsi="仿宋" w:hint="eastAsia"/>
          <w:kern w:val="0"/>
          <w:sz w:val="32"/>
          <w:szCs w:val="32"/>
        </w:rPr>
        <w:t>2.17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145754">
        <w:rPr>
          <w:rFonts w:ascii="仿宋" w:eastAsia="仿宋" w:hAnsi="仿宋" w:hint="eastAsia"/>
          <w:kern w:val="0"/>
          <w:sz w:val="32"/>
          <w:szCs w:val="32"/>
        </w:rPr>
        <w:t>2020年</w:t>
      </w:r>
      <w:r>
        <w:rPr>
          <w:rFonts w:ascii="仿宋" w:eastAsia="仿宋" w:hAnsi="仿宋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体制补助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868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 w:rsidR="00145754">
        <w:rPr>
          <w:rFonts w:ascii="仿宋" w:eastAsia="仿宋" w:hAnsi="仿宋" w:hint="eastAsia"/>
          <w:kern w:val="0"/>
          <w:sz w:val="32"/>
          <w:szCs w:val="32"/>
        </w:rPr>
        <w:t>2020年</w:t>
      </w:r>
      <w:r>
        <w:rPr>
          <w:rFonts w:ascii="仿宋" w:eastAsia="仿宋" w:hAnsi="仿宋" w:hint="eastAsia"/>
          <w:kern w:val="0"/>
          <w:sz w:val="32"/>
          <w:szCs w:val="32"/>
        </w:rPr>
        <w:t>度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农村综合改革等转移支付支出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6151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381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62412">
        <w:rPr>
          <w:rFonts w:ascii="仿宋" w:eastAsia="仿宋" w:hAnsi="仿宋" w:hint="eastAsia"/>
          <w:kern w:val="0"/>
          <w:sz w:val="32"/>
          <w:szCs w:val="32"/>
        </w:rPr>
        <w:t>下降5.83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5030FB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.</w:t>
      </w:r>
      <w:r w:rsidR="00145754">
        <w:rPr>
          <w:rFonts w:ascii="仿宋" w:eastAsia="仿宋" w:hAnsi="仿宋" w:hint="eastAsia"/>
          <w:kern w:val="0"/>
          <w:sz w:val="32"/>
          <w:szCs w:val="32"/>
        </w:rPr>
        <w:t>2020年</w:t>
      </w:r>
      <w:r>
        <w:rPr>
          <w:rFonts w:ascii="仿宋" w:eastAsia="仿宋" w:hAnsi="仿宋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结算补助支出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35</w:t>
      </w:r>
      <w:r w:rsidR="000042B1">
        <w:rPr>
          <w:rFonts w:ascii="仿宋" w:eastAsia="仿宋" w:hAnsi="仿宋" w:hint="eastAsia"/>
          <w:kern w:val="0"/>
          <w:sz w:val="32"/>
          <w:szCs w:val="32"/>
        </w:rPr>
        <w:t>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万元，比上年</w:t>
      </w:r>
      <w:r w:rsidR="000042B1">
        <w:rPr>
          <w:rFonts w:ascii="仿宋" w:eastAsia="仿宋" w:hAnsi="仿宋" w:hint="eastAsia"/>
          <w:kern w:val="0"/>
          <w:sz w:val="32"/>
          <w:szCs w:val="32"/>
        </w:rPr>
        <w:t>增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0042B1">
        <w:rPr>
          <w:rFonts w:ascii="仿宋" w:eastAsia="仿宋" w:hAnsi="仿宋" w:hint="eastAsia"/>
          <w:kern w:val="0"/>
          <w:sz w:val="32"/>
          <w:szCs w:val="32"/>
        </w:rPr>
        <w:t>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72EC8">
        <w:rPr>
          <w:rFonts w:ascii="仿宋" w:eastAsia="仿宋" w:hAnsi="仿宋" w:hint="eastAsia"/>
          <w:kern w:val="0"/>
          <w:sz w:val="32"/>
          <w:szCs w:val="32"/>
        </w:rPr>
        <w:t>增长2.29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.</w:t>
      </w:r>
      <w:r w:rsidR="006375DE" w:rsidRPr="006375D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6375DE">
        <w:rPr>
          <w:rFonts w:ascii="仿宋" w:eastAsia="仿宋" w:hAnsi="仿宋" w:hint="eastAsia"/>
          <w:kern w:val="0"/>
          <w:sz w:val="32"/>
          <w:szCs w:val="32"/>
        </w:rPr>
        <w:t>2020年度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其他一般性转移支付支出</w:t>
      </w:r>
      <w:r w:rsidR="00072EC8">
        <w:rPr>
          <w:rFonts w:ascii="仿宋" w:eastAsia="仿宋" w:hAnsi="仿宋" w:hint="eastAsia"/>
          <w:kern w:val="0"/>
          <w:sz w:val="32"/>
          <w:szCs w:val="32"/>
        </w:rPr>
        <w:t>8407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比上年</w:t>
      </w:r>
      <w:r w:rsidR="00072EC8">
        <w:rPr>
          <w:rFonts w:ascii="仿宋" w:eastAsia="仿宋" w:hAnsi="仿宋" w:hint="eastAsia"/>
          <w:kern w:val="0"/>
          <w:sz w:val="32"/>
          <w:szCs w:val="32"/>
        </w:rPr>
        <w:t>减</w:t>
      </w:r>
      <w:r w:rsidR="001459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072EC8">
        <w:rPr>
          <w:rFonts w:ascii="仿宋" w:eastAsia="仿宋" w:hAnsi="仿宋" w:hint="eastAsia"/>
          <w:kern w:val="0"/>
          <w:sz w:val="32"/>
          <w:szCs w:val="32"/>
        </w:rPr>
        <w:t>598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72EC8">
        <w:rPr>
          <w:rFonts w:ascii="仿宋" w:eastAsia="仿宋" w:hAnsi="仿宋" w:hint="eastAsia"/>
          <w:kern w:val="0"/>
          <w:sz w:val="32"/>
          <w:szCs w:val="32"/>
        </w:rPr>
        <w:t>下降6.64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%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4516E" w:rsidRDefault="0014516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Pr="0014516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年度乡镇专项上解</w:t>
      </w:r>
      <w:r>
        <w:rPr>
          <w:rFonts w:ascii="仿宋" w:eastAsia="仿宋" w:hAnsi="仿宋" w:hint="eastAsia"/>
          <w:kern w:val="0"/>
          <w:sz w:val="32"/>
          <w:szCs w:val="32"/>
        </w:rPr>
        <w:t>1258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>
        <w:rPr>
          <w:rFonts w:ascii="仿宋" w:eastAsia="仿宋" w:hAnsi="仿宋" w:hint="eastAsia"/>
          <w:kern w:val="0"/>
          <w:sz w:val="32"/>
          <w:szCs w:val="32"/>
        </w:rPr>
        <w:t>47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3.88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D761C1" w:rsidRDefault="00D761C1" w:rsidP="00D761C1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Pr="008D0AD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</w:t>
      </w:r>
      <w:r w:rsidRPr="008D0A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全县专项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转移支付</w:t>
      </w:r>
      <w:r w:rsidRPr="008D0AD5">
        <w:rPr>
          <w:rFonts w:ascii="仿宋" w:eastAsia="仿宋" w:hAnsi="仿宋" w:cs="Arial" w:hint="eastAsia"/>
          <w:kern w:val="0"/>
          <w:sz w:val="32"/>
          <w:szCs w:val="32"/>
        </w:rPr>
        <w:t>决算数为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15298</w:t>
      </w:r>
      <w:r w:rsidRPr="008D0AD5">
        <w:rPr>
          <w:rFonts w:ascii="仿宋" w:eastAsia="仿宋" w:hAnsi="仿宋" w:cs="Arial" w:hint="eastAsia"/>
          <w:kern w:val="0"/>
          <w:sz w:val="32"/>
          <w:szCs w:val="32"/>
        </w:rPr>
        <w:t>万元，比上年</w:t>
      </w:r>
      <w:r>
        <w:rPr>
          <w:rFonts w:ascii="仿宋" w:eastAsia="仿宋" w:hAnsi="仿宋" w:hint="eastAsia"/>
          <w:kern w:val="0"/>
          <w:sz w:val="32"/>
          <w:szCs w:val="32"/>
        </w:rPr>
        <w:t>增加6418</w:t>
      </w:r>
      <w:r w:rsidRPr="008D0AD5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增长72.27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8D0AD5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D761C1" w:rsidRDefault="00D761C1" w:rsidP="00D761C1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1.一般公共预算专项补助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11712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增加5959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增长103.58</w:t>
      </w:r>
      <w:r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D761C1" w:rsidRDefault="00D761C1" w:rsidP="00D761C1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2.政府性基金专项补助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3586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万元，比上年增加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459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Arial" w:hint="eastAsia"/>
          <w:kern w:val="0"/>
          <w:sz w:val="32"/>
          <w:szCs w:val="32"/>
        </w:rPr>
        <w:t>14.68</w:t>
      </w:r>
      <w:r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313891" w:rsidRPr="00D761C1" w:rsidRDefault="00313891" w:rsidP="002411BA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13891" w:rsidRPr="00D7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6D" w:rsidRDefault="006F106D" w:rsidP="00651375">
      <w:r>
        <w:separator/>
      </w:r>
    </w:p>
  </w:endnote>
  <w:endnote w:type="continuationSeparator" w:id="0">
    <w:p w:rsidR="006F106D" w:rsidRDefault="006F106D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6D" w:rsidRDefault="006F106D" w:rsidP="00651375">
      <w:r>
        <w:separator/>
      </w:r>
    </w:p>
  </w:footnote>
  <w:footnote w:type="continuationSeparator" w:id="0">
    <w:p w:rsidR="006F106D" w:rsidRDefault="006F106D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42B1"/>
    <w:rsid w:val="00011B85"/>
    <w:rsid w:val="000204A3"/>
    <w:rsid w:val="00044C0C"/>
    <w:rsid w:val="00057986"/>
    <w:rsid w:val="00057A3C"/>
    <w:rsid w:val="00072EC8"/>
    <w:rsid w:val="00087891"/>
    <w:rsid w:val="000C61E3"/>
    <w:rsid w:val="000D0523"/>
    <w:rsid w:val="000D4BCE"/>
    <w:rsid w:val="000F7B1C"/>
    <w:rsid w:val="00102DF0"/>
    <w:rsid w:val="00143FE0"/>
    <w:rsid w:val="0014516E"/>
    <w:rsid w:val="00145754"/>
    <w:rsid w:val="00145991"/>
    <w:rsid w:val="00151055"/>
    <w:rsid w:val="0016104A"/>
    <w:rsid w:val="00185E29"/>
    <w:rsid w:val="001928B3"/>
    <w:rsid w:val="001A6655"/>
    <w:rsid w:val="001F0274"/>
    <w:rsid w:val="00204312"/>
    <w:rsid w:val="002411BA"/>
    <w:rsid w:val="0026176B"/>
    <w:rsid w:val="002706EA"/>
    <w:rsid w:val="00281B9A"/>
    <w:rsid w:val="0028234D"/>
    <w:rsid w:val="002D0B9E"/>
    <w:rsid w:val="002E5634"/>
    <w:rsid w:val="00313891"/>
    <w:rsid w:val="00373E3E"/>
    <w:rsid w:val="003D0446"/>
    <w:rsid w:val="003D1AC7"/>
    <w:rsid w:val="00485070"/>
    <w:rsid w:val="0052062F"/>
    <w:rsid w:val="005775D9"/>
    <w:rsid w:val="00580AD9"/>
    <w:rsid w:val="005901CD"/>
    <w:rsid w:val="005921AE"/>
    <w:rsid w:val="005A361B"/>
    <w:rsid w:val="005C3F2A"/>
    <w:rsid w:val="005C78B2"/>
    <w:rsid w:val="005D12B2"/>
    <w:rsid w:val="005F196D"/>
    <w:rsid w:val="00604B78"/>
    <w:rsid w:val="00622F03"/>
    <w:rsid w:val="006375DE"/>
    <w:rsid w:val="00651375"/>
    <w:rsid w:val="00657F54"/>
    <w:rsid w:val="00670AF5"/>
    <w:rsid w:val="00683F4F"/>
    <w:rsid w:val="006850FB"/>
    <w:rsid w:val="006B08FF"/>
    <w:rsid w:val="006D5508"/>
    <w:rsid w:val="006F106D"/>
    <w:rsid w:val="006F32F2"/>
    <w:rsid w:val="006F7130"/>
    <w:rsid w:val="007342B8"/>
    <w:rsid w:val="00743602"/>
    <w:rsid w:val="007A0B3E"/>
    <w:rsid w:val="007E6E02"/>
    <w:rsid w:val="008201BF"/>
    <w:rsid w:val="008522BC"/>
    <w:rsid w:val="008651EA"/>
    <w:rsid w:val="008726C7"/>
    <w:rsid w:val="00884D98"/>
    <w:rsid w:val="00892B08"/>
    <w:rsid w:val="008A2FB3"/>
    <w:rsid w:val="008B5979"/>
    <w:rsid w:val="00930D83"/>
    <w:rsid w:val="009A7D34"/>
    <w:rsid w:val="009D34A6"/>
    <w:rsid w:val="009F3751"/>
    <w:rsid w:val="00A34948"/>
    <w:rsid w:val="00A42D6B"/>
    <w:rsid w:val="00A74EAD"/>
    <w:rsid w:val="00A80121"/>
    <w:rsid w:val="00AA0408"/>
    <w:rsid w:val="00AB22EB"/>
    <w:rsid w:val="00AD400C"/>
    <w:rsid w:val="00B03E7C"/>
    <w:rsid w:val="00B1132E"/>
    <w:rsid w:val="00B62412"/>
    <w:rsid w:val="00BD3023"/>
    <w:rsid w:val="00BE0BCE"/>
    <w:rsid w:val="00C76F86"/>
    <w:rsid w:val="00CA7EE3"/>
    <w:rsid w:val="00CC581D"/>
    <w:rsid w:val="00CE0F31"/>
    <w:rsid w:val="00D56092"/>
    <w:rsid w:val="00D761C1"/>
    <w:rsid w:val="00D905AB"/>
    <w:rsid w:val="00D91A8A"/>
    <w:rsid w:val="00DF5D48"/>
    <w:rsid w:val="00E13744"/>
    <w:rsid w:val="00E469B6"/>
    <w:rsid w:val="00E717B2"/>
    <w:rsid w:val="00E77068"/>
    <w:rsid w:val="00EA6CE2"/>
    <w:rsid w:val="00EC1CC6"/>
    <w:rsid w:val="00EC4B03"/>
    <w:rsid w:val="00EE575F"/>
    <w:rsid w:val="00EE6E48"/>
    <w:rsid w:val="00FA2060"/>
    <w:rsid w:val="00FA2989"/>
    <w:rsid w:val="00FB08C8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0579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0579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</cp:lastModifiedBy>
  <cp:revision>158</cp:revision>
  <cp:lastPrinted>2018-01-09T06:37:00Z</cp:lastPrinted>
  <dcterms:created xsi:type="dcterms:W3CDTF">2018-01-02T08:12:00Z</dcterms:created>
  <dcterms:modified xsi:type="dcterms:W3CDTF">2022-11-08T08:10:00Z</dcterms:modified>
</cp:coreProperties>
</file>