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6"/>
          <w:szCs w:val="36"/>
        </w:rPr>
      </w:pPr>
      <w:bookmarkStart w:id="1" w:name="_GoBack"/>
      <w:bookmarkStart w:id="0" w:name="_Hlk64708754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省级</w:t>
      </w:r>
      <w:r>
        <w:rPr>
          <w:rFonts w:hint="eastAsia" w:ascii="方正小标宋简体" w:eastAsia="方正小标宋简体"/>
          <w:sz w:val="44"/>
          <w:szCs w:val="44"/>
        </w:rPr>
        <w:t>乡村振兴试点示范专项资金分配表</w:t>
      </w:r>
      <w:bookmarkEnd w:id="0"/>
    </w:p>
    <w:bookmarkEnd w:id="1"/>
    <w:tbl>
      <w:tblPr>
        <w:tblStyle w:val="2"/>
        <w:tblpPr w:leftFromText="180" w:rightFromText="180" w:vertAnchor="text" w:horzAnchor="margin" w:tblpXSpec="center" w:tblpY="159"/>
        <w:tblOverlap w:val="never"/>
        <w:tblW w:w="7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4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试点村</w:t>
            </w:r>
          </w:p>
        </w:tc>
        <w:tc>
          <w:tcPr>
            <w:tcW w:w="45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安排</w:t>
            </w:r>
            <w:r>
              <w:rPr>
                <w:rFonts w:hint="eastAsia" w:ascii="黑体" w:hAnsi="黑体" w:eastAsia="黑体" w:cs="仿宋_GB2312"/>
                <w:sz w:val="32"/>
                <w:szCs w:val="32"/>
              </w:rPr>
              <w:t>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华兴镇仙峰村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石牌镇上坡村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吴山镇和洋村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济阳乡济中村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武陵乡大石村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桃源镇兰玉村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广平镇元沙村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111.86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1A8227BC"/>
    <w:rsid w:val="1A82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2024-01-17T08:11:00Z</dcterms:created>
  <dc:creator>lfk</dc:creator>
  <cp:lastModifiedBy>lfk</cp:lastModifiedBy>
  <dcterms:modified xsi:type="dcterms:W3CDTF">2024-01-17T08:11:40Z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F4B0B3BECB98496CB6D2D25E18977CCA_11</vt:lpwstr>
  </property>
</Properties>
</file>