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F7B5A1">
      <w:pPr>
        <w:rPr>
          <w:rFonts w:ascii="黑体" w:hAnsi="黑体" w:eastAsia="黑体" w:cs="仿宋_GB2312"/>
          <w:szCs w:val="32"/>
        </w:rPr>
      </w:pPr>
      <w:r>
        <w:rPr>
          <w:rFonts w:hint="eastAsia" w:ascii="黑体" w:hAnsi="黑体" w:eastAsia="黑体" w:cs="仿宋_GB2312"/>
          <w:szCs w:val="32"/>
        </w:rPr>
        <w:t>附件</w:t>
      </w:r>
    </w:p>
    <w:p w14:paraId="29C8B199">
      <w:pPr>
        <w:jc w:val="center"/>
        <w:rPr>
          <w:rFonts w:ascii="方正小标宋简体" w:hAnsi="黑体" w:eastAsia="方正小标宋简体" w:cs="仿宋_GB2312"/>
          <w:sz w:val="36"/>
          <w:szCs w:val="36"/>
        </w:rPr>
      </w:pPr>
      <w:bookmarkStart w:id="0" w:name="_GoBack"/>
      <w:r>
        <w:rPr>
          <w:rFonts w:hint="eastAsia" w:ascii="方正小标宋简体" w:hAnsi="黑体" w:eastAsia="方正小标宋简体" w:cs="仿宋_GB2312"/>
          <w:sz w:val="36"/>
          <w:szCs w:val="36"/>
        </w:rPr>
        <w:t>乡村振兴示范创建对象补助资金分配方案</w:t>
      </w:r>
    </w:p>
    <w:bookmarkEnd w:id="0"/>
    <w:p w14:paraId="4EDD94E6">
      <w:pPr>
        <w:ind w:right="560"/>
        <w:jc w:val="right"/>
        <w:rPr>
          <w:rFonts w:ascii="仿宋_GB2312" w:hAnsi="黑体" w:cs="仿宋_GB2312"/>
          <w:sz w:val="28"/>
          <w:szCs w:val="28"/>
        </w:rPr>
      </w:pPr>
      <w:r>
        <w:rPr>
          <w:rFonts w:hint="eastAsia" w:ascii="仿宋_GB2312" w:hAnsi="黑体" w:cs="仿宋_GB2312"/>
          <w:sz w:val="28"/>
          <w:szCs w:val="28"/>
        </w:rPr>
        <w:t>单位：万元</w:t>
      </w:r>
    </w:p>
    <w:tbl>
      <w:tblPr>
        <w:tblStyle w:val="2"/>
        <w:tblW w:w="8102" w:type="dxa"/>
        <w:jc w:val="center"/>
        <w:tblLayout w:type="fixed"/>
        <w:tblCellMar>
          <w:top w:w="0" w:type="dxa"/>
          <w:left w:w="108" w:type="dxa"/>
          <w:bottom w:w="0" w:type="dxa"/>
          <w:right w:w="108" w:type="dxa"/>
        </w:tblCellMar>
      </w:tblPr>
      <w:tblGrid>
        <w:gridCol w:w="2565"/>
        <w:gridCol w:w="1632"/>
        <w:gridCol w:w="1448"/>
        <w:gridCol w:w="2457"/>
      </w:tblGrid>
      <w:tr w14:paraId="66D994B7">
        <w:tblPrEx>
          <w:tblCellMar>
            <w:top w:w="0" w:type="dxa"/>
            <w:left w:w="108" w:type="dxa"/>
            <w:bottom w:w="0" w:type="dxa"/>
            <w:right w:w="108" w:type="dxa"/>
          </w:tblCellMar>
        </w:tblPrEx>
        <w:trPr>
          <w:trHeight w:val="844" w:hRule="atLeast"/>
          <w:jc w:val="center"/>
        </w:trPr>
        <w:tc>
          <w:tcPr>
            <w:tcW w:w="25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1902C70">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ascii="黑体" w:hAnsi="黑体" w:eastAsia="黑体" w:cs="宋体"/>
                <w:color w:val="000000"/>
                <w:kern w:val="0"/>
                <w:sz w:val="28"/>
                <w:szCs w:val="28"/>
              </w:rPr>
            </w:pPr>
            <w:r>
              <w:rPr>
                <w:rFonts w:hint="eastAsia" w:ascii="黑体" w:hAnsi="黑体" w:eastAsia="黑体" w:cs="宋体"/>
                <w:color w:val="000000"/>
                <w:kern w:val="0"/>
                <w:sz w:val="28"/>
                <w:szCs w:val="28"/>
              </w:rPr>
              <w:t>乡（镇）/单位</w:t>
            </w:r>
          </w:p>
        </w:tc>
        <w:tc>
          <w:tcPr>
            <w:tcW w:w="1632" w:type="dxa"/>
            <w:tcBorders>
              <w:top w:val="single" w:color="auto" w:sz="4" w:space="0"/>
              <w:left w:val="nil"/>
              <w:bottom w:val="single" w:color="auto" w:sz="4" w:space="0"/>
              <w:right w:val="single" w:color="auto" w:sz="4" w:space="0"/>
            </w:tcBorders>
            <w:shd w:val="clear" w:color="auto" w:fill="auto"/>
            <w:noWrap/>
            <w:vAlign w:val="center"/>
          </w:tcPr>
          <w:p w14:paraId="40E5F447">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ascii="黑体" w:hAnsi="黑体" w:eastAsia="黑体" w:cs="宋体"/>
                <w:color w:val="000000"/>
                <w:kern w:val="0"/>
                <w:sz w:val="28"/>
                <w:szCs w:val="28"/>
              </w:rPr>
            </w:pPr>
            <w:r>
              <w:rPr>
                <w:rFonts w:hint="eastAsia" w:ascii="黑体" w:hAnsi="黑体" w:eastAsia="黑体" w:cs="宋体"/>
                <w:color w:val="000000"/>
                <w:kern w:val="0"/>
                <w:sz w:val="28"/>
                <w:szCs w:val="28"/>
              </w:rPr>
              <w:t>示范创</w:t>
            </w:r>
          </w:p>
          <w:p w14:paraId="61CFDEEB">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ascii="黑体" w:hAnsi="黑体" w:eastAsia="黑体" w:cs="宋体"/>
                <w:color w:val="000000"/>
                <w:kern w:val="0"/>
                <w:sz w:val="28"/>
                <w:szCs w:val="28"/>
              </w:rPr>
            </w:pPr>
            <w:r>
              <w:rPr>
                <w:rFonts w:hint="eastAsia" w:ascii="黑体" w:hAnsi="黑体" w:eastAsia="黑体" w:cs="宋体"/>
                <w:color w:val="000000"/>
                <w:kern w:val="0"/>
                <w:sz w:val="28"/>
                <w:szCs w:val="28"/>
              </w:rPr>
              <w:t>建对象</w:t>
            </w:r>
          </w:p>
        </w:tc>
        <w:tc>
          <w:tcPr>
            <w:tcW w:w="1448" w:type="dxa"/>
            <w:tcBorders>
              <w:top w:val="single" w:color="auto" w:sz="4" w:space="0"/>
              <w:left w:val="single" w:color="auto" w:sz="4" w:space="0"/>
              <w:bottom w:val="single" w:color="auto" w:sz="4" w:space="0"/>
              <w:right w:val="single" w:color="auto" w:sz="4" w:space="0"/>
            </w:tcBorders>
            <w:shd w:val="clear" w:color="auto" w:fill="auto"/>
            <w:vAlign w:val="center"/>
          </w:tcPr>
          <w:p w14:paraId="00AAE34E">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黑体" w:hAnsi="黑体" w:eastAsia="黑体" w:cs="宋体"/>
                <w:color w:val="000000"/>
                <w:kern w:val="0"/>
                <w:sz w:val="28"/>
                <w:szCs w:val="28"/>
                <w:lang w:val="en-US" w:eastAsia="zh-CN"/>
              </w:rPr>
            </w:pPr>
            <w:r>
              <w:rPr>
                <w:rFonts w:hint="eastAsia" w:ascii="黑体" w:hAnsi="黑体" w:eastAsia="黑体" w:cs="宋体"/>
                <w:color w:val="000000"/>
                <w:kern w:val="0"/>
                <w:sz w:val="28"/>
                <w:szCs w:val="28"/>
                <w:lang w:val="en-US" w:eastAsia="zh-CN"/>
              </w:rPr>
              <w:t>分配金额</w:t>
            </w:r>
          </w:p>
        </w:tc>
        <w:tc>
          <w:tcPr>
            <w:tcW w:w="2457" w:type="dxa"/>
            <w:tcBorders>
              <w:top w:val="single" w:color="auto" w:sz="4" w:space="0"/>
              <w:left w:val="single" w:color="auto" w:sz="4" w:space="0"/>
              <w:bottom w:val="single" w:color="auto" w:sz="4" w:space="0"/>
              <w:right w:val="single" w:color="auto" w:sz="4" w:space="0"/>
            </w:tcBorders>
            <w:vAlign w:val="center"/>
          </w:tcPr>
          <w:p w14:paraId="377E1E5C">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黑体" w:hAnsi="黑体" w:eastAsia="黑体" w:cs="宋体"/>
                <w:color w:val="000000"/>
                <w:kern w:val="0"/>
                <w:sz w:val="28"/>
                <w:szCs w:val="28"/>
                <w:lang w:val="en-US" w:eastAsia="zh-CN"/>
              </w:rPr>
            </w:pPr>
            <w:r>
              <w:rPr>
                <w:rFonts w:hint="eastAsia" w:ascii="黑体" w:hAnsi="黑体" w:eastAsia="黑体" w:cs="宋体"/>
                <w:color w:val="000000"/>
                <w:kern w:val="0"/>
                <w:sz w:val="28"/>
                <w:szCs w:val="28"/>
                <w:lang w:val="en-US" w:eastAsia="zh-CN"/>
              </w:rPr>
              <w:t>其中：</w:t>
            </w:r>
            <w:r>
              <w:rPr>
                <w:rFonts w:hint="eastAsia" w:ascii="黑体" w:hAnsi="黑体" w:eastAsia="黑体" w:cs="宋体"/>
                <w:color w:val="000000"/>
                <w:kern w:val="0"/>
                <w:sz w:val="28"/>
                <w:szCs w:val="28"/>
              </w:rPr>
              <w:t>项目管理费</w:t>
            </w:r>
          </w:p>
        </w:tc>
      </w:tr>
      <w:tr w14:paraId="02E3BC57">
        <w:tblPrEx>
          <w:tblCellMar>
            <w:top w:w="0" w:type="dxa"/>
            <w:left w:w="108" w:type="dxa"/>
            <w:bottom w:w="0" w:type="dxa"/>
            <w:right w:w="108" w:type="dxa"/>
          </w:tblCellMar>
        </w:tblPrEx>
        <w:trPr>
          <w:trHeight w:val="644" w:hRule="atLeast"/>
          <w:jc w:val="center"/>
        </w:trPr>
        <w:tc>
          <w:tcPr>
            <w:tcW w:w="25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95D316F">
            <w:pPr>
              <w:widowControl/>
              <w:jc w:val="center"/>
              <w:rPr>
                <w:rFonts w:hint="default"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color w:val="auto"/>
                <w:kern w:val="0"/>
                <w:sz w:val="28"/>
                <w:szCs w:val="28"/>
                <w:lang w:val="en-US" w:eastAsia="zh-CN"/>
              </w:rPr>
              <w:t>吴山镇</w:t>
            </w:r>
          </w:p>
        </w:tc>
        <w:tc>
          <w:tcPr>
            <w:tcW w:w="1632" w:type="dxa"/>
            <w:tcBorders>
              <w:top w:val="single" w:color="auto" w:sz="4" w:space="0"/>
              <w:left w:val="nil"/>
              <w:bottom w:val="single" w:color="auto" w:sz="4" w:space="0"/>
              <w:right w:val="single" w:color="auto" w:sz="4" w:space="0"/>
            </w:tcBorders>
            <w:shd w:val="clear" w:color="auto" w:fill="auto"/>
            <w:noWrap/>
            <w:vAlign w:val="center"/>
          </w:tcPr>
          <w:p w14:paraId="4D70AF4B">
            <w:pPr>
              <w:widowControl/>
              <w:jc w:val="center"/>
              <w:rPr>
                <w:rFonts w:hint="default"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color w:val="auto"/>
                <w:kern w:val="0"/>
                <w:sz w:val="28"/>
                <w:szCs w:val="28"/>
                <w:lang w:val="en-US" w:eastAsia="zh-CN"/>
              </w:rPr>
              <w:t>吴山镇</w:t>
            </w:r>
          </w:p>
        </w:tc>
        <w:tc>
          <w:tcPr>
            <w:tcW w:w="1448" w:type="dxa"/>
            <w:tcBorders>
              <w:top w:val="single" w:color="auto" w:sz="4" w:space="0"/>
              <w:left w:val="single" w:color="auto" w:sz="4" w:space="0"/>
              <w:bottom w:val="single" w:color="auto" w:sz="4" w:space="0"/>
              <w:right w:val="single" w:color="auto" w:sz="4" w:space="0"/>
            </w:tcBorders>
            <w:shd w:val="clear" w:color="auto" w:fill="auto"/>
            <w:vAlign w:val="center"/>
          </w:tcPr>
          <w:p w14:paraId="64133558">
            <w:pPr>
              <w:keepNext w:val="0"/>
              <w:keepLines w:val="0"/>
              <w:widowControl/>
              <w:suppressLineNumbers w:val="0"/>
              <w:jc w:val="center"/>
              <w:textAlignment w:val="center"/>
              <w:rPr>
                <w:rFonts w:hint="default" w:ascii="黑体" w:hAnsi="黑体" w:eastAsia="黑体" w:cs="宋体"/>
                <w:color w:val="000000"/>
                <w:kern w:val="0"/>
                <w:sz w:val="24"/>
                <w:szCs w:val="24"/>
                <w:lang w:val="en-US" w:eastAsia="zh-CN"/>
              </w:rPr>
            </w:pPr>
            <w:r>
              <w:rPr>
                <w:rFonts w:hint="eastAsia" w:ascii="仿宋_GB2312" w:hAnsi="仿宋_GB2312" w:eastAsia="仿宋_GB2312" w:cs="仿宋_GB2312"/>
                <w:i w:val="0"/>
                <w:iCs w:val="0"/>
                <w:color w:val="auto"/>
                <w:kern w:val="0"/>
                <w:sz w:val="28"/>
                <w:szCs w:val="28"/>
                <w:u w:val="none"/>
                <w:lang w:val="en-US" w:eastAsia="zh-CN" w:bidi="ar"/>
              </w:rPr>
              <w:t>300</w:t>
            </w:r>
          </w:p>
        </w:tc>
        <w:tc>
          <w:tcPr>
            <w:tcW w:w="2457" w:type="dxa"/>
            <w:tcBorders>
              <w:top w:val="single" w:color="auto" w:sz="4" w:space="0"/>
              <w:left w:val="single" w:color="auto" w:sz="4" w:space="0"/>
              <w:bottom w:val="single" w:color="auto" w:sz="4" w:space="0"/>
              <w:right w:val="single" w:color="auto" w:sz="4" w:space="0"/>
            </w:tcBorders>
            <w:shd w:val="clear" w:color="auto" w:fill="auto"/>
            <w:vAlign w:val="center"/>
          </w:tcPr>
          <w:p w14:paraId="3465BDA2">
            <w:pPr>
              <w:widowControl/>
              <w:jc w:val="center"/>
              <w:rPr>
                <w:rFonts w:hint="eastAsia" w:ascii="黑体" w:hAnsi="黑体" w:eastAsia="黑体" w:cs="宋体"/>
                <w:color w:val="000000"/>
                <w:kern w:val="0"/>
                <w:sz w:val="24"/>
                <w:szCs w:val="24"/>
                <w:lang w:val="en-US" w:eastAsia="zh-CN" w:bidi="ar-SA"/>
              </w:rPr>
            </w:pPr>
            <w:r>
              <w:rPr>
                <w:rFonts w:hint="eastAsia" w:ascii="黑体" w:hAnsi="黑体" w:eastAsia="黑体" w:cs="宋体"/>
                <w:color w:val="000000"/>
                <w:kern w:val="0"/>
                <w:sz w:val="24"/>
                <w:szCs w:val="24"/>
                <w:lang w:val="en-US" w:eastAsia="zh-CN"/>
              </w:rPr>
              <w:t>/</w:t>
            </w:r>
          </w:p>
        </w:tc>
      </w:tr>
      <w:tr w14:paraId="51ED4AF3">
        <w:tblPrEx>
          <w:tblCellMar>
            <w:top w:w="0" w:type="dxa"/>
            <w:left w:w="108" w:type="dxa"/>
            <w:bottom w:w="0" w:type="dxa"/>
            <w:right w:w="108" w:type="dxa"/>
          </w:tblCellMar>
        </w:tblPrEx>
        <w:trPr>
          <w:trHeight w:val="644" w:hRule="atLeast"/>
          <w:jc w:val="center"/>
        </w:trPr>
        <w:tc>
          <w:tcPr>
            <w:tcW w:w="25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9AFC3F0">
            <w:pPr>
              <w:widowControl/>
              <w:jc w:val="center"/>
              <w:rPr>
                <w:rFonts w:hint="eastAsia" w:ascii="黑体" w:hAnsi="黑体" w:eastAsia="黑体" w:cs="黑体"/>
                <w:color w:val="auto"/>
                <w:kern w:val="0"/>
                <w:sz w:val="28"/>
                <w:szCs w:val="28"/>
                <w:lang w:val="en-US" w:eastAsia="zh-CN"/>
              </w:rPr>
            </w:pPr>
            <w:r>
              <w:rPr>
                <w:rFonts w:hint="eastAsia" w:ascii="黑体" w:hAnsi="黑体" w:eastAsia="黑体" w:cs="黑体"/>
                <w:color w:val="auto"/>
                <w:kern w:val="0"/>
                <w:sz w:val="28"/>
                <w:szCs w:val="28"/>
                <w:lang w:val="en-US" w:eastAsia="zh-CN"/>
              </w:rPr>
              <w:t>小计</w:t>
            </w:r>
          </w:p>
        </w:tc>
        <w:tc>
          <w:tcPr>
            <w:tcW w:w="1632" w:type="dxa"/>
            <w:tcBorders>
              <w:top w:val="single" w:color="auto" w:sz="4" w:space="0"/>
              <w:left w:val="nil"/>
              <w:bottom w:val="single" w:color="auto" w:sz="4" w:space="0"/>
              <w:right w:val="single" w:color="auto" w:sz="4" w:space="0"/>
            </w:tcBorders>
            <w:shd w:val="clear" w:color="auto" w:fill="auto"/>
            <w:noWrap/>
            <w:vAlign w:val="center"/>
          </w:tcPr>
          <w:p w14:paraId="15380CF2">
            <w:pPr>
              <w:widowControl/>
              <w:jc w:val="center"/>
              <w:rPr>
                <w:rFonts w:hint="eastAsia" w:ascii="黑体" w:hAnsi="黑体" w:eastAsia="黑体" w:cs="黑体"/>
                <w:color w:val="auto"/>
                <w:kern w:val="0"/>
                <w:sz w:val="28"/>
                <w:szCs w:val="28"/>
                <w:lang w:val="en-US" w:eastAsia="zh-CN"/>
              </w:rPr>
            </w:pPr>
          </w:p>
        </w:tc>
        <w:tc>
          <w:tcPr>
            <w:tcW w:w="1448" w:type="dxa"/>
            <w:tcBorders>
              <w:top w:val="single" w:color="auto" w:sz="4" w:space="0"/>
              <w:left w:val="single" w:color="auto" w:sz="4" w:space="0"/>
              <w:bottom w:val="single" w:color="auto" w:sz="4" w:space="0"/>
              <w:right w:val="single" w:color="auto" w:sz="4" w:space="0"/>
            </w:tcBorders>
            <w:shd w:val="clear" w:color="auto" w:fill="auto"/>
            <w:vAlign w:val="center"/>
          </w:tcPr>
          <w:p w14:paraId="6B539230">
            <w:pPr>
              <w:keepNext w:val="0"/>
              <w:keepLines w:val="0"/>
              <w:widowControl/>
              <w:suppressLineNumbers w:val="0"/>
              <w:jc w:val="center"/>
              <w:textAlignment w:val="center"/>
              <w:rPr>
                <w:rFonts w:hint="eastAsia" w:ascii="黑体" w:hAnsi="黑体" w:eastAsia="黑体" w:cs="黑体"/>
                <w:i w:val="0"/>
                <w:iCs w:val="0"/>
                <w:color w:val="auto"/>
                <w:kern w:val="0"/>
                <w:sz w:val="28"/>
                <w:szCs w:val="28"/>
                <w:u w:val="none"/>
                <w:lang w:val="en-US" w:eastAsia="zh-CN" w:bidi="ar"/>
              </w:rPr>
            </w:pPr>
            <w:r>
              <w:rPr>
                <w:rFonts w:hint="eastAsia" w:ascii="黑体" w:hAnsi="黑体" w:eastAsia="黑体" w:cs="黑体"/>
                <w:i w:val="0"/>
                <w:iCs w:val="0"/>
                <w:color w:val="auto"/>
                <w:kern w:val="0"/>
                <w:sz w:val="28"/>
                <w:szCs w:val="28"/>
                <w:u w:val="none"/>
                <w:lang w:val="en-US" w:eastAsia="zh-CN" w:bidi="ar"/>
              </w:rPr>
              <w:t>300</w:t>
            </w:r>
          </w:p>
        </w:tc>
        <w:tc>
          <w:tcPr>
            <w:tcW w:w="2457" w:type="dxa"/>
            <w:tcBorders>
              <w:top w:val="single" w:color="auto" w:sz="4" w:space="0"/>
              <w:left w:val="single" w:color="auto" w:sz="4" w:space="0"/>
              <w:bottom w:val="single" w:color="auto" w:sz="4" w:space="0"/>
              <w:right w:val="single" w:color="auto" w:sz="4" w:space="0"/>
            </w:tcBorders>
            <w:shd w:val="clear" w:color="auto" w:fill="auto"/>
            <w:vAlign w:val="center"/>
          </w:tcPr>
          <w:p w14:paraId="4DA22B38">
            <w:pPr>
              <w:widowControl/>
              <w:jc w:val="center"/>
              <w:rPr>
                <w:rFonts w:hint="default" w:ascii="黑体" w:hAnsi="黑体" w:eastAsia="黑体" w:cs="黑体"/>
                <w:color w:val="000000"/>
                <w:kern w:val="0"/>
                <w:sz w:val="28"/>
                <w:szCs w:val="28"/>
                <w:lang w:val="en-US" w:eastAsia="zh-CN"/>
              </w:rPr>
            </w:pPr>
            <w:r>
              <w:rPr>
                <w:rFonts w:hint="eastAsia" w:ascii="黑体" w:hAnsi="黑体" w:eastAsia="黑体" w:cs="黑体"/>
                <w:color w:val="000000"/>
                <w:kern w:val="0"/>
                <w:sz w:val="28"/>
                <w:szCs w:val="28"/>
                <w:lang w:val="en-US" w:eastAsia="zh-CN"/>
              </w:rPr>
              <w:t>/</w:t>
            </w:r>
          </w:p>
        </w:tc>
      </w:tr>
      <w:tr w14:paraId="137786E0">
        <w:tblPrEx>
          <w:tblCellMar>
            <w:top w:w="0" w:type="dxa"/>
            <w:left w:w="108" w:type="dxa"/>
            <w:bottom w:w="0" w:type="dxa"/>
            <w:right w:w="108" w:type="dxa"/>
          </w:tblCellMar>
        </w:tblPrEx>
        <w:trPr>
          <w:trHeight w:val="624" w:hRule="atLeast"/>
          <w:jc w:val="center"/>
        </w:trPr>
        <w:tc>
          <w:tcPr>
            <w:tcW w:w="25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EB51E13">
            <w:pPr>
              <w:widowControl/>
              <w:jc w:val="center"/>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均溪镇</w:t>
            </w:r>
          </w:p>
        </w:tc>
        <w:tc>
          <w:tcPr>
            <w:tcW w:w="1632" w:type="dxa"/>
            <w:tcBorders>
              <w:top w:val="single" w:color="auto" w:sz="4" w:space="0"/>
              <w:left w:val="nil"/>
              <w:bottom w:val="single" w:color="auto" w:sz="4" w:space="0"/>
              <w:right w:val="single" w:color="auto" w:sz="4" w:space="0"/>
            </w:tcBorders>
            <w:shd w:val="clear" w:color="auto" w:fill="auto"/>
            <w:noWrap/>
            <w:vAlign w:val="center"/>
          </w:tcPr>
          <w:p w14:paraId="22D8ADA9">
            <w:pPr>
              <w:widowControl/>
              <w:jc w:val="center"/>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lang w:val="en-US" w:eastAsia="zh-CN"/>
              </w:rPr>
              <w:t>许思坑</w:t>
            </w:r>
            <w:r>
              <w:rPr>
                <w:rFonts w:hint="eastAsia" w:ascii="仿宋_GB2312" w:hAnsi="仿宋_GB2312" w:eastAsia="仿宋_GB2312" w:cs="仿宋_GB2312"/>
                <w:color w:val="auto"/>
                <w:kern w:val="0"/>
                <w:sz w:val="28"/>
                <w:szCs w:val="28"/>
              </w:rPr>
              <w:t>村</w:t>
            </w:r>
          </w:p>
        </w:tc>
        <w:tc>
          <w:tcPr>
            <w:tcW w:w="144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CAF3E3A">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8"/>
                <w:szCs w:val="28"/>
                <w:u w:val="none"/>
                <w:lang w:val="en-US" w:eastAsia="zh-CN" w:bidi="ar"/>
              </w:rPr>
            </w:pPr>
            <w:r>
              <w:rPr>
                <w:rFonts w:hint="eastAsia" w:ascii="仿宋_GB2312" w:hAnsi="仿宋_GB2312" w:eastAsia="仿宋_GB2312" w:cs="仿宋_GB2312"/>
                <w:i w:val="0"/>
                <w:iCs w:val="0"/>
                <w:color w:val="auto"/>
                <w:kern w:val="0"/>
                <w:sz w:val="28"/>
                <w:szCs w:val="28"/>
                <w:u w:val="none"/>
                <w:lang w:val="en-US" w:eastAsia="zh-CN" w:bidi="ar"/>
              </w:rPr>
              <w:t>580</w:t>
            </w:r>
          </w:p>
        </w:tc>
        <w:tc>
          <w:tcPr>
            <w:tcW w:w="2457" w:type="dxa"/>
            <w:tcBorders>
              <w:top w:val="single" w:color="auto" w:sz="4" w:space="0"/>
              <w:left w:val="single" w:color="auto" w:sz="4" w:space="0"/>
              <w:bottom w:val="single" w:color="auto" w:sz="4" w:space="0"/>
              <w:right w:val="single" w:color="auto" w:sz="4" w:space="0"/>
            </w:tcBorders>
            <w:shd w:val="clear" w:color="auto" w:fill="auto"/>
            <w:vAlign w:val="center"/>
          </w:tcPr>
          <w:p w14:paraId="27781C5E">
            <w:pPr>
              <w:keepNext w:val="0"/>
              <w:keepLines w:val="0"/>
              <w:widowControl/>
              <w:suppressLineNumbers w:val="0"/>
              <w:jc w:val="center"/>
              <w:textAlignment w:val="center"/>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i w:val="0"/>
                <w:iCs w:val="0"/>
                <w:color w:val="auto"/>
                <w:kern w:val="0"/>
                <w:sz w:val="28"/>
                <w:szCs w:val="28"/>
                <w:u w:val="none"/>
                <w:lang w:val="en-US" w:eastAsia="zh-CN" w:bidi="ar"/>
              </w:rPr>
              <w:t>41.9</w:t>
            </w:r>
          </w:p>
        </w:tc>
      </w:tr>
      <w:tr w14:paraId="6B8B3298">
        <w:tblPrEx>
          <w:tblCellMar>
            <w:top w:w="0" w:type="dxa"/>
            <w:left w:w="108" w:type="dxa"/>
            <w:bottom w:w="0" w:type="dxa"/>
            <w:right w:w="108" w:type="dxa"/>
          </w:tblCellMar>
        </w:tblPrEx>
        <w:trPr>
          <w:trHeight w:val="624" w:hRule="atLeast"/>
          <w:jc w:val="center"/>
        </w:trPr>
        <w:tc>
          <w:tcPr>
            <w:tcW w:w="25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06519C7">
            <w:pPr>
              <w:widowControl/>
              <w:jc w:val="center"/>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color w:val="auto"/>
                <w:kern w:val="0"/>
                <w:sz w:val="28"/>
                <w:szCs w:val="28"/>
                <w:lang w:val="en-US" w:eastAsia="zh-CN"/>
              </w:rPr>
              <w:t>济阳乡</w:t>
            </w:r>
          </w:p>
        </w:tc>
        <w:tc>
          <w:tcPr>
            <w:tcW w:w="1632" w:type="dxa"/>
            <w:tcBorders>
              <w:top w:val="nil"/>
              <w:left w:val="nil"/>
              <w:bottom w:val="single" w:color="auto" w:sz="4" w:space="0"/>
              <w:right w:val="single" w:color="auto" w:sz="4" w:space="0"/>
            </w:tcBorders>
            <w:shd w:val="clear" w:color="auto" w:fill="auto"/>
            <w:noWrap/>
            <w:vAlign w:val="center"/>
          </w:tcPr>
          <w:p w14:paraId="00A4EFCF">
            <w:pPr>
              <w:widowControl/>
              <w:jc w:val="center"/>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lang w:val="en-US" w:eastAsia="zh-CN"/>
              </w:rPr>
              <w:t>济阳村</w:t>
            </w:r>
          </w:p>
        </w:tc>
        <w:tc>
          <w:tcPr>
            <w:tcW w:w="1448" w:type="dxa"/>
            <w:tcBorders>
              <w:top w:val="nil"/>
              <w:left w:val="single" w:color="auto" w:sz="4" w:space="0"/>
              <w:bottom w:val="single" w:color="auto" w:sz="4" w:space="0"/>
              <w:right w:val="single" w:color="auto" w:sz="4" w:space="0"/>
            </w:tcBorders>
            <w:shd w:val="clear" w:color="auto" w:fill="auto"/>
            <w:noWrap/>
            <w:vAlign w:val="center"/>
          </w:tcPr>
          <w:p w14:paraId="03C10383">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8"/>
                <w:szCs w:val="28"/>
                <w:u w:val="none"/>
                <w:lang w:val="en-US" w:eastAsia="zh-CN" w:bidi="ar"/>
              </w:rPr>
            </w:pPr>
            <w:r>
              <w:rPr>
                <w:rFonts w:hint="eastAsia" w:ascii="仿宋_GB2312" w:hAnsi="仿宋_GB2312" w:eastAsia="仿宋_GB2312" w:cs="仿宋_GB2312"/>
                <w:i w:val="0"/>
                <w:iCs w:val="0"/>
                <w:color w:val="auto"/>
                <w:kern w:val="0"/>
                <w:sz w:val="28"/>
                <w:szCs w:val="28"/>
                <w:u w:val="none"/>
                <w:lang w:val="en-US" w:eastAsia="zh-CN" w:bidi="ar"/>
              </w:rPr>
              <w:t>400</w:t>
            </w:r>
          </w:p>
        </w:tc>
        <w:tc>
          <w:tcPr>
            <w:tcW w:w="2457" w:type="dxa"/>
            <w:tcBorders>
              <w:top w:val="nil"/>
              <w:left w:val="single" w:color="auto" w:sz="4" w:space="0"/>
              <w:bottom w:val="single" w:color="auto" w:sz="4" w:space="0"/>
              <w:right w:val="single" w:color="auto" w:sz="4" w:space="0"/>
            </w:tcBorders>
            <w:shd w:val="clear" w:color="auto" w:fill="auto"/>
            <w:vAlign w:val="center"/>
          </w:tcPr>
          <w:p w14:paraId="5CEC6E51">
            <w:pPr>
              <w:keepNext w:val="0"/>
              <w:keepLines w:val="0"/>
              <w:widowControl/>
              <w:suppressLineNumbers w:val="0"/>
              <w:jc w:val="center"/>
              <w:textAlignment w:val="center"/>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i w:val="0"/>
                <w:iCs w:val="0"/>
                <w:color w:val="auto"/>
                <w:kern w:val="0"/>
                <w:sz w:val="28"/>
                <w:szCs w:val="28"/>
                <w:u w:val="none"/>
                <w:lang w:val="en-US" w:eastAsia="zh-CN" w:bidi="ar"/>
              </w:rPr>
              <w:t>28.9</w:t>
            </w:r>
          </w:p>
        </w:tc>
      </w:tr>
      <w:tr w14:paraId="280F9E0F">
        <w:tblPrEx>
          <w:tblCellMar>
            <w:top w:w="0" w:type="dxa"/>
            <w:left w:w="108" w:type="dxa"/>
            <w:bottom w:w="0" w:type="dxa"/>
            <w:right w:w="108" w:type="dxa"/>
          </w:tblCellMar>
        </w:tblPrEx>
        <w:trPr>
          <w:trHeight w:val="624" w:hRule="atLeast"/>
          <w:jc w:val="center"/>
        </w:trPr>
        <w:tc>
          <w:tcPr>
            <w:tcW w:w="25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53FC474">
            <w:pPr>
              <w:widowControl/>
              <w:jc w:val="center"/>
              <w:rPr>
                <w:rFonts w:hint="eastAsia" w:ascii="仿宋_GB2312" w:hAnsi="仿宋_GB2312" w:eastAsia="仿宋_GB2312" w:cs="仿宋_GB2312"/>
                <w:color w:val="auto"/>
                <w:kern w:val="0"/>
                <w:sz w:val="28"/>
                <w:szCs w:val="28"/>
                <w:lang w:val="en-US" w:eastAsia="zh-CN" w:bidi="ar-SA"/>
              </w:rPr>
            </w:pPr>
            <w:r>
              <w:rPr>
                <w:rFonts w:hint="eastAsia" w:ascii="仿宋_GB2312" w:hAnsi="仿宋_GB2312" w:eastAsia="仿宋_GB2312" w:cs="仿宋_GB2312"/>
                <w:color w:val="auto"/>
                <w:kern w:val="0"/>
                <w:sz w:val="28"/>
                <w:szCs w:val="28"/>
              </w:rPr>
              <w:t>桃源镇</w:t>
            </w:r>
          </w:p>
        </w:tc>
        <w:tc>
          <w:tcPr>
            <w:tcW w:w="1632" w:type="dxa"/>
            <w:tcBorders>
              <w:top w:val="nil"/>
              <w:left w:val="nil"/>
              <w:bottom w:val="single" w:color="auto" w:sz="4" w:space="0"/>
              <w:right w:val="single" w:color="auto" w:sz="4" w:space="0"/>
            </w:tcBorders>
            <w:shd w:val="clear" w:color="auto" w:fill="auto"/>
            <w:noWrap/>
            <w:vAlign w:val="center"/>
          </w:tcPr>
          <w:p w14:paraId="46A572AF">
            <w:pPr>
              <w:widowControl/>
              <w:jc w:val="center"/>
              <w:rPr>
                <w:rFonts w:hint="eastAsia" w:ascii="仿宋_GB2312" w:hAnsi="仿宋_GB2312" w:eastAsia="仿宋_GB2312" w:cs="仿宋_GB2312"/>
                <w:color w:val="auto"/>
                <w:kern w:val="0"/>
                <w:sz w:val="28"/>
                <w:szCs w:val="28"/>
                <w:lang w:val="en-US" w:eastAsia="zh-CN" w:bidi="ar-SA"/>
              </w:rPr>
            </w:pPr>
            <w:r>
              <w:rPr>
                <w:rFonts w:hint="eastAsia" w:ascii="仿宋_GB2312" w:hAnsi="仿宋_GB2312" w:eastAsia="仿宋_GB2312" w:cs="仿宋_GB2312"/>
                <w:color w:val="auto"/>
                <w:kern w:val="0"/>
                <w:sz w:val="28"/>
                <w:szCs w:val="28"/>
                <w:lang w:val="en-US" w:eastAsia="zh-CN"/>
              </w:rPr>
              <w:t>兰玉村</w:t>
            </w:r>
          </w:p>
        </w:tc>
        <w:tc>
          <w:tcPr>
            <w:tcW w:w="1448" w:type="dxa"/>
            <w:tcBorders>
              <w:top w:val="nil"/>
              <w:left w:val="single" w:color="auto" w:sz="4" w:space="0"/>
              <w:bottom w:val="single" w:color="auto" w:sz="4" w:space="0"/>
              <w:right w:val="single" w:color="auto" w:sz="4" w:space="0"/>
            </w:tcBorders>
            <w:shd w:val="clear" w:color="auto" w:fill="auto"/>
            <w:noWrap/>
            <w:vAlign w:val="center"/>
          </w:tcPr>
          <w:p w14:paraId="516F3FA4">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8"/>
                <w:szCs w:val="28"/>
                <w:u w:val="none"/>
                <w:lang w:val="en-US" w:eastAsia="zh-CN" w:bidi="ar"/>
              </w:rPr>
            </w:pPr>
            <w:r>
              <w:rPr>
                <w:rFonts w:hint="eastAsia" w:ascii="仿宋_GB2312" w:hAnsi="仿宋_GB2312" w:eastAsia="仿宋_GB2312" w:cs="仿宋_GB2312"/>
                <w:i w:val="0"/>
                <w:iCs w:val="0"/>
                <w:color w:val="auto"/>
                <w:kern w:val="0"/>
                <w:sz w:val="28"/>
                <w:szCs w:val="28"/>
                <w:u w:val="none"/>
                <w:lang w:val="en-US" w:eastAsia="zh-CN" w:bidi="ar"/>
              </w:rPr>
              <w:t>243</w:t>
            </w:r>
          </w:p>
        </w:tc>
        <w:tc>
          <w:tcPr>
            <w:tcW w:w="2457" w:type="dxa"/>
            <w:tcBorders>
              <w:top w:val="nil"/>
              <w:left w:val="single" w:color="auto" w:sz="4" w:space="0"/>
              <w:bottom w:val="single" w:color="auto" w:sz="4" w:space="0"/>
              <w:right w:val="single" w:color="auto" w:sz="4" w:space="0"/>
            </w:tcBorders>
            <w:shd w:val="clear" w:color="auto" w:fill="auto"/>
            <w:vAlign w:val="center"/>
          </w:tcPr>
          <w:p w14:paraId="300B66D1">
            <w:pPr>
              <w:keepNext w:val="0"/>
              <w:keepLines w:val="0"/>
              <w:widowControl/>
              <w:suppressLineNumbers w:val="0"/>
              <w:jc w:val="center"/>
              <w:textAlignment w:val="center"/>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i w:val="0"/>
                <w:iCs w:val="0"/>
                <w:color w:val="auto"/>
                <w:kern w:val="0"/>
                <w:sz w:val="28"/>
                <w:szCs w:val="28"/>
                <w:u w:val="none"/>
                <w:lang w:val="en-US" w:eastAsia="zh-CN" w:bidi="ar"/>
              </w:rPr>
              <w:t>17.5</w:t>
            </w:r>
          </w:p>
        </w:tc>
      </w:tr>
      <w:tr w14:paraId="0C5D5E2E">
        <w:tblPrEx>
          <w:tblCellMar>
            <w:top w:w="0" w:type="dxa"/>
            <w:left w:w="108" w:type="dxa"/>
            <w:bottom w:w="0" w:type="dxa"/>
            <w:right w:w="108" w:type="dxa"/>
          </w:tblCellMar>
        </w:tblPrEx>
        <w:trPr>
          <w:trHeight w:val="624" w:hRule="atLeast"/>
          <w:jc w:val="center"/>
        </w:trPr>
        <w:tc>
          <w:tcPr>
            <w:tcW w:w="25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60E4DCD">
            <w:pPr>
              <w:widowControl/>
              <w:jc w:val="center"/>
              <w:rPr>
                <w:rFonts w:hint="eastAsia" w:ascii="仿宋_GB2312" w:hAnsi="仿宋_GB2312" w:eastAsia="仿宋_GB2312" w:cs="仿宋_GB2312"/>
                <w:color w:val="auto"/>
                <w:kern w:val="0"/>
                <w:sz w:val="28"/>
                <w:szCs w:val="28"/>
                <w:lang w:val="en-US" w:eastAsia="zh-CN" w:bidi="ar-SA"/>
              </w:rPr>
            </w:pPr>
            <w:r>
              <w:rPr>
                <w:rFonts w:hint="eastAsia" w:ascii="仿宋_GB2312" w:hAnsi="仿宋_GB2312" w:eastAsia="仿宋_GB2312" w:cs="仿宋_GB2312"/>
                <w:color w:val="auto"/>
                <w:kern w:val="0"/>
                <w:sz w:val="28"/>
                <w:szCs w:val="28"/>
              </w:rPr>
              <w:t>湖美乡</w:t>
            </w:r>
          </w:p>
        </w:tc>
        <w:tc>
          <w:tcPr>
            <w:tcW w:w="1632" w:type="dxa"/>
            <w:tcBorders>
              <w:top w:val="nil"/>
              <w:left w:val="nil"/>
              <w:bottom w:val="single" w:color="auto" w:sz="4" w:space="0"/>
              <w:right w:val="single" w:color="auto" w:sz="4" w:space="0"/>
            </w:tcBorders>
            <w:shd w:val="clear" w:color="auto" w:fill="auto"/>
            <w:noWrap/>
            <w:vAlign w:val="center"/>
          </w:tcPr>
          <w:p w14:paraId="7AA33405">
            <w:pPr>
              <w:widowControl/>
              <w:jc w:val="center"/>
              <w:rPr>
                <w:rFonts w:hint="eastAsia" w:ascii="仿宋_GB2312" w:hAnsi="仿宋_GB2312" w:eastAsia="仿宋_GB2312" w:cs="仿宋_GB2312"/>
                <w:color w:val="auto"/>
                <w:kern w:val="0"/>
                <w:sz w:val="28"/>
                <w:szCs w:val="28"/>
                <w:lang w:val="en-US" w:eastAsia="zh-CN" w:bidi="ar-SA"/>
              </w:rPr>
            </w:pPr>
            <w:r>
              <w:rPr>
                <w:rFonts w:hint="eastAsia" w:ascii="仿宋_GB2312" w:hAnsi="仿宋_GB2312" w:eastAsia="仿宋_GB2312" w:cs="仿宋_GB2312"/>
                <w:color w:val="auto"/>
                <w:kern w:val="0"/>
                <w:sz w:val="28"/>
                <w:szCs w:val="28"/>
                <w:lang w:val="en-US" w:eastAsia="zh-CN"/>
              </w:rPr>
              <w:t>元安</w:t>
            </w:r>
            <w:r>
              <w:rPr>
                <w:rFonts w:hint="eastAsia" w:ascii="仿宋_GB2312" w:hAnsi="仿宋_GB2312" w:eastAsia="仿宋_GB2312" w:cs="仿宋_GB2312"/>
                <w:color w:val="auto"/>
                <w:kern w:val="0"/>
                <w:sz w:val="28"/>
                <w:szCs w:val="28"/>
              </w:rPr>
              <w:t>村</w:t>
            </w:r>
          </w:p>
        </w:tc>
        <w:tc>
          <w:tcPr>
            <w:tcW w:w="1448" w:type="dxa"/>
            <w:tcBorders>
              <w:top w:val="nil"/>
              <w:left w:val="single" w:color="auto" w:sz="4" w:space="0"/>
              <w:bottom w:val="single" w:color="auto" w:sz="4" w:space="0"/>
              <w:right w:val="single" w:color="auto" w:sz="4" w:space="0"/>
            </w:tcBorders>
            <w:shd w:val="clear" w:color="auto" w:fill="auto"/>
            <w:noWrap/>
            <w:vAlign w:val="center"/>
          </w:tcPr>
          <w:p w14:paraId="22D450F7">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8"/>
                <w:szCs w:val="28"/>
                <w:u w:val="none"/>
                <w:lang w:val="en-US" w:eastAsia="zh-CN" w:bidi="ar"/>
              </w:rPr>
            </w:pPr>
            <w:r>
              <w:rPr>
                <w:rFonts w:hint="eastAsia" w:ascii="仿宋_GB2312" w:hAnsi="仿宋_GB2312" w:eastAsia="仿宋_GB2312" w:cs="仿宋_GB2312"/>
                <w:i w:val="0"/>
                <w:iCs w:val="0"/>
                <w:color w:val="auto"/>
                <w:kern w:val="0"/>
                <w:sz w:val="28"/>
                <w:szCs w:val="28"/>
                <w:u w:val="none"/>
                <w:lang w:val="en-US" w:eastAsia="zh-CN" w:bidi="ar"/>
              </w:rPr>
              <w:t>620</w:t>
            </w:r>
          </w:p>
        </w:tc>
        <w:tc>
          <w:tcPr>
            <w:tcW w:w="2457" w:type="dxa"/>
            <w:tcBorders>
              <w:top w:val="nil"/>
              <w:left w:val="single" w:color="auto" w:sz="4" w:space="0"/>
              <w:bottom w:val="single" w:color="auto" w:sz="4" w:space="0"/>
              <w:right w:val="single" w:color="auto" w:sz="4" w:space="0"/>
            </w:tcBorders>
            <w:shd w:val="clear" w:color="auto" w:fill="auto"/>
            <w:vAlign w:val="center"/>
          </w:tcPr>
          <w:p w14:paraId="2C1B7AA7">
            <w:pPr>
              <w:keepNext w:val="0"/>
              <w:keepLines w:val="0"/>
              <w:widowControl/>
              <w:suppressLineNumbers w:val="0"/>
              <w:jc w:val="center"/>
              <w:textAlignment w:val="center"/>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i w:val="0"/>
                <w:iCs w:val="0"/>
                <w:color w:val="auto"/>
                <w:kern w:val="0"/>
                <w:sz w:val="28"/>
                <w:szCs w:val="28"/>
                <w:u w:val="none"/>
                <w:lang w:val="en-US" w:eastAsia="zh-CN" w:bidi="ar"/>
              </w:rPr>
              <w:t>44.7</w:t>
            </w:r>
          </w:p>
        </w:tc>
      </w:tr>
      <w:tr w14:paraId="153E6EDE">
        <w:tblPrEx>
          <w:tblCellMar>
            <w:top w:w="0" w:type="dxa"/>
            <w:left w:w="108" w:type="dxa"/>
            <w:bottom w:w="0" w:type="dxa"/>
            <w:right w:w="108" w:type="dxa"/>
          </w:tblCellMar>
        </w:tblPrEx>
        <w:trPr>
          <w:trHeight w:val="624" w:hRule="atLeast"/>
          <w:jc w:val="center"/>
        </w:trPr>
        <w:tc>
          <w:tcPr>
            <w:tcW w:w="25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FEAD441">
            <w:pPr>
              <w:widowControl/>
              <w:jc w:val="center"/>
              <w:rPr>
                <w:rFonts w:ascii="黑体" w:hAnsi="黑体" w:eastAsia="黑体" w:cs="宋体"/>
                <w:color w:val="auto"/>
                <w:kern w:val="0"/>
                <w:sz w:val="28"/>
                <w:szCs w:val="28"/>
              </w:rPr>
            </w:pPr>
            <w:r>
              <w:rPr>
                <w:rFonts w:hint="eastAsia" w:ascii="黑体" w:hAnsi="黑体" w:eastAsia="黑体" w:cs="宋体"/>
                <w:color w:val="auto"/>
                <w:kern w:val="0"/>
                <w:sz w:val="28"/>
                <w:szCs w:val="28"/>
              </w:rPr>
              <w:t>小计</w:t>
            </w:r>
          </w:p>
        </w:tc>
        <w:tc>
          <w:tcPr>
            <w:tcW w:w="1632" w:type="dxa"/>
            <w:tcBorders>
              <w:top w:val="nil"/>
              <w:left w:val="nil"/>
              <w:bottom w:val="single" w:color="auto" w:sz="4" w:space="0"/>
              <w:right w:val="single" w:color="auto" w:sz="4" w:space="0"/>
            </w:tcBorders>
            <w:shd w:val="clear" w:color="auto" w:fill="auto"/>
            <w:noWrap/>
            <w:vAlign w:val="center"/>
          </w:tcPr>
          <w:p w14:paraId="57E438D2">
            <w:pPr>
              <w:widowControl/>
              <w:jc w:val="center"/>
              <w:rPr>
                <w:rFonts w:ascii="黑体" w:hAnsi="黑体" w:eastAsia="黑体" w:cs="宋体"/>
                <w:color w:val="auto"/>
                <w:kern w:val="0"/>
                <w:sz w:val="28"/>
                <w:szCs w:val="28"/>
              </w:rPr>
            </w:pPr>
            <w:r>
              <w:rPr>
                <w:rFonts w:hint="eastAsia" w:ascii="黑体" w:hAnsi="黑体" w:eastAsia="黑体" w:cs="宋体"/>
                <w:color w:val="auto"/>
                <w:kern w:val="0"/>
                <w:sz w:val="28"/>
                <w:szCs w:val="28"/>
              </w:rPr>
              <w:t>　</w:t>
            </w:r>
          </w:p>
        </w:tc>
        <w:tc>
          <w:tcPr>
            <w:tcW w:w="1448" w:type="dxa"/>
            <w:tcBorders>
              <w:top w:val="nil"/>
              <w:left w:val="single" w:color="auto" w:sz="4" w:space="0"/>
              <w:bottom w:val="single" w:color="auto" w:sz="4" w:space="0"/>
              <w:right w:val="single" w:color="auto" w:sz="4" w:space="0"/>
            </w:tcBorders>
            <w:shd w:val="clear" w:color="auto" w:fill="auto"/>
            <w:noWrap/>
            <w:vAlign w:val="center"/>
          </w:tcPr>
          <w:p w14:paraId="696743D4">
            <w:pPr>
              <w:jc w:val="center"/>
              <w:rPr>
                <w:rFonts w:hint="default" w:ascii="黑体" w:hAnsi="黑体" w:eastAsia="黑体"/>
                <w:color w:val="auto"/>
                <w:sz w:val="28"/>
                <w:szCs w:val="28"/>
                <w:lang w:val="en-US" w:eastAsia="zh-CN"/>
              </w:rPr>
            </w:pPr>
            <w:r>
              <w:rPr>
                <w:rFonts w:hint="eastAsia" w:ascii="黑体" w:hAnsi="黑体" w:eastAsia="黑体"/>
                <w:color w:val="auto"/>
                <w:sz w:val="28"/>
                <w:szCs w:val="28"/>
                <w:lang w:val="en-US" w:eastAsia="zh-CN"/>
              </w:rPr>
              <w:t>1843</w:t>
            </w:r>
          </w:p>
        </w:tc>
        <w:tc>
          <w:tcPr>
            <w:tcW w:w="2457" w:type="dxa"/>
            <w:tcBorders>
              <w:top w:val="nil"/>
              <w:left w:val="single" w:color="auto" w:sz="4" w:space="0"/>
              <w:bottom w:val="single" w:color="auto" w:sz="4" w:space="0"/>
              <w:right w:val="single" w:color="auto" w:sz="4" w:space="0"/>
            </w:tcBorders>
            <w:shd w:val="clear" w:color="auto" w:fill="auto"/>
            <w:vAlign w:val="center"/>
          </w:tcPr>
          <w:p w14:paraId="1C89B327">
            <w:pPr>
              <w:jc w:val="center"/>
              <w:rPr>
                <w:rFonts w:hint="default" w:ascii="黑体" w:hAnsi="黑体" w:eastAsia="黑体" w:cs="Times New Roman"/>
                <w:color w:val="auto"/>
                <w:kern w:val="2"/>
                <w:sz w:val="28"/>
                <w:szCs w:val="28"/>
                <w:lang w:val="en-US" w:eastAsia="zh-CN" w:bidi="ar-SA"/>
              </w:rPr>
            </w:pPr>
            <w:r>
              <w:rPr>
                <w:rFonts w:hint="eastAsia" w:ascii="黑体" w:hAnsi="黑体" w:eastAsia="黑体"/>
                <w:color w:val="auto"/>
                <w:sz w:val="28"/>
                <w:szCs w:val="28"/>
                <w:lang w:val="en-US" w:eastAsia="zh-CN"/>
              </w:rPr>
              <w:t>133</w:t>
            </w:r>
          </w:p>
        </w:tc>
      </w:tr>
      <w:tr w14:paraId="6646D3DB">
        <w:tblPrEx>
          <w:tblCellMar>
            <w:top w:w="0" w:type="dxa"/>
            <w:left w:w="108" w:type="dxa"/>
            <w:bottom w:w="0" w:type="dxa"/>
            <w:right w:w="108" w:type="dxa"/>
          </w:tblCellMar>
        </w:tblPrEx>
        <w:trPr>
          <w:trHeight w:val="624" w:hRule="atLeast"/>
          <w:jc w:val="center"/>
        </w:trPr>
        <w:tc>
          <w:tcPr>
            <w:tcW w:w="25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CB823D4">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hAnsi="宋体" w:eastAsia="仿宋_GB2312" w:cs="宋体"/>
                <w:color w:val="auto"/>
                <w:kern w:val="0"/>
                <w:sz w:val="28"/>
                <w:szCs w:val="28"/>
                <w:lang w:eastAsia="zh-CN"/>
              </w:rPr>
            </w:pPr>
            <w:r>
              <w:rPr>
                <w:rFonts w:hint="eastAsia" w:ascii="仿宋_GB2312" w:hAnsi="宋体" w:cs="宋体"/>
                <w:color w:val="auto"/>
                <w:kern w:val="0"/>
                <w:sz w:val="28"/>
                <w:szCs w:val="28"/>
              </w:rPr>
              <w:t>县委</w:t>
            </w:r>
            <w:r>
              <w:rPr>
                <w:rFonts w:hint="eastAsia" w:ascii="仿宋_GB2312" w:hAnsi="宋体" w:cs="宋体"/>
                <w:color w:val="auto"/>
                <w:kern w:val="0"/>
                <w:sz w:val="28"/>
                <w:szCs w:val="28"/>
                <w:lang w:val="en-US" w:eastAsia="zh-CN"/>
              </w:rPr>
              <w:t>农</w:t>
            </w:r>
            <w:r>
              <w:rPr>
                <w:rFonts w:hint="eastAsia" w:ascii="仿宋_GB2312" w:hAnsi="宋体" w:cs="宋体"/>
                <w:color w:val="auto"/>
                <w:kern w:val="0"/>
                <w:sz w:val="28"/>
                <w:szCs w:val="28"/>
              </w:rPr>
              <w:t>办</w:t>
            </w:r>
            <w:r>
              <w:rPr>
                <w:rFonts w:hint="eastAsia" w:ascii="仿宋_GB2312" w:hAnsi="宋体" w:cs="宋体"/>
                <w:color w:val="auto"/>
                <w:kern w:val="0"/>
                <w:sz w:val="28"/>
                <w:szCs w:val="28"/>
                <w:lang w:eastAsia="zh-CN"/>
              </w:rPr>
              <w:t>（</w:t>
            </w:r>
            <w:r>
              <w:rPr>
                <w:rFonts w:hint="eastAsia" w:ascii="仿宋_GB2312" w:hAnsi="宋体" w:cs="宋体"/>
                <w:color w:val="auto"/>
                <w:kern w:val="0"/>
                <w:sz w:val="28"/>
                <w:szCs w:val="28"/>
                <w:lang w:val="en-US" w:eastAsia="zh-CN"/>
              </w:rPr>
              <w:t>振兴办</w:t>
            </w:r>
            <w:r>
              <w:rPr>
                <w:rFonts w:hint="eastAsia" w:ascii="仿宋_GB2312" w:hAnsi="宋体" w:cs="宋体"/>
                <w:color w:val="auto"/>
                <w:kern w:val="0"/>
                <w:sz w:val="28"/>
                <w:szCs w:val="28"/>
                <w:lang w:eastAsia="zh-CN"/>
              </w:rPr>
              <w:t>）</w:t>
            </w:r>
          </w:p>
        </w:tc>
        <w:tc>
          <w:tcPr>
            <w:tcW w:w="1632" w:type="dxa"/>
            <w:tcBorders>
              <w:top w:val="nil"/>
              <w:left w:val="nil"/>
              <w:bottom w:val="single" w:color="auto" w:sz="4" w:space="0"/>
              <w:right w:val="single" w:color="auto" w:sz="4" w:space="0"/>
            </w:tcBorders>
            <w:shd w:val="clear" w:color="auto" w:fill="auto"/>
            <w:noWrap/>
            <w:vAlign w:val="center"/>
          </w:tcPr>
          <w:p w14:paraId="01E490E6">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ascii="仿宋_GB2312" w:hAnsi="宋体" w:cs="宋体"/>
                <w:color w:val="auto"/>
                <w:kern w:val="0"/>
                <w:sz w:val="28"/>
                <w:szCs w:val="28"/>
              </w:rPr>
            </w:pPr>
            <w:r>
              <w:rPr>
                <w:rFonts w:hint="eastAsia" w:ascii="仿宋_GB2312" w:hAnsi="宋体" w:cs="宋体"/>
                <w:color w:val="auto"/>
                <w:kern w:val="0"/>
                <w:sz w:val="28"/>
                <w:szCs w:val="28"/>
              </w:rPr>
              <w:t>　</w:t>
            </w:r>
          </w:p>
        </w:tc>
        <w:tc>
          <w:tcPr>
            <w:tcW w:w="1448" w:type="dxa"/>
            <w:tcBorders>
              <w:top w:val="nil"/>
              <w:left w:val="single" w:color="auto" w:sz="4" w:space="0"/>
              <w:bottom w:val="single" w:color="auto" w:sz="4" w:space="0"/>
              <w:right w:val="single" w:color="auto" w:sz="4" w:space="0"/>
            </w:tcBorders>
            <w:shd w:val="clear" w:color="auto" w:fill="auto"/>
            <w:noWrap/>
            <w:vAlign w:val="center"/>
          </w:tcPr>
          <w:p w14:paraId="6E5161DE">
            <w:pPr>
              <w:keepNext w:val="0"/>
              <w:keepLines w:val="0"/>
              <w:pageBreakBefore w:val="0"/>
              <w:kinsoku/>
              <w:wordWrap/>
              <w:overflowPunct/>
              <w:topLinePunct w:val="0"/>
              <w:autoSpaceDE/>
              <w:autoSpaceDN/>
              <w:bidi w:val="0"/>
              <w:adjustRightInd/>
              <w:snapToGrid/>
              <w:spacing w:line="500" w:lineRule="exact"/>
              <w:jc w:val="center"/>
              <w:textAlignment w:val="auto"/>
              <w:rPr>
                <w:rFonts w:hint="default" w:ascii="仿宋_GB2312" w:eastAsia="仿宋_GB2312"/>
                <w:color w:val="auto"/>
                <w:sz w:val="28"/>
                <w:szCs w:val="28"/>
                <w:lang w:val="en-US" w:eastAsia="zh-CN"/>
              </w:rPr>
            </w:pPr>
            <w:r>
              <w:rPr>
                <w:rFonts w:hint="eastAsia" w:ascii="仿宋_GB2312"/>
                <w:color w:val="auto"/>
                <w:sz w:val="28"/>
                <w:szCs w:val="28"/>
                <w:lang w:val="en-US" w:eastAsia="zh-CN"/>
              </w:rPr>
              <w:t>57</w:t>
            </w:r>
          </w:p>
        </w:tc>
        <w:tc>
          <w:tcPr>
            <w:tcW w:w="2457" w:type="dxa"/>
            <w:tcBorders>
              <w:top w:val="nil"/>
              <w:left w:val="single" w:color="auto" w:sz="4" w:space="0"/>
              <w:bottom w:val="single" w:color="auto" w:sz="4" w:space="0"/>
              <w:right w:val="single" w:color="auto" w:sz="4" w:space="0"/>
            </w:tcBorders>
            <w:shd w:val="clear" w:color="auto" w:fill="auto"/>
            <w:vAlign w:val="center"/>
          </w:tcPr>
          <w:p w14:paraId="14FC3799">
            <w:pPr>
              <w:keepNext w:val="0"/>
              <w:keepLines w:val="0"/>
              <w:pageBreakBefore w:val="0"/>
              <w:kinsoku/>
              <w:wordWrap/>
              <w:overflowPunct/>
              <w:topLinePunct w:val="0"/>
              <w:autoSpaceDE/>
              <w:autoSpaceDN/>
              <w:bidi w:val="0"/>
              <w:adjustRightInd/>
              <w:snapToGrid/>
              <w:spacing w:line="500" w:lineRule="exact"/>
              <w:jc w:val="center"/>
              <w:textAlignment w:val="auto"/>
              <w:rPr>
                <w:rFonts w:hint="default" w:ascii="仿宋_GB2312" w:hAnsi="Times New Roman" w:eastAsia="仿宋_GB2312" w:cs="Times New Roman"/>
                <w:color w:val="auto"/>
                <w:kern w:val="2"/>
                <w:sz w:val="28"/>
                <w:szCs w:val="28"/>
                <w:lang w:val="en-US" w:eastAsia="zh-CN" w:bidi="ar-SA"/>
              </w:rPr>
            </w:pPr>
            <w:r>
              <w:rPr>
                <w:rFonts w:hint="eastAsia" w:ascii="仿宋_GB2312"/>
                <w:color w:val="auto"/>
                <w:sz w:val="28"/>
                <w:szCs w:val="28"/>
                <w:lang w:val="en-US" w:eastAsia="zh-CN"/>
              </w:rPr>
              <w:t>57</w:t>
            </w:r>
          </w:p>
        </w:tc>
      </w:tr>
      <w:tr w14:paraId="2D6E201B">
        <w:tblPrEx>
          <w:tblCellMar>
            <w:top w:w="0" w:type="dxa"/>
            <w:left w:w="108" w:type="dxa"/>
            <w:bottom w:w="0" w:type="dxa"/>
            <w:right w:w="108" w:type="dxa"/>
          </w:tblCellMar>
        </w:tblPrEx>
        <w:trPr>
          <w:trHeight w:val="624" w:hRule="atLeast"/>
          <w:jc w:val="center"/>
        </w:trPr>
        <w:tc>
          <w:tcPr>
            <w:tcW w:w="25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818B3F0">
            <w:pPr>
              <w:widowControl/>
              <w:jc w:val="center"/>
              <w:rPr>
                <w:rFonts w:hint="eastAsia" w:ascii="黑体" w:hAnsi="黑体" w:eastAsia="黑体" w:cs="宋体"/>
                <w:color w:val="auto"/>
                <w:kern w:val="0"/>
                <w:sz w:val="28"/>
                <w:szCs w:val="28"/>
                <w:lang w:val="en-US" w:eastAsia="zh-CN" w:bidi="ar-SA"/>
              </w:rPr>
            </w:pPr>
            <w:r>
              <w:rPr>
                <w:rFonts w:hint="eastAsia" w:ascii="黑体" w:hAnsi="黑体" w:eastAsia="黑体" w:cs="宋体"/>
                <w:color w:val="auto"/>
                <w:kern w:val="0"/>
                <w:sz w:val="28"/>
                <w:szCs w:val="28"/>
              </w:rPr>
              <w:t>小计</w:t>
            </w:r>
          </w:p>
        </w:tc>
        <w:tc>
          <w:tcPr>
            <w:tcW w:w="1632" w:type="dxa"/>
            <w:tcBorders>
              <w:top w:val="nil"/>
              <w:left w:val="nil"/>
              <w:bottom w:val="single" w:color="auto" w:sz="4" w:space="0"/>
              <w:right w:val="single" w:color="auto" w:sz="4" w:space="0"/>
            </w:tcBorders>
            <w:shd w:val="clear" w:color="auto" w:fill="auto"/>
            <w:noWrap/>
            <w:vAlign w:val="center"/>
          </w:tcPr>
          <w:p w14:paraId="7DA87232">
            <w:pPr>
              <w:widowControl/>
              <w:jc w:val="center"/>
              <w:rPr>
                <w:rFonts w:hint="eastAsia" w:ascii="黑体" w:hAnsi="黑体" w:eastAsia="黑体" w:cs="宋体"/>
                <w:color w:val="auto"/>
                <w:kern w:val="0"/>
                <w:sz w:val="28"/>
                <w:szCs w:val="28"/>
                <w:lang w:val="en-US" w:eastAsia="zh-CN" w:bidi="ar-SA"/>
              </w:rPr>
            </w:pPr>
            <w:r>
              <w:rPr>
                <w:rFonts w:hint="eastAsia" w:ascii="黑体" w:hAnsi="黑体" w:eastAsia="黑体" w:cs="宋体"/>
                <w:color w:val="auto"/>
                <w:kern w:val="0"/>
                <w:sz w:val="28"/>
                <w:szCs w:val="28"/>
              </w:rPr>
              <w:t>　</w:t>
            </w:r>
          </w:p>
        </w:tc>
        <w:tc>
          <w:tcPr>
            <w:tcW w:w="1448" w:type="dxa"/>
            <w:tcBorders>
              <w:top w:val="nil"/>
              <w:left w:val="single" w:color="auto" w:sz="4" w:space="0"/>
              <w:bottom w:val="single" w:color="auto" w:sz="4" w:space="0"/>
              <w:right w:val="single" w:color="auto" w:sz="4" w:space="0"/>
            </w:tcBorders>
            <w:shd w:val="clear" w:color="auto" w:fill="auto"/>
            <w:noWrap/>
            <w:vAlign w:val="center"/>
          </w:tcPr>
          <w:p w14:paraId="689B2B7C">
            <w:pPr>
              <w:jc w:val="center"/>
              <w:rPr>
                <w:rFonts w:hint="default" w:ascii="黑体" w:hAnsi="黑体" w:eastAsia="黑体" w:cs="Times New Roman"/>
                <w:color w:val="auto"/>
                <w:kern w:val="2"/>
                <w:sz w:val="28"/>
                <w:szCs w:val="28"/>
                <w:lang w:val="en-US" w:eastAsia="zh-CN" w:bidi="ar-SA"/>
              </w:rPr>
            </w:pPr>
            <w:r>
              <w:rPr>
                <w:rFonts w:hint="eastAsia" w:ascii="黑体" w:hAnsi="黑体" w:eastAsia="黑体"/>
                <w:color w:val="auto"/>
                <w:sz w:val="28"/>
                <w:szCs w:val="28"/>
                <w:lang w:val="en-US" w:eastAsia="zh-CN"/>
              </w:rPr>
              <w:t>57</w:t>
            </w:r>
          </w:p>
        </w:tc>
        <w:tc>
          <w:tcPr>
            <w:tcW w:w="2457" w:type="dxa"/>
            <w:tcBorders>
              <w:top w:val="nil"/>
              <w:left w:val="single" w:color="auto" w:sz="4" w:space="0"/>
              <w:bottom w:val="single" w:color="auto" w:sz="4" w:space="0"/>
              <w:right w:val="single" w:color="auto" w:sz="4" w:space="0"/>
            </w:tcBorders>
            <w:shd w:val="clear" w:color="auto" w:fill="auto"/>
            <w:vAlign w:val="center"/>
          </w:tcPr>
          <w:p w14:paraId="18B91180">
            <w:pPr>
              <w:jc w:val="center"/>
              <w:rPr>
                <w:rFonts w:hint="default" w:ascii="黑体" w:hAnsi="黑体" w:eastAsia="黑体" w:cs="Times New Roman"/>
                <w:color w:val="auto"/>
                <w:kern w:val="2"/>
                <w:sz w:val="28"/>
                <w:szCs w:val="28"/>
                <w:lang w:val="en-US" w:eastAsia="zh-CN" w:bidi="ar-SA"/>
              </w:rPr>
            </w:pPr>
            <w:r>
              <w:rPr>
                <w:rFonts w:hint="eastAsia" w:ascii="黑体" w:hAnsi="黑体" w:eastAsia="黑体"/>
                <w:color w:val="auto"/>
                <w:sz w:val="28"/>
                <w:szCs w:val="28"/>
                <w:lang w:val="en-US" w:eastAsia="zh-CN"/>
              </w:rPr>
              <w:t>57</w:t>
            </w:r>
          </w:p>
        </w:tc>
      </w:tr>
      <w:tr w14:paraId="6E89EE2A">
        <w:tblPrEx>
          <w:tblCellMar>
            <w:top w:w="0" w:type="dxa"/>
            <w:left w:w="108" w:type="dxa"/>
            <w:bottom w:w="0" w:type="dxa"/>
            <w:right w:w="108" w:type="dxa"/>
          </w:tblCellMar>
        </w:tblPrEx>
        <w:trPr>
          <w:trHeight w:val="624" w:hRule="atLeast"/>
          <w:jc w:val="center"/>
        </w:trPr>
        <w:tc>
          <w:tcPr>
            <w:tcW w:w="2565" w:type="dxa"/>
            <w:tcBorders>
              <w:top w:val="nil"/>
              <w:left w:val="single" w:color="auto" w:sz="4" w:space="0"/>
              <w:bottom w:val="single" w:color="auto" w:sz="4" w:space="0"/>
              <w:right w:val="single" w:color="auto" w:sz="4" w:space="0"/>
            </w:tcBorders>
            <w:shd w:val="clear" w:color="auto" w:fill="auto"/>
            <w:noWrap/>
            <w:vAlign w:val="center"/>
          </w:tcPr>
          <w:p w14:paraId="5CC74C83">
            <w:pPr>
              <w:widowControl/>
              <w:jc w:val="center"/>
              <w:rPr>
                <w:rFonts w:ascii="黑体" w:hAnsi="黑体" w:eastAsia="黑体" w:cs="宋体"/>
                <w:color w:val="auto"/>
                <w:kern w:val="0"/>
                <w:sz w:val="28"/>
                <w:szCs w:val="28"/>
              </w:rPr>
            </w:pPr>
            <w:r>
              <w:rPr>
                <w:rFonts w:hint="eastAsia" w:ascii="黑体" w:hAnsi="黑体" w:eastAsia="黑体" w:cs="宋体"/>
                <w:color w:val="auto"/>
                <w:kern w:val="0"/>
                <w:sz w:val="28"/>
                <w:szCs w:val="28"/>
              </w:rPr>
              <w:t>总计</w:t>
            </w:r>
          </w:p>
        </w:tc>
        <w:tc>
          <w:tcPr>
            <w:tcW w:w="1632" w:type="dxa"/>
            <w:tcBorders>
              <w:top w:val="nil"/>
              <w:left w:val="nil"/>
              <w:bottom w:val="single" w:color="auto" w:sz="4" w:space="0"/>
              <w:right w:val="single" w:color="auto" w:sz="4" w:space="0"/>
            </w:tcBorders>
            <w:shd w:val="clear" w:color="auto" w:fill="auto"/>
            <w:noWrap/>
            <w:vAlign w:val="center"/>
          </w:tcPr>
          <w:p w14:paraId="5D70F817">
            <w:pPr>
              <w:widowControl/>
              <w:jc w:val="center"/>
              <w:rPr>
                <w:rFonts w:ascii="黑体" w:hAnsi="黑体" w:eastAsia="黑体" w:cs="宋体"/>
                <w:color w:val="auto"/>
                <w:kern w:val="0"/>
                <w:sz w:val="28"/>
                <w:szCs w:val="28"/>
              </w:rPr>
            </w:pPr>
            <w:r>
              <w:rPr>
                <w:rFonts w:hint="eastAsia" w:ascii="黑体" w:hAnsi="黑体" w:eastAsia="黑体" w:cs="宋体"/>
                <w:color w:val="auto"/>
                <w:kern w:val="0"/>
                <w:sz w:val="28"/>
                <w:szCs w:val="28"/>
              </w:rPr>
              <w:t>　</w:t>
            </w:r>
          </w:p>
        </w:tc>
        <w:tc>
          <w:tcPr>
            <w:tcW w:w="1448" w:type="dxa"/>
            <w:tcBorders>
              <w:top w:val="nil"/>
              <w:left w:val="single" w:color="auto" w:sz="4" w:space="0"/>
              <w:bottom w:val="single" w:color="auto" w:sz="4" w:space="0"/>
              <w:right w:val="single" w:color="auto" w:sz="4" w:space="0"/>
            </w:tcBorders>
            <w:shd w:val="clear" w:color="auto" w:fill="auto"/>
            <w:noWrap/>
            <w:vAlign w:val="center"/>
          </w:tcPr>
          <w:p w14:paraId="015B8B6A">
            <w:pPr>
              <w:jc w:val="center"/>
              <w:rPr>
                <w:rFonts w:hint="default" w:ascii="黑体" w:hAnsi="黑体" w:eastAsia="黑体"/>
                <w:color w:val="auto"/>
                <w:sz w:val="28"/>
                <w:szCs w:val="28"/>
                <w:lang w:val="en-US" w:eastAsia="zh-CN"/>
              </w:rPr>
            </w:pPr>
            <w:r>
              <w:rPr>
                <w:rFonts w:hint="eastAsia" w:ascii="黑体" w:hAnsi="黑体" w:eastAsia="黑体"/>
                <w:color w:val="auto"/>
                <w:sz w:val="28"/>
                <w:szCs w:val="28"/>
                <w:lang w:val="en-US" w:eastAsia="zh-CN"/>
              </w:rPr>
              <w:t>2200</w:t>
            </w:r>
          </w:p>
        </w:tc>
        <w:tc>
          <w:tcPr>
            <w:tcW w:w="2457" w:type="dxa"/>
            <w:tcBorders>
              <w:top w:val="nil"/>
              <w:left w:val="single" w:color="auto" w:sz="4" w:space="0"/>
              <w:bottom w:val="single" w:color="auto" w:sz="4" w:space="0"/>
              <w:right w:val="single" w:color="auto" w:sz="4" w:space="0"/>
            </w:tcBorders>
            <w:vAlign w:val="center"/>
          </w:tcPr>
          <w:p w14:paraId="48EE6059">
            <w:pPr>
              <w:jc w:val="center"/>
              <w:rPr>
                <w:rFonts w:hint="default" w:ascii="黑体" w:hAnsi="黑体" w:eastAsia="黑体"/>
                <w:color w:val="auto"/>
                <w:sz w:val="18"/>
                <w:szCs w:val="18"/>
                <w:lang w:val="en-US" w:eastAsia="zh-CN"/>
              </w:rPr>
            </w:pPr>
            <w:r>
              <w:rPr>
                <w:rFonts w:hint="eastAsia" w:ascii="黑体" w:hAnsi="黑体" w:eastAsia="黑体"/>
                <w:color w:val="auto"/>
                <w:sz w:val="28"/>
                <w:szCs w:val="28"/>
                <w:lang w:val="en-US" w:eastAsia="zh-CN"/>
              </w:rPr>
              <w:t>190</w:t>
            </w:r>
          </w:p>
        </w:tc>
      </w:tr>
    </w:tbl>
    <w:p w14:paraId="36632198">
      <w:pPr>
        <w:spacing w:line="400" w:lineRule="exact"/>
        <w:rPr>
          <w:rFonts w:hint="eastAsia" w:ascii="仿宋_GB2312"/>
          <w:sz w:val="28"/>
          <w:szCs w:val="28"/>
        </w:rPr>
      </w:pPr>
    </w:p>
    <w:p w14:paraId="68627D31">
      <w:pPr>
        <w:spacing w:line="400" w:lineRule="exact"/>
        <w:rPr>
          <w:rFonts w:ascii="仿宋_GB2312"/>
          <w:sz w:val="28"/>
          <w:szCs w:val="28"/>
        </w:rPr>
      </w:pPr>
      <w:r>
        <w:rPr>
          <w:rFonts w:hint="eastAsia" w:ascii="仿宋_GB2312"/>
          <w:sz w:val="28"/>
          <w:szCs w:val="28"/>
        </w:rPr>
        <w:t>备注：</w:t>
      </w:r>
      <w:r>
        <w:rPr>
          <w:rFonts w:hint="eastAsia" w:ascii="仿宋_GB2312"/>
          <w:sz w:val="28"/>
          <w:szCs w:val="28"/>
          <w:lang w:val="en-US" w:eastAsia="zh-CN"/>
        </w:rPr>
        <w:t>示范村创建</w:t>
      </w:r>
      <w:r>
        <w:rPr>
          <w:rFonts w:ascii="仿宋_GB2312"/>
          <w:sz w:val="28"/>
          <w:szCs w:val="28"/>
        </w:rPr>
        <w:t>项目管理费按当年度省、市、县三级统筹的补助资金总额的10%，从县本级配套安排的乡村振兴示范村创建对象补助资金计提。其中7%按示范创建补助资金分配比例安排给项目实施单位用于项目前期设计、预算、评审、招标、监理、审计（含预算审计和结算审计）等与项目管理相关的支出；3%由县委</w:t>
      </w:r>
      <w:r>
        <w:rPr>
          <w:rFonts w:hint="eastAsia" w:ascii="仿宋_GB2312"/>
          <w:sz w:val="28"/>
          <w:szCs w:val="28"/>
          <w:lang w:val="en-US" w:eastAsia="zh-CN"/>
        </w:rPr>
        <w:t>农办（</w:t>
      </w:r>
      <w:r>
        <w:rPr>
          <w:rFonts w:ascii="仿宋_GB2312"/>
          <w:sz w:val="28"/>
          <w:szCs w:val="28"/>
        </w:rPr>
        <w:t>乡村振兴办</w:t>
      </w:r>
      <w:r>
        <w:rPr>
          <w:rFonts w:hint="eastAsia" w:ascii="仿宋_GB2312"/>
          <w:sz w:val="28"/>
          <w:szCs w:val="28"/>
          <w:lang w:eastAsia="zh-CN"/>
        </w:rPr>
        <w:t>）</w:t>
      </w:r>
      <w:r>
        <w:rPr>
          <w:rFonts w:ascii="仿宋_GB2312"/>
          <w:sz w:val="28"/>
          <w:szCs w:val="28"/>
        </w:rPr>
        <w:t>统筹用于委托第三方机构开展项目验收等与项目管理相关的支出。</w:t>
      </w:r>
    </w:p>
    <w:p w14:paraId="0DDDD1C4"/>
    <w:p w14:paraId="5C5678C7"/>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341539B"/>
    <w:rsid w:val="734153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0"/>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2025-07-01T08:43:00Z</dcterms:created>
  <dc:creator>lfk</dc:creator>
  <cp:lastModifiedBy>lfk</cp:lastModifiedBy>
  <dcterms:modified xsi:type="dcterms:W3CDTF">2025-07-01T08:44:17Z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758AA47B23834982A808A52E30194885_11</vt:lpwstr>
  </property>
  <property fmtid="{D5CDD505-2E9C-101B-9397-08002B2CF9AE}" pid="4" name="KSOTemplateDocerSaveRecord">
    <vt:lpwstr>eyJoZGlkIjoiZTE5NGEyYzU5YTQyY2JhMWNiYjVlNjc5MzkyZTk0ZDUiLCJ1c2VySWQiOiIxMjgwMjg5OTkxIn0=</vt:lpwstr>
  </property>
</Properties>
</file>