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6ADEC">
      <w:pPr>
        <w:snapToGrid w:val="0"/>
        <w:spacing w:line="240" w:lineRule="atLeast"/>
        <w:jc w:val="center"/>
        <w:outlineLvl w:val="0"/>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14:textFill>
            <w14:solidFill>
              <w14:schemeClr w14:val="tx1"/>
            </w14:solidFill>
          </w14:textFill>
        </w:rPr>
        <w:t>福建省文化市场综合执法行政处罚裁量基准（2024年版）</w:t>
      </w:r>
    </w:p>
    <w:p w14:paraId="46AB1F09">
      <w:pPr>
        <w:pStyle w:val="2"/>
        <w:spacing w:before="0" w:after="0"/>
        <w:rPr>
          <w:rFonts w:ascii="黑体" w:hAnsi="黑体" w:eastAsia="黑体"/>
          <w:b w:val="0"/>
          <w:bCs w:val="0"/>
          <w:kern w:val="2"/>
          <w:sz w:val="32"/>
          <w:szCs w:val="32"/>
        </w:rPr>
      </w:pPr>
      <w:r>
        <w:rPr>
          <w:rFonts w:hint="eastAsia" w:ascii="黑体" w:hAnsi="黑体" w:eastAsia="黑体"/>
          <w:b w:val="0"/>
          <w:bCs w:val="0"/>
          <w:kern w:val="2"/>
          <w:sz w:val="32"/>
          <w:szCs w:val="32"/>
        </w:rPr>
        <w:t>一、文化</w:t>
      </w:r>
    </w:p>
    <w:tbl>
      <w:tblPr>
        <w:tblStyle w:val="6"/>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5"/>
        <w:gridCol w:w="1276"/>
        <w:gridCol w:w="1418"/>
        <w:gridCol w:w="5386"/>
        <w:gridCol w:w="846"/>
        <w:gridCol w:w="640"/>
        <w:gridCol w:w="1770"/>
        <w:gridCol w:w="2126"/>
        <w:gridCol w:w="1134"/>
      </w:tblGrid>
      <w:tr w14:paraId="0D60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425" w:type="dxa"/>
            <w:vMerge w:val="restart"/>
            <w:shd w:val="clear" w:color="auto" w:fill="auto"/>
            <w:vAlign w:val="center"/>
          </w:tcPr>
          <w:p w14:paraId="2DD27B9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276" w:type="dxa"/>
            <w:vMerge w:val="restart"/>
            <w:shd w:val="clear" w:color="auto" w:fill="auto"/>
            <w:vAlign w:val="center"/>
          </w:tcPr>
          <w:p w14:paraId="7EDBB866">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418" w:type="dxa"/>
            <w:vMerge w:val="restart"/>
            <w:shd w:val="clear" w:color="auto" w:fill="auto"/>
            <w:vAlign w:val="center"/>
          </w:tcPr>
          <w:p w14:paraId="4E3E26E0">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386" w:type="dxa"/>
            <w:vMerge w:val="restart"/>
            <w:shd w:val="clear" w:color="auto" w:fill="auto"/>
            <w:vAlign w:val="center"/>
          </w:tcPr>
          <w:p w14:paraId="41664919">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3256" w:type="dxa"/>
            <w:gridSpan w:val="3"/>
            <w:shd w:val="clear" w:color="auto" w:fill="auto"/>
            <w:vAlign w:val="center"/>
          </w:tcPr>
          <w:p w14:paraId="0C0F293D">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126" w:type="dxa"/>
            <w:vMerge w:val="restart"/>
            <w:shd w:val="clear" w:color="auto" w:fill="auto"/>
            <w:vAlign w:val="center"/>
          </w:tcPr>
          <w:p w14:paraId="3CADC4E1">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1134" w:type="dxa"/>
            <w:vMerge w:val="restart"/>
            <w:shd w:val="clear" w:color="auto" w:fill="auto"/>
            <w:vAlign w:val="center"/>
          </w:tcPr>
          <w:p w14:paraId="7166BCA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696B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3" w:hRule="atLeast"/>
          <w:jc w:val="center"/>
        </w:trPr>
        <w:tc>
          <w:tcPr>
            <w:tcW w:w="425" w:type="dxa"/>
            <w:vMerge w:val="continue"/>
            <w:vAlign w:val="center"/>
          </w:tcPr>
          <w:p w14:paraId="4A14B92A">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276" w:type="dxa"/>
            <w:vMerge w:val="continue"/>
            <w:vAlign w:val="center"/>
          </w:tcPr>
          <w:p w14:paraId="18104F3C">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1418" w:type="dxa"/>
            <w:vMerge w:val="continue"/>
            <w:vAlign w:val="center"/>
          </w:tcPr>
          <w:p w14:paraId="44BC7582">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5386" w:type="dxa"/>
            <w:vMerge w:val="continue"/>
            <w:vAlign w:val="center"/>
          </w:tcPr>
          <w:p w14:paraId="0CF4C55C">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846" w:type="dxa"/>
            <w:shd w:val="clear" w:color="auto" w:fill="auto"/>
            <w:vAlign w:val="center"/>
          </w:tcPr>
          <w:p w14:paraId="254418B0">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640" w:type="dxa"/>
            <w:shd w:val="clear" w:color="auto" w:fill="auto"/>
            <w:vAlign w:val="center"/>
          </w:tcPr>
          <w:p w14:paraId="4073EF9B">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770" w:type="dxa"/>
            <w:shd w:val="clear" w:color="auto" w:fill="auto"/>
            <w:vAlign w:val="center"/>
          </w:tcPr>
          <w:p w14:paraId="3ABBD4B7">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126" w:type="dxa"/>
            <w:vMerge w:val="continue"/>
            <w:vAlign w:val="center"/>
          </w:tcPr>
          <w:p w14:paraId="52DC4E4A">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1134" w:type="dxa"/>
            <w:vMerge w:val="continue"/>
            <w:vAlign w:val="center"/>
          </w:tcPr>
          <w:p w14:paraId="68B4569B">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1534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3" w:hRule="atLeast"/>
          <w:jc w:val="center"/>
        </w:trPr>
        <w:tc>
          <w:tcPr>
            <w:tcW w:w="425" w:type="dxa"/>
            <w:vMerge w:val="restart"/>
            <w:shd w:val="clear" w:color="auto" w:fill="auto"/>
            <w:vAlign w:val="center"/>
          </w:tcPr>
          <w:p w14:paraId="56ED59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276" w:type="dxa"/>
            <w:vMerge w:val="restart"/>
            <w:shd w:val="clear" w:color="auto" w:fill="auto"/>
            <w:vAlign w:val="center"/>
          </w:tcPr>
          <w:p w14:paraId="6AA090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对擅自从事营业性演出经营活动等行为的行政处罚（含3个子项）</w:t>
            </w:r>
          </w:p>
        </w:tc>
        <w:tc>
          <w:tcPr>
            <w:tcW w:w="1418" w:type="dxa"/>
            <w:vMerge w:val="restart"/>
            <w:shd w:val="clear" w:color="auto" w:fill="auto"/>
            <w:vAlign w:val="center"/>
          </w:tcPr>
          <w:p w14:paraId="2CC8D4F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1.对擅自从事营业性演出经营活动的行政处罚</w:t>
            </w:r>
          </w:p>
          <w:p w14:paraId="2F9EB27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7630610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2.对超范围从事营业性演出经营活动的行政处罚</w:t>
            </w:r>
          </w:p>
          <w:p w14:paraId="3908454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0D56A3E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3.对变更营业性演出经营项目未向原发证机关申请换发营业性演出许可证的行政处罚</w:t>
            </w:r>
          </w:p>
        </w:tc>
        <w:tc>
          <w:tcPr>
            <w:tcW w:w="5386" w:type="dxa"/>
            <w:vMerge w:val="restart"/>
            <w:shd w:val="clear" w:color="auto" w:fill="auto"/>
            <w:vAlign w:val="center"/>
          </w:tcPr>
          <w:p w14:paraId="4FDB09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21139D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14:paraId="087B8E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w:t>
            </w:r>
          </w:p>
        </w:tc>
        <w:tc>
          <w:tcPr>
            <w:tcW w:w="640" w:type="dxa"/>
            <w:shd w:val="clear" w:color="auto" w:fill="auto"/>
            <w:vAlign w:val="center"/>
          </w:tcPr>
          <w:p w14:paraId="0710DB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CCB32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0A59C1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14:paraId="3071B4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14:paraId="583A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14:paraId="0A5F00C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AE4F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F1A8CD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89B0B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F2341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68478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31577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698647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14:paraId="5F6C49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474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14:paraId="4F1A7B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5F2029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059584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E9B9ED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3286C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0CF9E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801E2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14:paraId="1B588F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没收演出器材和违法所得，并处8.5万元以上10万元以下罚款</w:t>
            </w:r>
          </w:p>
        </w:tc>
        <w:tc>
          <w:tcPr>
            <w:tcW w:w="1134" w:type="dxa"/>
            <w:vMerge w:val="continue"/>
            <w:vAlign w:val="center"/>
          </w:tcPr>
          <w:p w14:paraId="2F74873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BF3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14:paraId="178537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CA1E0E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93EFD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09A83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62BD29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0DDBC7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39206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54058F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没收演出器材和违法所得，并处违法所得8倍以上9倍以下罚款</w:t>
            </w:r>
          </w:p>
        </w:tc>
        <w:tc>
          <w:tcPr>
            <w:tcW w:w="1134" w:type="dxa"/>
            <w:vMerge w:val="continue"/>
            <w:vAlign w:val="center"/>
          </w:tcPr>
          <w:p w14:paraId="746C5B2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7D3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14:paraId="376F311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FBBDDA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53351B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CD3CC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4573D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1D4D8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D7044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14:paraId="771333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没收演出器材和违法所得，并处违法所得9倍以上10倍以下罚款</w:t>
            </w:r>
          </w:p>
        </w:tc>
        <w:tc>
          <w:tcPr>
            <w:tcW w:w="1134" w:type="dxa"/>
            <w:vMerge w:val="continue"/>
            <w:vAlign w:val="center"/>
          </w:tcPr>
          <w:p w14:paraId="369CC8E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547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restart"/>
            <w:shd w:val="clear" w:color="auto" w:fill="auto"/>
            <w:vAlign w:val="center"/>
          </w:tcPr>
          <w:p w14:paraId="4553585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276" w:type="dxa"/>
            <w:vMerge w:val="restart"/>
            <w:shd w:val="clear" w:color="auto" w:fill="auto"/>
            <w:vAlign w:val="center"/>
          </w:tcPr>
          <w:p w14:paraId="297188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对未经批准举办营业性演出的行政处罚</w:t>
            </w:r>
          </w:p>
        </w:tc>
        <w:tc>
          <w:tcPr>
            <w:tcW w:w="1418" w:type="dxa"/>
            <w:vMerge w:val="restart"/>
            <w:shd w:val="clear" w:color="auto" w:fill="auto"/>
            <w:vAlign w:val="center"/>
          </w:tcPr>
          <w:p w14:paraId="03840B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7BC7DB3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3D33086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69D655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5EA7438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第十五条：举办外国的文艺表演团体、个人参加的营业性演出，演出举办单位应当向演出所在地省、自治区、直辖市人民政府文化主管部门提出申请。</w:t>
            </w:r>
          </w:p>
          <w:p w14:paraId="51D6CE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38B6A4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846" w:type="dxa"/>
            <w:vMerge w:val="restart"/>
            <w:shd w:val="clear" w:color="auto" w:fill="auto"/>
            <w:vAlign w:val="center"/>
          </w:tcPr>
          <w:p w14:paraId="51DE9F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649F91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89BC3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6A9738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没收违法所得，并处5万元以上6.5万元以下罚款</w:t>
            </w:r>
          </w:p>
        </w:tc>
        <w:tc>
          <w:tcPr>
            <w:tcW w:w="1134" w:type="dxa"/>
            <w:vMerge w:val="restart"/>
            <w:shd w:val="clear" w:color="auto" w:fill="auto"/>
            <w:vAlign w:val="center"/>
          </w:tcPr>
          <w:p w14:paraId="46577C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14:paraId="0A10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14:paraId="3D50CF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044BAB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BBEA9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F23F3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150DC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62AF6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79462D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145336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14:paraId="574EEE1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A66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14:paraId="414CDA7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C65291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FE75EB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A29146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5018F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7DDF1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886EB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4AFFE7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14:paraId="566CE3A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A8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14:paraId="43F0075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A56232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58EFF1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9DBBA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D8598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926D9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128343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14:paraId="50C416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没收违法所得，并处8.5万元以上10万元以下罚款,吊销营业性演出许可证</w:t>
            </w:r>
          </w:p>
        </w:tc>
        <w:tc>
          <w:tcPr>
            <w:tcW w:w="1134" w:type="dxa"/>
            <w:vMerge w:val="continue"/>
            <w:vAlign w:val="center"/>
          </w:tcPr>
          <w:p w14:paraId="0D928F0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E50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14:paraId="1C6A38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208626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6B4A3F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B0360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2B8794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0B5805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AD42E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490E04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14:paraId="39CE66F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9B8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14:paraId="323320F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E83D2A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23562B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5186D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14:paraId="754000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36C02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19997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0C6382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14:paraId="608F6F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FD3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14:paraId="3463F0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1B7B7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E5D4F4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CB6AA0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6A6F0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D7072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DE312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14:paraId="0B4D3E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没收违法所得，并处违法所得9倍以上10倍以下的罚款，吊销营业性演出许可证</w:t>
            </w:r>
          </w:p>
        </w:tc>
        <w:tc>
          <w:tcPr>
            <w:tcW w:w="1134" w:type="dxa"/>
            <w:vMerge w:val="continue"/>
            <w:vAlign w:val="center"/>
          </w:tcPr>
          <w:p w14:paraId="2D598F1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020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restart"/>
            <w:shd w:val="clear" w:color="auto" w:fill="auto"/>
            <w:vAlign w:val="center"/>
          </w:tcPr>
          <w:p w14:paraId="444668B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276" w:type="dxa"/>
            <w:vMerge w:val="restart"/>
            <w:shd w:val="clear" w:color="auto" w:fill="auto"/>
            <w:vAlign w:val="center"/>
          </w:tcPr>
          <w:p w14:paraId="5C2B2D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对变更演出举办单位、参加演出的文艺表演团体、演员或者节目未重新报批的行政处罚</w:t>
            </w:r>
          </w:p>
        </w:tc>
        <w:tc>
          <w:tcPr>
            <w:tcW w:w="1418" w:type="dxa"/>
            <w:vMerge w:val="restart"/>
            <w:shd w:val="clear" w:color="auto" w:fill="auto"/>
            <w:vAlign w:val="center"/>
          </w:tcPr>
          <w:p w14:paraId="7F8195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2949D72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0D003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第四十四条：违反本条例第十三条、第十五条规定，未经批准举办营业性演出的，由县级人民政府文化主管部门责令停止演出，没收违法所得，并处违法所得</w:t>
            </w:r>
            <w:r>
              <w:rPr>
                <w:rFonts w:ascii="宋体" w:hAnsi="宋体" w:eastAsia="宋体" w:cs="宋体"/>
                <w:color w:val="000000" w:themeColor="text1"/>
                <w:kern w:val="0"/>
                <w:sz w:val="16"/>
                <w:szCs w:val="16"/>
                <w14:textFill>
                  <w14:solidFill>
                    <w14:schemeClr w14:val="tx1"/>
                  </w14:solidFill>
                </w14:textFill>
              </w:rPr>
              <w:t>8倍以上10倍以下的罚款；没有违法所得或者违法所得不足1万元的，并处5万元以上10万元以下的罚款；情节严重的，由原发证机关吊销营业性演出许可证。</w:t>
            </w:r>
          </w:p>
          <w:p w14:paraId="1719B9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w:t>
            </w:r>
            <w:r>
              <w:rPr>
                <w:rFonts w:ascii="宋体" w:hAnsi="宋体" w:eastAsia="宋体" w:cs="宋体"/>
                <w:color w:val="000000" w:themeColor="text1"/>
                <w:kern w:val="0"/>
                <w:sz w:val="16"/>
                <w:szCs w:val="16"/>
                <w14:textFill>
                  <w14:solidFill>
                    <w14:schemeClr w14:val="tx1"/>
                  </w14:solidFill>
                </w14:textFill>
              </w:rPr>
              <w:t>3万元以下的罚款。</w:t>
            </w:r>
          </w:p>
          <w:p w14:paraId="50F8764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第十六条第三款：营业性演出需要变更申请材料所列事项的，应当分别依照本条例第十三条、第十五条规定重新报批。</w:t>
            </w:r>
          </w:p>
        </w:tc>
        <w:tc>
          <w:tcPr>
            <w:tcW w:w="846" w:type="dxa"/>
            <w:vMerge w:val="restart"/>
            <w:shd w:val="clear" w:color="auto" w:fill="auto"/>
            <w:vAlign w:val="center"/>
          </w:tcPr>
          <w:p w14:paraId="66DE9F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059792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2DB70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57691D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没收违法所得，并处5万元以上6.5万元以下罚款</w:t>
            </w:r>
          </w:p>
        </w:tc>
        <w:tc>
          <w:tcPr>
            <w:tcW w:w="1134" w:type="dxa"/>
            <w:vMerge w:val="restart"/>
            <w:shd w:val="clear" w:color="auto" w:fill="auto"/>
            <w:vAlign w:val="center"/>
          </w:tcPr>
          <w:p w14:paraId="7694A8E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69C8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14:paraId="3182E6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5E1DEF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533DE3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1E16D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02824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F01F2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8CF4B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638981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14:paraId="2D42767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42B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14:paraId="4C52F4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589BD4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02EF63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4A8FA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18E46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A3B29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ABE8E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4B70DB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14:paraId="439E8A4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C3C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14:paraId="1630DE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BE466A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4434F5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5469B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0D715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662A4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13A95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14:paraId="6F90BD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没收违法所得，并处8.5万元以上10万元以下罚款，由原发证机关吊销营业性演出许可证</w:t>
            </w:r>
          </w:p>
        </w:tc>
        <w:tc>
          <w:tcPr>
            <w:tcW w:w="1134" w:type="dxa"/>
            <w:vMerge w:val="continue"/>
            <w:vAlign w:val="center"/>
          </w:tcPr>
          <w:p w14:paraId="1ECFFD7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2B9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14:paraId="1CC32DA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6BB904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49AAC2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CCAAB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261BB5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101FC5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DDA50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2B3C78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14:paraId="49F338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724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14:paraId="620387A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C78E44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4D9FE8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A06B4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E5886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525F2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BE425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2A88A8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14:paraId="57BE35D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12A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14:paraId="1361B76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6C5E5C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10BCF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D3143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603AB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5D824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0FFDF1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14:paraId="1C1E57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没收违法所得，并处违法所得9倍以上10倍以下的罚款，吊销营业性演出许可证</w:t>
            </w:r>
          </w:p>
        </w:tc>
        <w:tc>
          <w:tcPr>
            <w:tcW w:w="1134" w:type="dxa"/>
            <w:vMerge w:val="continue"/>
            <w:vAlign w:val="center"/>
          </w:tcPr>
          <w:p w14:paraId="5318957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662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9" w:hRule="atLeast"/>
          <w:jc w:val="center"/>
        </w:trPr>
        <w:tc>
          <w:tcPr>
            <w:tcW w:w="425" w:type="dxa"/>
            <w:vMerge w:val="restart"/>
            <w:shd w:val="clear" w:color="auto" w:fill="auto"/>
            <w:vAlign w:val="center"/>
          </w:tcPr>
          <w:p w14:paraId="7856616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276" w:type="dxa"/>
            <w:vMerge w:val="restart"/>
            <w:shd w:val="clear" w:color="auto" w:fill="auto"/>
            <w:vAlign w:val="center"/>
          </w:tcPr>
          <w:p w14:paraId="24E3D9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对变更演出的名称、时间、地点、场次未重新报批等行为的行政处罚</w:t>
            </w:r>
          </w:p>
        </w:tc>
        <w:tc>
          <w:tcPr>
            <w:tcW w:w="1418" w:type="dxa"/>
            <w:vMerge w:val="restart"/>
            <w:shd w:val="clear" w:color="auto" w:fill="auto"/>
            <w:vAlign w:val="center"/>
          </w:tcPr>
          <w:p w14:paraId="542493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1A415A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5843D6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3D8EF9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第十六条：申请举办营业性演出，提交的申请材料应当包括下列内容：</w:t>
            </w:r>
          </w:p>
          <w:p w14:paraId="3113B5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（一）演出名称、演出举办单位和参加演出的文艺表演团体、演员；</w:t>
            </w:r>
          </w:p>
          <w:p w14:paraId="5C1D33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（二）演出时间、地点、场次；</w:t>
            </w:r>
          </w:p>
          <w:p w14:paraId="6753CB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（三）节目及其视听资料。</w:t>
            </w:r>
          </w:p>
          <w:p w14:paraId="14AB8B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申请举办营业性组台演出，还应当提交文艺表演团体、演员同意参加演出的书面函件。</w:t>
            </w:r>
          </w:p>
          <w:p w14:paraId="1418C2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营业性演出需要变更申请材料所列事项的，应当分别依照本条例第十四条、第十六条规定重新报批。</w:t>
            </w:r>
          </w:p>
        </w:tc>
        <w:tc>
          <w:tcPr>
            <w:tcW w:w="846" w:type="dxa"/>
            <w:vMerge w:val="restart"/>
            <w:shd w:val="clear" w:color="auto" w:fill="auto"/>
            <w:vAlign w:val="center"/>
          </w:tcPr>
          <w:p w14:paraId="14E31F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变更演出的名称、时间、地点、场次未重新报批</w:t>
            </w:r>
          </w:p>
        </w:tc>
        <w:tc>
          <w:tcPr>
            <w:tcW w:w="640" w:type="dxa"/>
            <w:shd w:val="clear" w:color="auto" w:fill="auto"/>
            <w:vAlign w:val="center"/>
          </w:tcPr>
          <w:p w14:paraId="6831B5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6065F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变更演出的名称、时间、地点、场次中1项未重新报批的</w:t>
            </w:r>
          </w:p>
        </w:tc>
        <w:tc>
          <w:tcPr>
            <w:tcW w:w="2126" w:type="dxa"/>
            <w:shd w:val="clear" w:color="auto" w:fill="auto"/>
            <w:vAlign w:val="center"/>
          </w:tcPr>
          <w:p w14:paraId="4D9391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警告，可以并处1万元以下罚款</w:t>
            </w:r>
          </w:p>
        </w:tc>
        <w:tc>
          <w:tcPr>
            <w:tcW w:w="1134" w:type="dxa"/>
            <w:vMerge w:val="restart"/>
            <w:shd w:val="clear" w:color="auto" w:fill="auto"/>
            <w:vAlign w:val="center"/>
          </w:tcPr>
          <w:p w14:paraId="314886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14:paraId="4FA7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9" w:hRule="atLeast"/>
          <w:jc w:val="center"/>
        </w:trPr>
        <w:tc>
          <w:tcPr>
            <w:tcW w:w="425" w:type="dxa"/>
            <w:vMerge w:val="continue"/>
            <w:vAlign w:val="center"/>
          </w:tcPr>
          <w:p w14:paraId="4106F86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374415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DFB69B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1146E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7D73B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712E0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A3720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变更演出的名称、时间、地点、场次中2项未重新报批的</w:t>
            </w:r>
          </w:p>
        </w:tc>
        <w:tc>
          <w:tcPr>
            <w:tcW w:w="2126" w:type="dxa"/>
            <w:shd w:val="clear" w:color="auto" w:fill="auto"/>
            <w:vAlign w:val="center"/>
          </w:tcPr>
          <w:p w14:paraId="1FF865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警告，并处1万元以上2万元以下罚款</w:t>
            </w:r>
          </w:p>
        </w:tc>
        <w:tc>
          <w:tcPr>
            <w:tcW w:w="1134" w:type="dxa"/>
            <w:vMerge w:val="continue"/>
            <w:vAlign w:val="center"/>
          </w:tcPr>
          <w:p w14:paraId="1769C49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8B1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9" w:hRule="atLeast"/>
          <w:jc w:val="center"/>
        </w:trPr>
        <w:tc>
          <w:tcPr>
            <w:tcW w:w="425" w:type="dxa"/>
            <w:vMerge w:val="continue"/>
            <w:vAlign w:val="center"/>
          </w:tcPr>
          <w:p w14:paraId="5D44BF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16EB84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FA0D6B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85ABA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BB914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65E25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4BE58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变更演出的名称、时间、地点、场次中3项以上未重新报批，或造成严重社会影响的</w:t>
            </w:r>
          </w:p>
        </w:tc>
        <w:tc>
          <w:tcPr>
            <w:tcW w:w="2126" w:type="dxa"/>
            <w:shd w:val="clear" w:color="auto" w:fill="auto"/>
            <w:vAlign w:val="center"/>
          </w:tcPr>
          <w:p w14:paraId="655AD4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警告，并处2万元以上3万元以下罚款</w:t>
            </w:r>
          </w:p>
        </w:tc>
        <w:tc>
          <w:tcPr>
            <w:tcW w:w="1134" w:type="dxa"/>
            <w:vMerge w:val="continue"/>
            <w:vAlign w:val="center"/>
          </w:tcPr>
          <w:p w14:paraId="6886066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4FF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restart"/>
            <w:shd w:val="clear" w:color="auto" w:fill="auto"/>
            <w:vAlign w:val="center"/>
          </w:tcPr>
          <w:p w14:paraId="5513055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276" w:type="dxa"/>
            <w:vMerge w:val="restart"/>
            <w:shd w:val="clear" w:color="auto" w:fill="auto"/>
            <w:vAlign w:val="center"/>
          </w:tcPr>
          <w:p w14:paraId="55C010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对演出场所经营单位为未经批准的营业性演出提供场地的行政处罚</w:t>
            </w:r>
          </w:p>
        </w:tc>
        <w:tc>
          <w:tcPr>
            <w:tcW w:w="1418" w:type="dxa"/>
            <w:vMerge w:val="restart"/>
            <w:shd w:val="clear" w:color="auto" w:fill="auto"/>
            <w:vAlign w:val="center"/>
          </w:tcPr>
          <w:p w14:paraId="443A66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0F7DB40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647115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846" w:type="dxa"/>
            <w:vMerge w:val="restart"/>
            <w:shd w:val="clear" w:color="auto" w:fill="auto"/>
            <w:vAlign w:val="center"/>
          </w:tcPr>
          <w:p w14:paraId="614D64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7125D7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3CDF4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1F3581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没收违法所得，处3万元以上3.6万元以下罚款</w:t>
            </w:r>
          </w:p>
        </w:tc>
        <w:tc>
          <w:tcPr>
            <w:tcW w:w="1134" w:type="dxa"/>
            <w:vMerge w:val="restart"/>
            <w:shd w:val="clear" w:color="auto" w:fill="auto"/>
            <w:vAlign w:val="center"/>
          </w:tcPr>
          <w:p w14:paraId="62B1AB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089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14:paraId="7147B65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72ACDB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023DD6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AF150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6B190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50D2E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5B885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52E524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没收违法所得，处3.6万元以上4.4万元以下罚款</w:t>
            </w:r>
          </w:p>
        </w:tc>
        <w:tc>
          <w:tcPr>
            <w:tcW w:w="1134" w:type="dxa"/>
            <w:vMerge w:val="continue"/>
            <w:vAlign w:val="center"/>
          </w:tcPr>
          <w:p w14:paraId="3BBE24F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DD4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14:paraId="104F7F1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4CBFED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0FC0AE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03BB5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DB00C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5D3F2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F19A1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14:paraId="05666C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没收违法所得，处4.4万元以上5万元以下罚款</w:t>
            </w:r>
          </w:p>
        </w:tc>
        <w:tc>
          <w:tcPr>
            <w:tcW w:w="1134" w:type="dxa"/>
            <w:vMerge w:val="continue"/>
            <w:vAlign w:val="center"/>
          </w:tcPr>
          <w:p w14:paraId="4552A01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0E8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14:paraId="33097B7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DD1DD1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1CA8C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183D5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2995F4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78E47F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p w14:paraId="70F679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3AA70E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35DAD2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没收违法所得得，并处违法所得3倍以上4倍以下的罚款</w:t>
            </w:r>
          </w:p>
        </w:tc>
        <w:tc>
          <w:tcPr>
            <w:tcW w:w="1134" w:type="dxa"/>
            <w:vMerge w:val="continue"/>
            <w:vAlign w:val="center"/>
          </w:tcPr>
          <w:p w14:paraId="26BD8D7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C21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14:paraId="71A2C2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C01D13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CC3C9A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E1AE42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8AE9A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D5BE3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9341E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14:paraId="3F882B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没收违法所得得，并处违法所得4倍以上5倍以下的罚款</w:t>
            </w:r>
          </w:p>
        </w:tc>
        <w:tc>
          <w:tcPr>
            <w:tcW w:w="1134" w:type="dxa"/>
            <w:vMerge w:val="continue"/>
            <w:vAlign w:val="center"/>
          </w:tcPr>
          <w:p w14:paraId="65F326B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8E5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6" w:hRule="atLeast"/>
          <w:jc w:val="center"/>
        </w:trPr>
        <w:tc>
          <w:tcPr>
            <w:tcW w:w="425" w:type="dxa"/>
            <w:vMerge w:val="restart"/>
            <w:shd w:val="clear" w:color="auto" w:fill="auto"/>
            <w:vAlign w:val="center"/>
          </w:tcPr>
          <w:p w14:paraId="75B7D83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276" w:type="dxa"/>
            <w:vMerge w:val="restart"/>
            <w:shd w:val="clear" w:color="auto" w:fill="auto"/>
            <w:vAlign w:val="center"/>
          </w:tcPr>
          <w:p w14:paraId="28EE5F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对伪造、变造、出租、出借、买卖营业性演出许可证、批准文件，或者以非法手段取得营业性演出许可证、批准文件的行政处罚</w:t>
            </w:r>
          </w:p>
        </w:tc>
        <w:tc>
          <w:tcPr>
            <w:tcW w:w="1418" w:type="dxa"/>
            <w:vMerge w:val="restart"/>
            <w:shd w:val="clear" w:color="auto" w:fill="auto"/>
            <w:vAlign w:val="center"/>
          </w:tcPr>
          <w:p w14:paraId="5BD7F0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06238B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C9AA85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743844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846" w:type="dxa"/>
            <w:vMerge w:val="restart"/>
            <w:shd w:val="clear" w:color="auto" w:fill="auto"/>
            <w:vAlign w:val="center"/>
          </w:tcPr>
          <w:p w14:paraId="2DB745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6AF510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68751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205FA1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没收违法所得，处5万元以上6.5万元以下罚款；吊销、撤销原取得的营业性演出许可证、批准文件</w:t>
            </w:r>
          </w:p>
        </w:tc>
        <w:tc>
          <w:tcPr>
            <w:tcW w:w="1134" w:type="dxa"/>
            <w:shd w:val="clear" w:color="auto" w:fill="auto"/>
            <w:vAlign w:val="center"/>
          </w:tcPr>
          <w:p w14:paraId="0FC4B8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2524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7" w:hRule="atLeast"/>
          <w:jc w:val="center"/>
        </w:trPr>
        <w:tc>
          <w:tcPr>
            <w:tcW w:w="425" w:type="dxa"/>
            <w:vMerge w:val="continue"/>
            <w:vAlign w:val="center"/>
          </w:tcPr>
          <w:p w14:paraId="7023F70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EC7FD7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952995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0D073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7FBE0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4EA12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2D660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053827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没收违法所得，并处6.5万元以上8.5万元以下罚款；吊销、撤销原取得的营业性演出许可证、批准文件</w:t>
            </w:r>
          </w:p>
        </w:tc>
        <w:tc>
          <w:tcPr>
            <w:tcW w:w="1134" w:type="dxa"/>
            <w:shd w:val="clear" w:color="auto" w:fill="auto"/>
            <w:vAlign w:val="center"/>
          </w:tcPr>
          <w:p w14:paraId="5662BE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3BAA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5" w:hRule="atLeast"/>
          <w:jc w:val="center"/>
        </w:trPr>
        <w:tc>
          <w:tcPr>
            <w:tcW w:w="425" w:type="dxa"/>
            <w:vMerge w:val="continue"/>
            <w:vAlign w:val="center"/>
          </w:tcPr>
          <w:p w14:paraId="04834E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C6A91C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F667AF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9885E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F9D34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CFDA0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8F258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14:paraId="443867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没收违法所得，并处8.5万元以上10万元以下罚款；吊销、撤销原取得的营业性演出许可证、批准文件</w:t>
            </w:r>
          </w:p>
        </w:tc>
        <w:tc>
          <w:tcPr>
            <w:tcW w:w="1134" w:type="dxa"/>
            <w:shd w:val="clear" w:color="auto" w:fill="auto"/>
            <w:vAlign w:val="center"/>
          </w:tcPr>
          <w:p w14:paraId="42F13C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5CB8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9" w:hRule="atLeast"/>
          <w:jc w:val="center"/>
        </w:trPr>
        <w:tc>
          <w:tcPr>
            <w:tcW w:w="425" w:type="dxa"/>
            <w:vMerge w:val="continue"/>
            <w:vAlign w:val="center"/>
          </w:tcPr>
          <w:p w14:paraId="16BFD3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8260F9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3100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DF5B67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1666A7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7B4283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1BEAA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4AA91D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没收违法所得，并处违法所得8倍以上9倍以下的罚款，吊销、撤销原取得的营业性演出许可证、批准文件</w:t>
            </w:r>
          </w:p>
        </w:tc>
        <w:tc>
          <w:tcPr>
            <w:tcW w:w="1134" w:type="dxa"/>
            <w:shd w:val="clear" w:color="auto" w:fill="auto"/>
            <w:vAlign w:val="center"/>
          </w:tcPr>
          <w:p w14:paraId="54CE65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D2197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3DD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9" w:hRule="atLeast"/>
          <w:jc w:val="center"/>
        </w:trPr>
        <w:tc>
          <w:tcPr>
            <w:tcW w:w="425" w:type="dxa"/>
            <w:vMerge w:val="continue"/>
            <w:vAlign w:val="center"/>
          </w:tcPr>
          <w:p w14:paraId="36FFCCB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E5D515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D0532D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B7B64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7BB19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FC198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112DF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14:paraId="3C07DF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没收违法所得，并处违法所得9倍以上10倍以下的罚款，吊销、撤销原取得的营业性演出许可证、批准文件</w:t>
            </w:r>
          </w:p>
        </w:tc>
        <w:tc>
          <w:tcPr>
            <w:tcW w:w="1134" w:type="dxa"/>
            <w:shd w:val="clear" w:color="auto" w:fill="auto"/>
            <w:vAlign w:val="center"/>
          </w:tcPr>
          <w:p w14:paraId="150A369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8FE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0" w:hRule="exact"/>
          <w:jc w:val="center"/>
        </w:trPr>
        <w:tc>
          <w:tcPr>
            <w:tcW w:w="425" w:type="dxa"/>
            <w:vMerge w:val="restart"/>
            <w:shd w:val="clear" w:color="auto" w:fill="auto"/>
            <w:vAlign w:val="center"/>
          </w:tcPr>
          <w:p w14:paraId="1137B6C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276" w:type="dxa"/>
            <w:vMerge w:val="restart"/>
            <w:shd w:val="clear" w:color="auto" w:fill="auto"/>
            <w:vAlign w:val="center"/>
          </w:tcPr>
          <w:p w14:paraId="216C88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对营业性演出有《营业性演出管理条例》第二十五条禁止情形的行政处罚</w:t>
            </w:r>
          </w:p>
        </w:tc>
        <w:tc>
          <w:tcPr>
            <w:tcW w:w="1418" w:type="dxa"/>
            <w:vMerge w:val="restart"/>
            <w:shd w:val="clear" w:color="auto" w:fill="auto"/>
            <w:vAlign w:val="center"/>
          </w:tcPr>
          <w:p w14:paraId="5BAD24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1C51EC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0DE6F0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6F9CAA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846" w:type="dxa"/>
            <w:vMerge w:val="restart"/>
            <w:shd w:val="clear" w:color="auto" w:fill="auto"/>
            <w:vAlign w:val="center"/>
          </w:tcPr>
          <w:p w14:paraId="685396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69BA2D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66478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776187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没收违法所得，处5万元以上6.5万元以下罚款</w:t>
            </w:r>
          </w:p>
        </w:tc>
        <w:tc>
          <w:tcPr>
            <w:tcW w:w="1134" w:type="dxa"/>
            <w:vMerge w:val="restart"/>
            <w:shd w:val="clear" w:color="auto" w:fill="auto"/>
            <w:vAlign w:val="center"/>
          </w:tcPr>
          <w:p w14:paraId="738C50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14:paraId="26D6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1" w:hRule="exact"/>
          <w:jc w:val="center"/>
        </w:trPr>
        <w:tc>
          <w:tcPr>
            <w:tcW w:w="425" w:type="dxa"/>
            <w:vMerge w:val="continue"/>
            <w:vAlign w:val="center"/>
          </w:tcPr>
          <w:p w14:paraId="0D876E4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F9DE49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757766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1664F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D0FFA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910E0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7830D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59AD0C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14:paraId="5EBA297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327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5" w:hRule="atLeast"/>
          <w:jc w:val="center"/>
        </w:trPr>
        <w:tc>
          <w:tcPr>
            <w:tcW w:w="425" w:type="dxa"/>
            <w:vMerge w:val="continue"/>
            <w:vAlign w:val="center"/>
          </w:tcPr>
          <w:p w14:paraId="108F333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0ACC58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F23CD1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B8023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DD45E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73B67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D1133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380484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14:paraId="2056F5F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457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425" w:type="dxa"/>
            <w:vMerge w:val="continue"/>
            <w:vAlign w:val="center"/>
          </w:tcPr>
          <w:p w14:paraId="4D259D4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70F883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9E923C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00F8B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F7201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39E11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521A0E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造成严重社会影响或扰乱社会秩序等严重危害后果的</w:t>
            </w:r>
          </w:p>
        </w:tc>
        <w:tc>
          <w:tcPr>
            <w:tcW w:w="2126" w:type="dxa"/>
            <w:shd w:val="clear" w:color="auto" w:fill="auto"/>
            <w:vAlign w:val="center"/>
          </w:tcPr>
          <w:p w14:paraId="4C9891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没收违法所得，并处8.5万元以上10万元以下罚款，由原发证机关吊销营业性演出许可证</w:t>
            </w:r>
          </w:p>
        </w:tc>
        <w:tc>
          <w:tcPr>
            <w:tcW w:w="1134" w:type="dxa"/>
            <w:vMerge w:val="continue"/>
            <w:vAlign w:val="center"/>
          </w:tcPr>
          <w:p w14:paraId="140B661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1A3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7" w:hRule="exact"/>
          <w:jc w:val="center"/>
        </w:trPr>
        <w:tc>
          <w:tcPr>
            <w:tcW w:w="425" w:type="dxa"/>
            <w:vMerge w:val="continue"/>
            <w:vAlign w:val="center"/>
          </w:tcPr>
          <w:p w14:paraId="0E2107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433966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A1E1A6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FE8B1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3CDEDC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4CB770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4755D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583FF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03E449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14:paraId="67D6AC7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2DD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jc w:val="center"/>
        </w:trPr>
        <w:tc>
          <w:tcPr>
            <w:tcW w:w="425" w:type="dxa"/>
            <w:vMerge w:val="continue"/>
            <w:vAlign w:val="center"/>
          </w:tcPr>
          <w:p w14:paraId="5B5667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CD197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FB67C0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6C21B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FB329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75957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9884C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3CEB85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14:paraId="3277A40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583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6" w:hRule="atLeast"/>
          <w:jc w:val="center"/>
        </w:trPr>
        <w:tc>
          <w:tcPr>
            <w:tcW w:w="425" w:type="dxa"/>
            <w:vMerge w:val="continue"/>
            <w:vAlign w:val="center"/>
          </w:tcPr>
          <w:p w14:paraId="654096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DD3C2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75A5BB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07D85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A85A8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4A41D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6708F9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造成严重社会影响或扰乱社会秩序等严重危害后果的</w:t>
            </w:r>
          </w:p>
        </w:tc>
        <w:tc>
          <w:tcPr>
            <w:tcW w:w="2126" w:type="dxa"/>
            <w:shd w:val="clear" w:color="auto" w:fill="auto"/>
            <w:vAlign w:val="center"/>
          </w:tcPr>
          <w:p w14:paraId="5E5C1B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没收违法所得，并处违法所得9倍以上10倍以下的罚款，吊销营业性演出许可证</w:t>
            </w:r>
          </w:p>
        </w:tc>
        <w:tc>
          <w:tcPr>
            <w:tcW w:w="1134" w:type="dxa"/>
            <w:vMerge w:val="continue"/>
            <w:vAlign w:val="center"/>
          </w:tcPr>
          <w:p w14:paraId="0EA1854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6B7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425" w:type="dxa"/>
            <w:vMerge w:val="restart"/>
            <w:shd w:val="clear" w:color="auto" w:fill="auto"/>
            <w:vAlign w:val="center"/>
          </w:tcPr>
          <w:p w14:paraId="7C3A31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276" w:type="dxa"/>
            <w:vMerge w:val="restart"/>
            <w:shd w:val="clear" w:color="auto" w:fill="auto"/>
            <w:vAlign w:val="center"/>
          </w:tcPr>
          <w:p w14:paraId="5F8249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对演出场所经营单位、演出举办单位发现营业性演出有《营业性演出管理条例》第二十五条禁止情形未采取措施予以制止的行政处罚</w:t>
            </w:r>
          </w:p>
        </w:tc>
        <w:tc>
          <w:tcPr>
            <w:tcW w:w="1418" w:type="dxa"/>
            <w:vMerge w:val="restart"/>
            <w:shd w:val="clear" w:color="auto" w:fill="auto"/>
            <w:vAlign w:val="center"/>
          </w:tcPr>
          <w:p w14:paraId="245D41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28B44B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27BA5D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33A8D4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846" w:type="dxa"/>
            <w:vMerge w:val="restart"/>
            <w:shd w:val="clear" w:color="auto" w:fill="auto"/>
            <w:vAlign w:val="center"/>
          </w:tcPr>
          <w:p w14:paraId="6EF48D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6E543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145614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2年内初次违反本规定，未造成严重后果的</w:t>
            </w:r>
          </w:p>
        </w:tc>
        <w:tc>
          <w:tcPr>
            <w:tcW w:w="2126" w:type="dxa"/>
            <w:shd w:val="clear" w:color="auto" w:fill="auto"/>
            <w:vAlign w:val="center"/>
          </w:tcPr>
          <w:p w14:paraId="456DFF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警告，并处5万元以上6.5万元以下罚款</w:t>
            </w:r>
          </w:p>
        </w:tc>
        <w:tc>
          <w:tcPr>
            <w:tcW w:w="1134" w:type="dxa"/>
            <w:shd w:val="clear" w:color="auto" w:fill="auto"/>
            <w:vAlign w:val="center"/>
          </w:tcPr>
          <w:p w14:paraId="2801C38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2B79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425" w:type="dxa"/>
            <w:vMerge w:val="continue"/>
            <w:vAlign w:val="center"/>
          </w:tcPr>
          <w:p w14:paraId="3BC213C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F7CE3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5391F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B84DA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C040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47AA8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0A44F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违反本规定，未造成严重后果的</w:t>
            </w:r>
          </w:p>
        </w:tc>
        <w:tc>
          <w:tcPr>
            <w:tcW w:w="2126" w:type="dxa"/>
            <w:shd w:val="clear" w:color="auto" w:fill="auto"/>
            <w:vAlign w:val="center"/>
          </w:tcPr>
          <w:p w14:paraId="4A8ADC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警告，并处6.5万元以上8.5万元以下罚款</w:t>
            </w:r>
          </w:p>
        </w:tc>
        <w:tc>
          <w:tcPr>
            <w:tcW w:w="1134" w:type="dxa"/>
            <w:shd w:val="clear" w:color="auto" w:fill="auto"/>
            <w:vAlign w:val="center"/>
          </w:tcPr>
          <w:p w14:paraId="4C4C703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022E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425" w:type="dxa"/>
            <w:vMerge w:val="continue"/>
            <w:vAlign w:val="center"/>
          </w:tcPr>
          <w:p w14:paraId="72CC87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B70FE6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8DCA18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32E09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81FAF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28A09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49617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2年3</w:t>
            </w:r>
            <w:r>
              <w:rPr>
                <w:rFonts w:ascii="宋体" w:hAnsi="宋体" w:eastAsia="宋体" w:cs="宋体"/>
                <w:color w:val="000000" w:themeColor="text1"/>
                <w:kern w:val="0"/>
                <w:sz w:val="16"/>
                <w:szCs w:val="16"/>
                <w:lang w:val="en"/>
                <w14:textFill>
                  <w14:solidFill>
                    <w14:schemeClr w14:val="tx1"/>
                  </w14:solidFill>
                </w14:textFill>
              </w:rPr>
              <w:t>次</w:t>
            </w:r>
            <w:r>
              <w:rPr>
                <w:rFonts w:hint="eastAsia" w:ascii="宋体" w:hAnsi="宋体" w:eastAsia="宋体" w:cs="宋体"/>
                <w:color w:val="000000" w:themeColor="text1"/>
                <w:kern w:val="0"/>
                <w:sz w:val="16"/>
                <w:szCs w:val="16"/>
                <w:lang w:val="en"/>
                <w14:textFill>
                  <w14:solidFill>
                    <w14:schemeClr w14:val="tx1"/>
                  </w14:solidFill>
                </w14:textFill>
              </w:rPr>
              <w:t>以上</w:t>
            </w:r>
            <w:r>
              <w:rPr>
                <w:rFonts w:hint="eastAsia" w:ascii="宋体" w:hAnsi="宋体" w:eastAsia="宋体" w:cs="宋体"/>
                <w:color w:val="000000" w:themeColor="text1"/>
                <w:kern w:val="0"/>
                <w:sz w:val="16"/>
                <w:szCs w:val="16"/>
                <w14:textFill>
                  <w14:solidFill>
                    <w14:schemeClr w14:val="tx1"/>
                  </w14:solidFill>
                </w14:textFill>
              </w:rPr>
              <w:t>违反本规定或演出造成不良社会影响的</w:t>
            </w:r>
          </w:p>
        </w:tc>
        <w:tc>
          <w:tcPr>
            <w:tcW w:w="2126" w:type="dxa"/>
            <w:shd w:val="clear" w:color="auto" w:fill="auto"/>
            <w:vAlign w:val="center"/>
          </w:tcPr>
          <w:p w14:paraId="4D14D2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警告，并处8.5万元以上10万元以下罚款</w:t>
            </w:r>
          </w:p>
        </w:tc>
        <w:tc>
          <w:tcPr>
            <w:tcW w:w="1134" w:type="dxa"/>
            <w:shd w:val="clear" w:color="auto" w:fill="auto"/>
            <w:vAlign w:val="center"/>
          </w:tcPr>
          <w:p w14:paraId="32D3CB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A37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425" w:type="dxa"/>
            <w:vMerge w:val="restart"/>
            <w:shd w:val="clear" w:color="auto" w:fill="auto"/>
            <w:vAlign w:val="center"/>
          </w:tcPr>
          <w:p w14:paraId="3E1D93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276" w:type="dxa"/>
            <w:vMerge w:val="restart"/>
            <w:shd w:val="clear" w:color="auto" w:fill="auto"/>
            <w:vAlign w:val="center"/>
          </w:tcPr>
          <w:p w14:paraId="0FB45B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对演出场所经营单位、演出举办单位发现营业性演出有《营业性演出管理条例》第二十五条禁止情形未依照《营业性演出管理条例》第二十六条规定报告的行政处罚</w:t>
            </w:r>
          </w:p>
        </w:tc>
        <w:tc>
          <w:tcPr>
            <w:tcW w:w="1418" w:type="dxa"/>
            <w:vMerge w:val="restart"/>
            <w:shd w:val="clear" w:color="auto" w:fill="auto"/>
            <w:vAlign w:val="center"/>
          </w:tcPr>
          <w:p w14:paraId="15369F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6B8E47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4C5DAB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407E80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14:paraId="500AE9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c>
          <w:tcPr>
            <w:tcW w:w="846" w:type="dxa"/>
            <w:shd w:val="clear" w:color="auto" w:fill="auto"/>
            <w:vAlign w:val="center"/>
          </w:tcPr>
          <w:p w14:paraId="4DA1FE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AB164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26603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2年内初次违反本规定，未造成严重后果的</w:t>
            </w:r>
          </w:p>
        </w:tc>
        <w:tc>
          <w:tcPr>
            <w:tcW w:w="2126" w:type="dxa"/>
            <w:shd w:val="clear" w:color="auto" w:fill="auto"/>
            <w:vAlign w:val="center"/>
          </w:tcPr>
          <w:p w14:paraId="7EAB0D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警告，并处5000元以上6500元以下的罚款</w:t>
            </w:r>
          </w:p>
        </w:tc>
        <w:tc>
          <w:tcPr>
            <w:tcW w:w="1134" w:type="dxa"/>
            <w:shd w:val="clear" w:color="auto" w:fill="auto"/>
            <w:vAlign w:val="center"/>
          </w:tcPr>
          <w:p w14:paraId="033A9A2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2F5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425" w:type="dxa"/>
            <w:vMerge w:val="continue"/>
            <w:vAlign w:val="center"/>
          </w:tcPr>
          <w:p w14:paraId="3C51003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A830C1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0737F5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9E9BE5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273717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795D6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A423D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2年内第2次违反本规定，未造成严重后果的</w:t>
            </w:r>
          </w:p>
        </w:tc>
        <w:tc>
          <w:tcPr>
            <w:tcW w:w="2126" w:type="dxa"/>
            <w:shd w:val="clear" w:color="auto" w:fill="auto"/>
            <w:vAlign w:val="center"/>
          </w:tcPr>
          <w:p w14:paraId="7A3AF3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警告，并处6500元以上8500元以下罚款</w:t>
            </w:r>
          </w:p>
        </w:tc>
        <w:tc>
          <w:tcPr>
            <w:tcW w:w="1134" w:type="dxa"/>
            <w:shd w:val="clear" w:color="auto" w:fill="auto"/>
            <w:vAlign w:val="center"/>
          </w:tcPr>
          <w:p w14:paraId="429400F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30C3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425" w:type="dxa"/>
            <w:vMerge w:val="continue"/>
            <w:vAlign w:val="center"/>
          </w:tcPr>
          <w:p w14:paraId="564E84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D2CD5F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C1A40F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63C5A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046F18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5080F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15879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w:t>
            </w:r>
            <w:r>
              <w:rPr>
                <w:rFonts w:ascii="宋体" w:hAnsi="宋体" w:eastAsia="宋体" w:cs="宋体"/>
                <w:color w:val="000000" w:themeColor="text1"/>
                <w:kern w:val="0"/>
                <w:sz w:val="16"/>
                <w:szCs w:val="16"/>
                <w:lang w:val="en"/>
                <w14:textFill>
                  <w14:solidFill>
                    <w14:schemeClr w14:val="tx1"/>
                  </w14:solidFill>
                </w14:textFill>
              </w:rPr>
              <w:t>次</w:t>
            </w:r>
            <w:r>
              <w:rPr>
                <w:rFonts w:hint="eastAsia" w:ascii="宋体" w:hAnsi="宋体" w:eastAsia="宋体" w:cs="宋体"/>
                <w:color w:val="000000" w:themeColor="text1"/>
                <w:kern w:val="0"/>
                <w:sz w:val="16"/>
                <w:szCs w:val="16"/>
                <w:lang w:val="en"/>
                <w14:textFill>
                  <w14:solidFill>
                    <w14:schemeClr w14:val="tx1"/>
                  </w14:solidFill>
                </w14:textFill>
              </w:rPr>
              <w:t>以上</w:t>
            </w:r>
            <w:r>
              <w:rPr>
                <w:rFonts w:hint="eastAsia" w:ascii="宋体" w:hAnsi="宋体" w:eastAsia="宋体" w:cs="宋体"/>
                <w:color w:val="000000" w:themeColor="text1"/>
                <w:kern w:val="0"/>
                <w:sz w:val="16"/>
                <w:szCs w:val="16"/>
                <w14:textFill>
                  <w14:solidFill>
                    <w14:schemeClr w14:val="tx1"/>
                  </w14:solidFill>
                </w14:textFill>
              </w:rPr>
              <w:t>违反本规定或演出造成不良社会影响的</w:t>
            </w:r>
          </w:p>
        </w:tc>
        <w:tc>
          <w:tcPr>
            <w:tcW w:w="2126" w:type="dxa"/>
            <w:shd w:val="clear" w:color="auto" w:fill="auto"/>
            <w:vAlign w:val="center"/>
          </w:tcPr>
          <w:p w14:paraId="0A3256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警告，并处8500元以上1万元以下罚款</w:t>
            </w:r>
          </w:p>
        </w:tc>
        <w:tc>
          <w:tcPr>
            <w:tcW w:w="1134" w:type="dxa"/>
            <w:shd w:val="clear" w:color="auto" w:fill="auto"/>
            <w:vAlign w:val="center"/>
          </w:tcPr>
          <w:p w14:paraId="482439A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2BA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4" w:hRule="atLeast"/>
          <w:jc w:val="center"/>
        </w:trPr>
        <w:tc>
          <w:tcPr>
            <w:tcW w:w="425" w:type="dxa"/>
            <w:vMerge w:val="restart"/>
            <w:shd w:val="clear" w:color="auto" w:fill="auto"/>
            <w:vAlign w:val="center"/>
          </w:tcPr>
          <w:p w14:paraId="61D8D0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276" w:type="dxa"/>
            <w:vMerge w:val="restart"/>
            <w:shd w:val="clear" w:color="auto" w:fill="auto"/>
            <w:vAlign w:val="center"/>
          </w:tcPr>
          <w:p w14:paraId="55CDE5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对演出举办单位、文艺表演团体、演员非因不可抗力中止、停止或者退出演出等行为的行政处罚（含3个子项）</w:t>
            </w:r>
          </w:p>
        </w:tc>
        <w:tc>
          <w:tcPr>
            <w:tcW w:w="1418" w:type="dxa"/>
            <w:vMerge w:val="restart"/>
            <w:shd w:val="clear" w:color="auto" w:fill="auto"/>
            <w:vAlign w:val="center"/>
          </w:tcPr>
          <w:p w14:paraId="56FC0AB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1.对演出举办单位、文艺表演团体、演员非因不可抗力中止、停止或者退出演出的行政处罚</w:t>
            </w:r>
          </w:p>
          <w:p w14:paraId="1E352F4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7964AF1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2.对文艺表演团体、主要演员或者主要节目内容等发生变更未及时告知观众的行政处罚</w:t>
            </w:r>
          </w:p>
          <w:p w14:paraId="269D9A1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072E0A2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3.对以假唱欺骗观众的行政处罚</w:t>
            </w:r>
          </w:p>
        </w:tc>
        <w:tc>
          <w:tcPr>
            <w:tcW w:w="5386" w:type="dxa"/>
            <w:vMerge w:val="restart"/>
            <w:shd w:val="clear" w:color="auto" w:fill="auto"/>
            <w:vAlign w:val="center"/>
          </w:tcPr>
          <w:p w14:paraId="0C4835D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494536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一、二、三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7F494A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14:paraId="39BC2D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846" w:type="dxa"/>
            <w:vMerge w:val="restart"/>
            <w:shd w:val="clear" w:color="auto" w:fill="auto"/>
            <w:vAlign w:val="center"/>
          </w:tcPr>
          <w:p w14:paraId="033AA8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C66BF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CCAC8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未造成社会影响的</w:t>
            </w:r>
          </w:p>
        </w:tc>
        <w:tc>
          <w:tcPr>
            <w:tcW w:w="2126" w:type="dxa"/>
            <w:shd w:val="clear" w:color="auto" w:fill="auto"/>
            <w:vAlign w:val="center"/>
          </w:tcPr>
          <w:p w14:paraId="5A6ADE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处5万元以上7.5万元以下罚款</w:t>
            </w:r>
          </w:p>
        </w:tc>
        <w:tc>
          <w:tcPr>
            <w:tcW w:w="1134" w:type="dxa"/>
            <w:shd w:val="clear" w:color="auto" w:fill="auto"/>
            <w:vAlign w:val="center"/>
          </w:tcPr>
          <w:p w14:paraId="50F0D8D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0B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4" w:hRule="atLeast"/>
          <w:jc w:val="center"/>
        </w:trPr>
        <w:tc>
          <w:tcPr>
            <w:tcW w:w="425" w:type="dxa"/>
            <w:vMerge w:val="continue"/>
            <w:vAlign w:val="center"/>
          </w:tcPr>
          <w:p w14:paraId="16FF769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1752DF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772000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B78D4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58E73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4F1CD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B6CD1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造成一定社会影响的</w:t>
            </w:r>
          </w:p>
        </w:tc>
        <w:tc>
          <w:tcPr>
            <w:tcW w:w="2126" w:type="dxa"/>
            <w:shd w:val="clear" w:color="auto" w:fill="auto"/>
            <w:vAlign w:val="center"/>
          </w:tcPr>
          <w:p w14:paraId="689F79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处7.5万元以上10万元以下罚款</w:t>
            </w:r>
          </w:p>
        </w:tc>
        <w:tc>
          <w:tcPr>
            <w:tcW w:w="1134" w:type="dxa"/>
            <w:shd w:val="clear" w:color="auto" w:fill="auto"/>
            <w:vAlign w:val="center"/>
          </w:tcPr>
          <w:p w14:paraId="49085BD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1B6A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4" w:hRule="atLeast"/>
          <w:jc w:val="center"/>
        </w:trPr>
        <w:tc>
          <w:tcPr>
            <w:tcW w:w="425" w:type="dxa"/>
            <w:vMerge w:val="continue"/>
            <w:vAlign w:val="center"/>
          </w:tcPr>
          <w:p w14:paraId="10D50C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851745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E92C3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752D29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F65A7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9DF44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54F52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演出举办单位、文艺表演团体在2年内再次被公布的</w:t>
            </w:r>
          </w:p>
        </w:tc>
        <w:tc>
          <w:tcPr>
            <w:tcW w:w="2126" w:type="dxa"/>
            <w:shd w:val="clear" w:color="auto" w:fill="auto"/>
            <w:vAlign w:val="center"/>
          </w:tcPr>
          <w:p w14:paraId="6F2DE4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shd w:val="clear" w:color="auto" w:fill="auto"/>
            <w:vAlign w:val="center"/>
          </w:tcPr>
          <w:p w14:paraId="4EA7EE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0B0B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2" w:hRule="atLeast"/>
          <w:jc w:val="center"/>
        </w:trPr>
        <w:tc>
          <w:tcPr>
            <w:tcW w:w="425" w:type="dxa"/>
            <w:vMerge w:val="restart"/>
            <w:shd w:val="clear" w:color="auto" w:fill="auto"/>
            <w:vAlign w:val="center"/>
          </w:tcPr>
          <w:p w14:paraId="64AF61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276" w:type="dxa"/>
            <w:vMerge w:val="restart"/>
            <w:shd w:val="clear" w:color="auto" w:fill="auto"/>
            <w:vAlign w:val="center"/>
          </w:tcPr>
          <w:p w14:paraId="3749D4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对为演员假唱提供条件的行政处罚</w:t>
            </w:r>
          </w:p>
        </w:tc>
        <w:tc>
          <w:tcPr>
            <w:tcW w:w="1418" w:type="dxa"/>
            <w:vMerge w:val="restart"/>
            <w:shd w:val="clear" w:color="auto" w:fill="auto"/>
            <w:vAlign w:val="center"/>
          </w:tcPr>
          <w:p w14:paraId="267444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5578F3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C2660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四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四）为演员假唱提供条件的。</w:t>
            </w:r>
          </w:p>
          <w:p w14:paraId="074FA9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14:paraId="161E89F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846" w:type="dxa"/>
            <w:vMerge w:val="restart"/>
            <w:shd w:val="clear" w:color="auto" w:fill="auto"/>
            <w:vAlign w:val="center"/>
          </w:tcPr>
          <w:p w14:paraId="2C9EF1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8ACBD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5FECD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未造成社会影响的</w:t>
            </w:r>
          </w:p>
        </w:tc>
        <w:tc>
          <w:tcPr>
            <w:tcW w:w="2126" w:type="dxa"/>
            <w:shd w:val="clear" w:color="auto" w:fill="auto"/>
            <w:vAlign w:val="center"/>
          </w:tcPr>
          <w:p w14:paraId="5B2019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处5千元以上8千元以下罚款</w:t>
            </w:r>
          </w:p>
        </w:tc>
        <w:tc>
          <w:tcPr>
            <w:tcW w:w="1134" w:type="dxa"/>
            <w:shd w:val="clear" w:color="auto" w:fill="auto"/>
            <w:vAlign w:val="center"/>
          </w:tcPr>
          <w:p w14:paraId="798F57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7D1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2" w:hRule="atLeast"/>
          <w:jc w:val="center"/>
        </w:trPr>
        <w:tc>
          <w:tcPr>
            <w:tcW w:w="425" w:type="dxa"/>
            <w:vMerge w:val="continue"/>
            <w:vAlign w:val="center"/>
          </w:tcPr>
          <w:p w14:paraId="620F1C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8B72E9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683932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0B104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0596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B7853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22471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造成一定社会影响的</w:t>
            </w:r>
          </w:p>
        </w:tc>
        <w:tc>
          <w:tcPr>
            <w:tcW w:w="2126" w:type="dxa"/>
            <w:shd w:val="clear" w:color="auto" w:fill="auto"/>
            <w:vAlign w:val="center"/>
          </w:tcPr>
          <w:p w14:paraId="4B1304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处8千元以上1万元以下罚款</w:t>
            </w:r>
          </w:p>
        </w:tc>
        <w:tc>
          <w:tcPr>
            <w:tcW w:w="1134" w:type="dxa"/>
            <w:shd w:val="clear" w:color="auto" w:fill="auto"/>
            <w:vAlign w:val="center"/>
          </w:tcPr>
          <w:p w14:paraId="339BB7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842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2" w:hRule="atLeast"/>
          <w:jc w:val="center"/>
        </w:trPr>
        <w:tc>
          <w:tcPr>
            <w:tcW w:w="425" w:type="dxa"/>
            <w:vMerge w:val="continue"/>
            <w:vAlign w:val="center"/>
          </w:tcPr>
          <w:p w14:paraId="3572DC5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27BE55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619745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9905F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2AAD4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E9530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C730A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演出举办单位、文艺表演团体在2年内再次被公布的</w:t>
            </w:r>
          </w:p>
        </w:tc>
        <w:tc>
          <w:tcPr>
            <w:tcW w:w="2126" w:type="dxa"/>
            <w:shd w:val="clear" w:color="auto" w:fill="auto"/>
            <w:vAlign w:val="center"/>
          </w:tcPr>
          <w:p w14:paraId="145C2E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shd w:val="clear" w:color="auto" w:fill="auto"/>
            <w:vAlign w:val="center"/>
          </w:tcPr>
          <w:p w14:paraId="2F72F5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586E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restart"/>
            <w:shd w:val="clear" w:color="auto" w:fill="auto"/>
            <w:vAlign w:val="center"/>
          </w:tcPr>
          <w:p w14:paraId="65F0728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276" w:type="dxa"/>
            <w:vMerge w:val="restart"/>
            <w:shd w:val="clear" w:color="auto" w:fill="auto"/>
            <w:vAlign w:val="center"/>
          </w:tcPr>
          <w:p w14:paraId="54658A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对以政府或者政府部门的名义举办营业性演出，或者营业性演出冠以“中国”、“中华”、“全国”、“国际”等字样的行政处罚</w:t>
            </w:r>
          </w:p>
        </w:tc>
        <w:tc>
          <w:tcPr>
            <w:tcW w:w="1418" w:type="dxa"/>
            <w:vMerge w:val="restart"/>
            <w:shd w:val="clear" w:color="auto" w:fill="auto"/>
            <w:vAlign w:val="center"/>
          </w:tcPr>
          <w:p w14:paraId="56753C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6A8C81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2B495F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846" w:type="dxa"/>
            <w:vMerge w:val="restart"/>
            <w:shd w:val="clear" w:color="auto" w:fill="auto"/>
            <w:vAlign w:val="center"/>
          </w:tcPr>
          <w:p w14:paraId="38F407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04CE12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0B054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3793E2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没收违法所得，并处3万元以上3.6万元以下罚款</w:t>
            </w:r>
          </w:p>
        </w:tc>
        <w:tc>
          <w:tcPr>
            <w:tcW w:w="1134" w:type="dxa"/>
            <w:vMerge w:val="restart"/>
            <w:shd w:val="clear" w:color="auto" w:fill="auto"/>
            <w:vAlign w:val="center"/>
          </w:tcPr>
          <w:p w14:paraId="3F526EB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3D17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14:paraId="21B218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85DC35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01B976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D8B35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09485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CD450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831AB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347CF8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没收违法所得，并处3.6万元以上4.4万元以下罚款</w:t>
            </w:r>
          </w:p>
        </w:tc>
        <w:tc>
          <w:tcPr>
            <w:tcW w:w="1134" w:type="dxa"/>
            <w:vMerge w:val="continue"/>
            <w:vAlign w:val="center"/>
          </w:tcPr>
          <w:p w14:paraId="394F951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15C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14:paraId="4A991CB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EF03F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1CE42B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0E273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A72C3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FB9B0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1BC37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1CAC71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没收违法所得，并处4.4万元以上5万元以下罚款</w:t>
            </w:r>
          </w:p>
        </w:tc>
        <w:tc>
          <w:tcPr>
            <w:tcW w:w="1134" w:type="dxa"/>
            <w:vMerge w:val="continue"/>
            <w:vAlign w:val="center"/>
          </w:tcPr>
          <w:p w14:paraId="1E7E610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53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14:paraId="77BC470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CFEDD1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874C90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351975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C27D7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F8201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698F65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14:paraId="3D43A7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没收违法所得，并处4.4万元以上5万元以下罚款，吊销营业性演出许可证</w:t>
            </w:r>
          </w:p>
        </w:tc>
        <w:tc>
          <w:tcPr>
            <w:tcW w:w="1134" w:type="dxa"/>
            <w:vMerge w:val="continue"/>
            <w:vAlign w:val="center"/>
          </w:tcPr>
          <w:p w14:paraId="678284E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6F1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14:paraId="080A452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D0C6E7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0F5CD8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0D989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14746A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51292D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33C6EF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71EA14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没收违法所得，并处违法所得3倍以上4倍以下的罚款</w:t>
            </w:r>
          </w:p>
        </w:tc>
        <w:tc>
          <w:tcPr>
            <w:tcW w:w="1134" w:type="dxa"/>
            <w:vMerge w:val="continue"/>
            <w:vAlign w:val="center"/>
          </w:tcPr>
          <w:p w14:paraId="3C2E4AA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4C2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14:paraId="19AF3C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2ACAAB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51DCE8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389C72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7AAB5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B03E8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00976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760660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没收违法所得，并处违法所得4倍以上5倍以下的罚款</w:t>
            </w:r>
          </w:p>
        </w:tc>
        <w:tc>
          <w:tcPr>
            <w:tcW w:w="1134" w:type="dxa"/>
            <w:vMerge w:val="continue"/>
            <w:vAlign w:val="center"/>
          </w:tcPr>
          <w:p w14:paraId="6D9FC12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6FA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14:paraId="4FB2D9A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B55F5D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BC4850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D3054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227A9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6B04A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441EBF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14:paraId="6AA136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没收违法所得，并处违法所得4倍以上5倍以下的罚款，吊销营业性演出许可证</w:t>
            </w:r>
          </w:p>
        </w:tc>
        <w:tc>
          <w:tcPr>
            <w:tcW w:w="1134" w:type="dxa"/>
            <w:vMerge w:val="continue"/>
            <w:vAlign w:val="center"/>
          </w:tcPr>
          <w:p w14:paraId="45AADD5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ED8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restart"/>
            <w:shd w:val="clear" w:color="auto" w:fill="auto"/>
            <w:vAlign w:val="center"/>
          </w:tcPr>
          <w:p w14:paraId="01CDB9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276" w:type="dxa"/>
            <w:vMerge w:val="restart"/>
            <w:shd w:val="clear" w:color="auto" w:fill="auto"/>
            <w:vAlign w:val="center"/>
          </w:tcPr>
          <w:p w14:paraId="4C5378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对演出举办单位或者其法定代表人、主要负责人及其他直接责任人员在募捐义演中获取经济利益的行政处罚</w:t>
            </w:r>
          </w:p>
        </w:tc>
        <w:tc>
          <w:tcPr>
            <w:tcW w:w="1418" w:type="dxa"/>
            <w:vMerge w:val="restart"/>
            <w:shd w:val="clear" w:color="auto" w:fill="auto"/>
            <w:vAlign w:val="center"/>
          </w:tcPr>
          <w:p w14:paraId="393F44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4B325E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665D43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846" w:type="dxa"/>
            <w:vMerge w:val="restart"/>
            <w:shd w:val="clear" w:color="auto" w:fill="auto"/>
            <w:vAlign w:val="center"/>
          </w:tcPr>
          <w:p w14:paraId="22E8FA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EE9CE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A9F45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违法所得3万元以下的</w:t>
            </w:r>
          </w:p>
        </w:tc>
        <w:tc>
          <w:tcPr>
            <w:tcW w:w="2126" w:type="dxa"/>
            <w:shd w:val="clear" w:color="auto" w:fill="auto"/>
            <w:vAlign w:val="center"/>
          </w:tcPr>
          <w:p w14:paraId="5B3AB0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处违法所得3倍以上3.6倍以下的罚款</w:t>
            </w:r>
          </w:p>
        </w:tc>
        <w:tc>
          <w:tcPr>
            <w:tcW w:w="1134" w:type="dxa"/>
            <w:vMerge w:val="restart"/>
            <w:shd w:val="clear" w:color="auto" w:fill="auto"/>
            <w:vAlign w:val="center"/>
          </w:tcPr>
          <w:p w14:paraId="7590CB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责令其退回并交付受捐单位</w:t>
            </w:r>
          </w:p>
        </w:tc>
      </w:tr>
      <w:tr w14:paraId="13F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continue"/>
            <w:vAlign w:val="center"/>
          </w:tcPr>
          <w:p w14:paraId="75149B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29B9EB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72548C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C6589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E560E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688D0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39B696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违法所得在3万元以上5万元以下的</w:t>
            </w:r>
          </w:p>
        </w:tc>
        <w:tc>
          <w:tcPr>
            <w:tcW w:w="2126" w:type="dxa"/>
            <w:shd w:val="clear" w:color="auto" w:fill="auto"/>
            <w:vAlign w:val="center"/>
          </w:tcPr>
          <w:p w14:paraId="2CA969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处违法所得3.6倍以上4.4倍以下的罚款</w:t>
            </w:r>
          </w:p>
        </w:tc>
        <w:tc>
          <w:tcPr>
            <w:tcW w:w="1134" w:type="dxa"/>
            <w:vMerge w:val="continue"/>
            <w:vAlign w:val="center"/>
          </w:tcPr>
          <w:p w14:paraId="7A43BE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6E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continue"/>
            <w:vAlign w:val="center"/>
          </w:tcPr>
          <w:p w14:paraId="79B49D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118E96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3BDC37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1FFAF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8F8C4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AA00A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8B655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w:t>
            </w:r>
          </w:p>
        </w:tc>
        <w:tc>
          <w:tcPr>
            <w:tcW w:w="2126" w:type="dxa"/>
            <w:shd w:val="clear" w:color="auto" w:fill="auto"/>
            <w:vAlign w:val="center"/>
          </w:tcPr>
          <w:p w14:paraId="75E8B9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处违法所得4.4倍以上5倍以下的罚款</w:t>
            </w:r>
          </w:p>
        </w:tc>
        <w:tc>
          <w:tcPr>
            <w:tcW w:w="1134" w:type="dxa"/>
            <w:vMerge w:val="continue"/>
            <w:vAlign w:val="center"/>
          </w:tcPr>
          <w:p w14:paraId="7C1684B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E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continue"/>
            <w:vAlign w:val="center"/>
          </w:tcPr>
          <w:p w14:paraId="7DEF5A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261CC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CF7D78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B136B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30436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3A234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30BE56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14:paraId="1112F4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vMerge w:val="continue"/>
            <w:vAlign w:val="center"/>
          </w:tcPr>
          <w:p w14:paraId="1F4113B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BDD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425" w:type="dxa"/>
            <w:vMerge w:val="restart"/>
            <w:shd w:val="clear" w:color="auto" w:fill="auto"/>
            <w:vAlign w:val="center"/>
          </w:tcPr>
          <w:p w14:paraId="17EF06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276" w:type="dxa"/>
            <w:vMerge w:val="restart"/>
            <w:shd w:val="clear" w:color="auto" w:fill="auto"/>
            <w:vAlign w:val="center"/>
          </w:tcPr>
          <w:p w14:paraId="47C615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对文艺表演团体变更名称、住所、法定代表人或者主要负责人未向原发证机关申请换发营业性演出许可证的行政处罚</w:t>
            </w:r>
          </w:p>
        </w:tc>
        <w:tc>
          <w:tcPr>
            <w:tcW w:w="1418" w:type="dxa"/>
            <w:vMerge w:val="restart"/>
            <w:shd w:val="clear" w:color="auto" w:fill="auto"/>
            <w:vAlign w:val="center"/>
          </w:tcPr>
          <w:p w14:paraId="15387C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331F8B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5C3A00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14:paraId="382302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846" w:type="dxa"/>
            <w:vMerge w:val="restart"/>
            <w:shd w:val="clear" w:color="auto" w:fill="auto"/>
            <w:vAlign w:val="center"/>
          </w:tcPr>
          <w:p w14:paraId="321531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22598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75E74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首次违反本规定并及时改正的</w:t>
            </w:r>
          </w:p>
        </w:tc>
        <w:tc>
          <w:tcPr>
            <w:tcW w:w="2126" w:type="dxa"/>
            <w:shd w:val="clear" w:color="auto" w:fill="auto"/>
            <w:vAlign w:val="center"/>
          </w:tcPr>
          <w:p w14:paraId="6DB745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警告，并处1万元以上1.6万元以下罚款</w:t>
            </w:r>
          </w:p>
        </w:tc>
        <w:tc>
          <w:tcPr>
            <w:tcW w:w="1134" w:type="dxa"/>
            <w:vMerge w:val="restart"/>
            <w:shd w:val="clear" w:color="auto" w:fill="auto"/>
            <w:vAlign w:val="center"/>
          </w:tcPr>
          <w:p w14:paraId="2AEFC8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3182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425" w:type="dxa"/>
            <w:vMerge w:val="continue"/>
            <w:vAlign w:val="center"/>
          </w:tcPr>
          <w:p w14:paraId="0DF5AC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4E930C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1012BC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4F9DA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05330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280D2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331DC8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未在责令改正期内改正的</w:t>
            </w:r>
          </w:p>
        </w:tc>
        <w:tc>
          <w:tcPr>
            <w:tcW w:w="2126" w:type="dxa"/>
            <w:shd w:val="clear" w:color="auto" w:fill="auto"/>
            <w:vAlign w:val="center"/>
          </w:tcPr>
          <w:p w14:paraId="18A497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警告，并处1.6万元以上2.4万元以下罚款</w:t>
            </w:r>
          </w:p>
        </w:tc>
        <w:tc>
          <w:tcPr>
            <w:tcW w:w="1134" w:type="dxa"/>
            <w:vMerge w:val="continue"/>
            <w:vAlign w:val="center"/>
          </w:tcPr>
          <w:p w14:paraId="7D6547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9C4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425" w:type="dxa"/>
            <w:vMerge w:val="continue"/>
            <w:vAlign w:val="center"/>
          </w:tcPr>
          <w:p w14:paraId="6923C1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BC8108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52E2EF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7CC3DC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16ACD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96597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97975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以上违反本规定的</w:t>
            </w:r>
          </w:p>
        </w:tc>
        <w:tc>
          <w:tcPr>
            <w:tcW w:w="2126" w:type="dxa"/>
            <w:shd w:val="clear" w:color="auto" w:fill="auto"/>
            <w:vAlign w:val="center"/>
          </w:tcPr>
          <w:p w14:paraId="439541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并处2.4万元以上3万元以下罚款</w:t>
            </w:r>
          </w:p>
        </w:tc>
        <w:tc>
          <w:tcPr>
            <w:tcW w:w="1134" w:type="dxa"/>
            <w:vMerge w:val="continue"/>
            <w:vAlign w:val="center"/>
          </w:tcPr>
          <w:p w14:paraId="4FFA8B7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1DF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2" w:hRule="atLeast"/>
          <w:jc w:val="center"/>
        </w:trPr>
        <w:tc>
          <w:tcPr>
            <w:tcW w:w="425" w:type="dxa"/>
            <w:vMerge w:val="restart"/>
            <w:shd w:val="clear" w:color="auto" w:fill="auto"/>
            <w:vAlign w:val="center"/>
          </w:tcPr>
          <w:p w14:paraId="5DB2BD3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276" w:type="dxa"/>
            <w:vMerge w:val="restart"/>
            <w:shd w:val="clear" w:color="auto" w:fill="auto"/>
            <w:vAlign w:val="center"/>
          </w:tcPr>
          <w:p w14:paraId="2D1195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对演出场所经营单位未在领取营业执照之日起20日内向所在地县级人民政府文化主管部门备案等行为的行政处罚（含3个子项）</w:t>
            </w:r>
          </w:p>
        </w:tc>
        <w:tc>
          <w:tcPr>
            <w:tcW w:w="1418" w:type="dxa"/>
            <w:vMerge w:val="restart"/>
            <w:shd w:val="clear" w:color="auto" w:fill="auto"/>
            <w:vAlign w:val="center"/>
          </w:tcPr>
          <w:p w14:paraId="169335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1.对演出场所经营单位未在领取营业执照之日起20日内向所在地县级人民政府文化主管部门备案的行政处罚</w:t>
            </w:r>
          </w:p>
          <w:p w14:paraId="2872D5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87569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2.对演出场所经营单位变更名称、住所、法定代表人或者主要负责人，未当依法到工商行政管理部门办理变更登记，并向原备案机关重新备案的行政处罚</w:t>
            </w:r>
          </w:p>
          <w:p w14:paraId="2B5CC0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03F50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3.对个体演员、个体演出经纪人未自领取营业执照之日起20日内向所在地县级人民政府文化主管部门备案的行政处罚</w:t>
            </w:r>
          </w:p>
        </w:tc>
        <w:tc>
          <w:tcPr>
            <w:tcW w:w="5386" w:type="dxa"/>
            <w:vMerge w:val="restart"/>
            <w:shd w:val="clear" w:color="auto" w:fill="auto"/>
            <w:vAlign w:val="center"/>
          </w:tcPr>
          <w:p w14:paraId="3811E2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2132FE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第五十条第二款：违反本条例第七条第二款、第八条第二款、第九条第二款规定，未办理备案手续的，由县级人民政府文化主管部门责令改正，给予警告，并处5000元以上1万元以下的罚款。</w:t>
            </w:r>
          </w:p>
          <w:p w14:paraId="3C58E4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第七条第二款：演出场所经营单位应当自领取营业执照之日起20日内向所在地县级人民政府文化主管部门备案。</w:t>
            </w:r>
          </w:p>
          <w:p w14:paraId="393D820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第八条第二款：演出场所经营单位变更名称、住所、法定代表人或者主要负责人，应当依法到工商行政管理部门办理变更登记，并向原备案机关重新备案。</w:t>
            </w:r>
          </w:p>
          <w:p w14:paraId="07B304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第九条第二款：个体演员、个体演出经纪人应当自领取营业执照之日起20日内向所在地县级人民政府文化主管部门备案。</w:t>
            </w:r>
          </w:p>
        </w:tc>
        <w:tc>
          <w:tcPr>
            <w:tcW w:w="846" w:type="dxa"/>
            <w:vMerge w:val="restart"/>
            <w:shd w:val="clear" w:color="auto" w:fill="auto"/>
            <w:vAlign w:val="center"/>
          </w:tcPr>
          <w:p w14:paraId="79BC37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4B305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2D7C6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2年内初次违反本规定并及时改正的</w:t>
            </w:r>
          </w:p>
        </w:tc>
        <w:tc>
          <w:tcPr>
            <w:tcW w:w="2126" w:type="dxa"/>
            <w:shd w:val="clear" w:color="auto" w:fill="auto"/>
            <w:vAlign w:val="center"/>
          </w:tcPr>
          <w:p w14:paraId="4AE834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警告，并处5000元以上6500千元以下的罚款</w:t>
            </w:r>
          </w:p>
        </w:tc>
        <w:tc>
          <w:tcPr>
            <w:tcW w:w="1134" w:type="dxa"/>
            <w:vMerge w:val="restart"/>
            <w:shd w:val="clear" w:color="auto" w:fill="auto"/>
            <w:vAlign w:val="center"/>
          </w:tcPr>
          <w:p w14:paraId="4935340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p w14:paraId="1919E7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1DC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67" w:hRule="atLeast"/>
          <w:jc w:val="center"/>
        </w:trPr>
        <w:tc>
          <w:tcPr>
            <w:tcW w:w="425" w:type="dxa"/>
            <w:vMerge w:val="continue"/>
            <w:vAlign w:val="center"/>
          </w:tcPr>
          <w:p w14:paraId="48B55C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0B7DF3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8FA96B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074FF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38C68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C927C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AB482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未在责令改正期内改正的</w:t>
            </w:r>
          </w:p>
        </w:tc>
        <w:tc>
          <w:tcPr>
            <w:tcW w:w="2126" w:type="dxa"/>
            <w:shd w:val="clear" w:color="auto" w:fill="auto"/>
            <w:vAlign w:val="center"/>
          </w:tcPr>
          <w:p w14:paraId="1A033D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警告，并处6500元以上8500元以下罚款</w:t>
            </w:r>
          </w:p>
        </w:tc>
        <w:tc>
          <w:tcPr>
            <w:tcW w:w="1134" w:type="dxa"/>
            <w:vMerge w:val="continue"/>
            <w:shd w:val="clear" w:color="auto" w:fill="auto"/>
            <w:vAlign w:val="center"/>
          </w:tcPr>
          <w:p w14:paraId="0955F6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516F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2" w:hRule="atLeast"/>
          <w:jc w:val="center"/>
        </w:trPr>
        <w:tc>
          <w:tcPr>
            <w:tcW w:w="425" w:type="dxa"/>
            <w:vMerge w:val="continue"/>
            <w:vAlign w:val="center"/>
          </w:tcPr>
          <w:p w14:paraId="3BD744E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C7BF3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A28AB2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53A67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C9C01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7FBE7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5F122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2年内2次以上违反本规定</w:t>
            </w:r>
          </w:p>
        </w:tc>
        <w:tc>
          <w:tcPr>
            <w:tcW w:w="2126" w:type="dxa"/>
            <w:shd w:val="clear" w:color="auto" w:fill="auto"/>
            <w:vAlign w:val="center"/>
          </w:tcPr>
          <w:p w14:paraId="6ED168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警告，并处8500元以上1万元以下罚款</w:t>
            </w:r>
          </w:p>
        </w:tc>
        <w:tc>
          <w:tcPr>
            <w:tcW w:w="1134" w:type="dxa"/>
            <w:vMerge w:val="continue"/>
            <w:shd w:val="clear" w:color="auto" w:fill="auto"/>
            <w:vAlign w:val="center"/>
          </w:tcPr>
          <w:p w14:paraId="72B2D3A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F19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5" w:hRule="exact"/>
          <w:jc w:val="center"/>
        </w:trPr>
        <w:tc>
          <w:tcPr>
            <w:tcW w:w="425" w:type="dxa"/>
            <w:shd w:val="clear" w:color="auto" w:fill="auto"/>
            <w:vAlign w:val="center"/>
          </w:tcPr>
          <w:p w14:paraId="2B903A4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276" w:type="dxa"/>
            <w:shd w:val="clear" w:color="auto" w:fill="auto"/>
            <w:vAlign w:val="center"/>
          </w:tcPr>
          <w:p w14:paraId="5719C4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对演出举办单位印制、出售超过核准观众数量的或者观众区域以外的营业性演出门票，造成严重后果的行政处罚</w:t>
            </w:r>
          </w:p>
        </w:tc>
        <w:tc>
          <w:tcPr>
            <w:tcW w:w="1418" w:type="dxa"/>
            <w:shd w:val="clear" w:color="auto" w:fill="auto"/>
            <w:vAlign w:val="center"/>
          </w:tcPr>
          <w:p w14:paraId="1290D6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shd w:val="clear" w:color="auto" w:fill="auto"/>
            <w:vAlign w:val="center"/>
          </w:tcPr>
          <w:p w14:paraId="598484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4BDBAD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846" w:type="dxa"/>
            <w:shd w:val="clear" w:color="auto" w:fill="auto"/>
            <w:vAlign w:val="center"/>
          </w:tcPr>
          <w:p w14:paraId="4596AF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0DAEF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2A1FEB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演出举办单位印制、出售超过核准观众数量的或者观众区域以外的营业性演出门票造成严重后果的</w:t>
            </w:r>
          </w:p>
        </w:tc>
        <w:tc>
          <w:tcPr>
            <w:tcW w:w="2126" w:type="dxa"/>
            <w:shd w:val="clear" w:color="auto" w:fill="auto"/>
            <w:vAlign w:val="center"/>
          </w:tcPr>
          <w:p w14:paraId="259D9B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由原发证机关吊销营业性演出许可证</w:t>
            </w:r>
          </w:p>
        </w:tc>
        <w:tc>
          <w:tcPr>
            <w:tcW w:w="1134" w:type="dxa"/>
            <w:shd w:val="clear" w:color="auto" w:fill="auto"/>
            <w:vAlign w:val="center"/>
          </w:tcPr>
          <w:p w14:paraId="2A6EFE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9B9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7" w:hRule="atLeast"/>
          <w:jc w:val="center"/>
        </w:trPr>
        <w:tc>
          <w:tcPr>
            <w:tcW w:w="425" w:type="dxa"/>
            <w:vMerge w:val="restart"/>
            <w:shd w:val="clear" w:color="auto" w:fill="auto"/>
            <w:vAlign w:val="center"/>
          </w:tcPr>
          <w:p w14:paraId="05D0C4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276" w:type="dxa"/>
            <w:vMerge w:val="restart"/>
            <w:shd w:val="clear" w:color="auto" w:fill="auto"/>
            <w:vAlign w:val="center"/>
          </w:tcPr>
          <w:p w14:paraId="3512C0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对未在演出前向演出所在地县级人民政府文化和旅游主管部门提交《营业性演出管理条例》第二十条规定的演出场所合格证明而举办临时搭建舞台、看台营业性演出的行政处罚</w:t>
            </w:r>
          </w:p>
        </w:tc>
        <w:tc>
          <w:tcPr>
            <w:tcW w:w="1418" w:type="dxa"/>
            <w:vMerge w:val="restart"/>
            <w:shd w:val="clear" w:color="auto" w:fill="auto"/>
            <w:vAlign w:val="center"/>
          </w:tcPr>
          <w:p w14:paraId="2B6B15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4630BE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5715A4E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746517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第十五条：申请举办营业性演出，应当持营业性演出许可证或者备案证明，向文化和旅游主管部门提交符合《条例》第十六条规定的文件。</w:t>
            </w:r>
          </w:p>
          <w:p w14:paraId="653415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申请举办临时搭建舞台、看台的营业性演出，还应当提交符合《条例》第二十条第二、三项规定的文件。</w:t>
            </w:r>
          </w:p>
          <w:p w14:paraId="1A31DC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14:paraId="05DA99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2E437E71">
            <w:pPr>
              <w:widowControl/>
              <w:snapToGrid w:val="0"/>
              <w:spacing w:line="0" w:lineRule="atLeast"/>
              <w:ind w:firstLine="320" w:firstLineChars="200"/>
              <w:rPr>
                <w:rFonts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846" w:type="dxa"/>
            <w:vMerge w:val="restart"/>
            <w:shd w:val="clear" w:color="auto" w:fill="auto"/>
            <w:vAlign w:val="center"/>
          </w:tcPr>
          <w:p w14:paraId="6E5672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0567A4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40CA5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244308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没收违法所得处5万元以上6.5万元以下罚款</w:t>
            </w:r>
          </w:p>
        </w:tc>
        <w:tc>
          <w:tcPr>
            <w:tcW w:w="1134" w:type="dxa"/>
            <w:vMerge w:val="restart"/>
            <w:shd w:val="clear" w:color="auto" w:fill="auto"/>
            <w:vAlign w:val="center"/>
          </w:tcPr>
          <w:p w14:paraId="3AA0E6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14:paraId="4607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8" w:hRule="exact"/>
          <w:jc w:val="center"/>
        </w:trPr>
        <w:tc>
          <w:tcPr>
            <w:tcW w:w="425" w:type="dxa"/>
            <w:vMerge w:val="continue"/>
            <w:vAlign w:val="center"/>
          </w:tcPr>
          <w:p w14:paraId="71F66C8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5AD6FE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9A9A42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C0AC2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3DA8F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2B0E4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72BF6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3C907E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14:paraId="0E53F5B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494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7" w:hRule="atLeast"/>
          <w:jc w:val="center"/>
        </w:trPr>
        <w:tc>
          <w:tcPr>
            <w:tcW w:w="425" w:type="dxa"/>
            <w:vMerge w:val="continue"/>
            <w:vAlign w:val="center"/>
          </w:tcPr>
          <w:p w14:paraId="196CBB9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B64BF7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311C92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C5F2C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A2F4F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3FBA4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7E05B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152D4A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14:paraId="058D9B8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E25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5" w:hRule="atLeast"/>
          <w:jc w:val="center"/>
        </w:trPr>
        <w:tc>
          <w:tcPr>
            <w:tcW w:w="425" w:type="dxa"/>
            <w:vMerge w:val="continue"/>
            <w:vAlign w:val="center"/>
          </w:tcPr>
          <w:p w14:paraId="6EF342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543787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872184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C19E6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89E82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40A65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DD470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14:paraId="59F1AB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没收违法所得，并处8.5万元以上10万元以下罚款，吊销营业性演出许可证</w:t>
            </w:r>
          </w:p>
        </w:tc>
        <w:tc>
          <w:tcPr>
            <w:tcW w:w="1134" w:type="dxa"/>
            <w:vMerge w:val="continue"/>
            <w:vAlign w:val="center"/>
          </w:tcPr>
          <w:p w14:paraId="274B486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E1D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14:paraId="4638B61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8AD683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F83EF1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378B2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4867B4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4D8853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203FA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6DA253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14:paraId="0773520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6A0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8" w:hRule="atLeast"/>
          <w:jc w:val="center"/>
        </w:trPr>
        <w:tc>
          <w:tcPr>
            <w:tcW w:w="425" w:type="dxa"/>
            <w:vMerge w:val="continue"/>
            <w:vAlign w:val="center"/>
          </w:tcPr>
          <w:p w14:paraId="0678CED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3A4957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C0755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0574E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07168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9D373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010C1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6DE59B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14:paraId="1C95B72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021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13" w:hRule="atLeast"/>
          <w:jc w:val="center"/>
        </w:trPr>
        <w:tc>
          <w:tcPr>
            <w:tcW w:w="425" w:type="dxa"/>
            <w:vMerge w:val="continue"/>
            <w:vAlign w:val="center"/>
          </w:tcPr>
          <w:p w14:paraId="56E3A9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6F38B5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835F7C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96F5F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0A962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D367B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E38A4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14:paraId="5DFB01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没收违法所得，并处违法所得9.4倍以上10倍以下的罚款，吊销营业性演出许可证</w:t>
            </w:r>
          </w:p>
        </w:tc>
        <w:tc>
          <w:tcPr>
            <w:tcW w:w="1134" w:type="dxa"/>
            <w:vMerge w:val="continue"/>
            <w:vAlign w:val="center"/>
          </w:tcPr>
          <w:p w14:paraId="016D109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3E5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6" w:hRule="atLeast"/>
          <w:jc w:val="center"/>
        </w:trPr>
        <w:tc>
          <w:tcPr>
            <w:tcW w:w="425" w:type="dxa"/>
            <w:vMerge w:val="restart"/>
            <w:shd w:val="clear" w:color="auto" w:fill="auto"/>
            <w:vAlign w:val="center"/>
          </w:tcPr>
          <w:p w14:paraId="409DA15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276" w:type="dxa"/>
            <w:vMerge w:val="restart"/>
            <w:shd w:val="clear" w:color="auto" w:fill="auto"/>
            <w:vAlign w:val="center"/>
          </w:tcPr>
          <w:p w14:paraId="7A43AE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对举办营业性涉外或者涉港澳台演出，隐瞒近2年内违反《营业性演出管理条例》规定的记录，提交虚假书面声明的行政处罚</w:t>
            </w:r>
          </w:p>
        </w:tc>
        <w:tc>
          <w:tcPr>
            <w:tcW w:w="1418" w:type="dxa"/>
            <w:vMerge w:val="restart"/>
            <w:shd w:val="clear" w:color="auto" w:fill="auto"/>
            <w:vAlign w:val="center"/>
          </w:tcPr>
          <w:p w14:paraId="117F80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637ECA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123A60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第四十二条：举办营业性涉外或者涉港澳台演出，隐瞒近2年内违反《条例》规定的记录，提交虚假书面声明的，由负责审批的文化和旅游主管部门处以3万元以下罚款。</w:t>
            </w:r>
          </w:p>
        </w:tc>
        <w:tc>
          <w:tcPr>
            <w:tcW w:w="846" w:type="dxa"/>
            <w:vMerge w:val="restart"/>
            <w:shd w:val="clear" w:color="auto" w:fill="auto"/>
            <w:vAlign w:val="center"/>
          </w:tcPr>
          <w:p w14:paraId="648D2A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6AF3F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C2133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2年内初次违反本规定，未造成严重后果的</w:t>
            </w:r>
          </w:p>
        </w:tc>
        <w:tc>
          <w:tcPr>
            <w:tcW w:w="2126" w:type="dxa"/>
            <w:shd w:val="clear" w:color="auto" w:fill="auto"/>
            <w:vAlign w:val="center"/>
          </w:tcPr>
          <w:p w14:paraId="00C96A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处1万元以下罚款</w:t>
            </w:r>
          </w:p>
        </w:tc>
        <w:tc>
          <w:tcPr>
            <w:tcW w:w="1134" w:type="dxa"/>
            <w:shd w:val="clear" w:color="auto" w:fill="auto"/>
            <w:vAlign w:val="center"/>
          </w:tcPr>
          <w:p w14:paraId="4A185E4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1BD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0" w:hRule="atLeast"/>
          <w:jc w:val="center"/>
        </w:trPr>
        <w:tc>
          <w:tcPr>
            <w:tcW w:w="425" w:type="dxa"/>
            <w:vMerge w:val="continue"/>
            <w:vAlign w:val="center"/>
          </w:tcPr>
          <w:p w14:paraId="2AB4FF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CB81D5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E4B630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D2319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69AE2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EE849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047C1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2年内2次以上违反本规定的</w:t>
            </w:r>
          </w:p>
        </w:tc>
        <w:tc>
          <w:tcPr>
            <w:tcW w:w="2126" w:type="dxa"/>
            <w:shd w:val="clear" w:color="auto" w:fill="auto"/>
            <w:vAlign w:val="center"/>
          </w:tcPr>
          <w:p w14:paraId="7BD192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处1万元以上2万元以下罚款</w:t>
            </w:r>
          </w:p>
        </w:tc>
        <w:tc>
          <w:tcPr>
            <w:tcW w:w="1134" w:type="dxa"/>
            <w:shd w:val="clear" w:color="auto" w:fill="auto"/>
            <w:vAlign w:val="center"/>
          </w:tcPr>
          <w:p w14:paraId="31DC0B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2B78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9" w:hRule="atLeast"/>
          <w:jc w:val="center"/>
        </w:trPr>
        <w:tc>
          <w:tcPr>
            <w:tcW w:w="425" w:type="dxa"/>
            <w:vMerge w:val="continue"/>
            <w:vAlign w:val="center"/>
          </w:tcPr>
          <w:p w14:paraId="47C8E7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16C919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D1B35F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7F1F6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89828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05EE9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43722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造成严重后果的</w:t>
            </w:r>
          </w:p>
        </w:tc>
        <w:tc>
          <w:tcPr>
            <w:tcW w:w="2126" w:type="dxa"/>
            <w:shd w:val="clear" w:color="auto" w:fill="auto"/>
            <w:vAlign w:val="center"/>
          </w:tcPr>
          <w:p w14:paraId="622A0F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shd w:val="clear" w:color="auto" w:fill="auto"/>
            <w:vAlign w:val="center"/>
          </w:tcPr>
          <w:p w14:paraId="029BBB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AC4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restart"/>
            <w:shd w:val="clear" w:color="auto" w:fill="auto"/>
            <w:vAlign w:val="center"/>
          </w:tcPr>
          <w:p w14:paraId="50FDFEC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276" w:type="dxa"/>
            <w:vMerge w:val="restart"/>
            <w:shd w:val="clear" w:color="auto" w:fill="auto"/>
            <w:vAlign w:val="center"/>
          </w:tcPr>
          <w:p w14:paraId="3B2404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对经批准到艺术院校从事教学、研究工作的外国或者港澳台艺术人员擅自从事营业性演出的行政处罚</w:t>
            </w:r>
          </w:p>
        </w:tc>
        <w:tc>
          <w:tcPr>
            <w:tcW w:w="1418" w:type="dxa"/>
            <w:vMerge w:val="restart"/>
            <w:shd w:val="clear" w:color="auto" w:fill="auto"/>
            <w:vAlign w:val="center"/>
          </w:tcPr>
          <w:p w14:paraId="6FCFF4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17D884A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686698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14:paraId="42EA7F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第十八条：经批准到艺术院校从事教学、研究工作的外国或者港澳台艺术人员从事营业性演出的，应当委托演出经纪机构承办。</w:t>
            </w:r>
          </w:p>
          <w:p w14:paraId="391ACB5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53F843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14:paraId="764C8A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846" w:type="dxa"/>
            <w:vMerge w:val="restart"/>
            <w:shd w:val="clear" w:color="auto" w:fill="auto"/>
            <w:vAlign w:val="center"/>
          </w:tcPr>
          <w:p w14:paraId="716FD0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69B0FC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5D4D5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没有违法所得或者违法所得3千元以下的</w:t>
            </w:r>
          </w:p>
        </w:tc>
        <w:tc>
          <w:tcPr>
            <w:tcW w:w="2126" w:type="dxa"/>
            <w:shd w:val="clear" w:color="auto" w:fill="auto"/>
            <w:vAlign w:val="center"/>
          </w:tcPr>
          <w:p w14:paraId="10FD75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14:paraId="669B9C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14:paraId="560B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14:paraId="72301E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AFCC53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E25A9C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5EE8A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B381F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32E25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C60E4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违法所得3千元以上7千元以下的</w:t>
            </w:r>
          </w:p>
        </w:tc>
        <w:tc>
          <w:tcPr>
            <w:tcW w:w="2126" w:type="dxa"/>
            <w:shd w:val="clear" w:color="auto" w:fill="auto"/>
            <w:vAlign w:val="center"/>
          </w:tcPr>
          <w:p w14:paraId="3C1AD1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没收演出器材和违法所得，并处6.5万元以上8万元以下罚款</w:t>
            </w:r>
          </w:p>
        </w:tc>
        <w:tc>
          <w:tcPr>
            <w:tcW w:w="1134" w:type="dxa"/>
            <w:vMerge w:val="continue"/>
            <w:vAlign w:val="center"/>
          </w:tcPr>
          <w:p w14:paraId="6BF5F6D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843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14:paraId="21DAD8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3C2482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F570AD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9487C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CCCE3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B3351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AD79C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违法所得在7千元以上1万元以下的</w:t>
            </w:r>
          </w:p>
        </w:tc>
        <w:tc>
          <w:tcPr>
            <w:tcW w:w="2126" w:type="dxa"/>
            <w:shd w:val="clear" w:color="auto" w:fill="auto"/>
            <w:vAlign w:val="center"/>
          </w:tcPr>
          <w:p w14:paraId="0CABA7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没收演出器材和违法所得，并处8万元以上10万元以下元罚款</w:t>
            </w:r>
          </w:p>
        </w:tc>
        <w:tc>
          <w:tcPr>
            <w:tcW w:w="1134" w:type="dxa"/>
            <w:vMerge w:val="continue"/>
            <w:vAlign w:val="center"/>
          </w:tcPr>
          <w:p w14:paraId="3053572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825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14:paraId="10E6D3D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25ABDA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E294BA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14876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13F6F0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0381D7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7288A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违法所得在1万元以上3万元以下的</w:t>
            </w:r>
          </w:p>
        </w:tc>
        <w:tc>
          <w:tcPr>
            <w:tcW w:w="2126" w:type="dxa"/>
            <w:shd w:val="clear" w:color="auto" w:fill="auto"/>
            <w:vAlign w:val="center"/>
          </w:tcPr>
          <w:p w14:paraId="59648F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14:paraId="01E9246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48A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14:paraId="08A24C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55893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22A2D2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71244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CD34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568E1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33A488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违法所得在3万元以上5万元以下的</w:t>
            </w:r>
          </w:p>
        </w:tc>
        <w:tc>
          <w:tcPr>
            <w:tcW w:w="2126" w:type="dxa"/>
            <w:shd w:val="clear" w:color="auto" w:fill="auto"/>
            <w:vAlign w:val="center"/>
          </w:tcPr>
          <w:p w14:paraId="4A1554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14:paraId="2F44FC2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BC0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14:paraId="5562F8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0EA053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CD80EE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7C0F65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0B7E8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A6383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6BAEB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违法所得在5万元以上的</w:t>
            </w:r>
          </w:p>
        </w:tc>
        <w:tc>
          <w:tcPr>
            <w:tcW w:w="2126" w:type="dxa"/>
            <w:shd w:val="clear" w:color="auto" w:fill="auto"/>
            <w:vAlign w:val="center"/>
          </w:tcPr>
          <w:p w14:paraId="1BE787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取缔，没收演出器材和违法所得，并处违法所得9.4倍以上10倍以下的罚款</w:t>
            </w:r>
          </w:p>
        </w:tc>
        <w:tc>
          <w:tcPr>
            <w:tcW w:w="1134" w:type="dxa"/>
            <w:vMerge w:val="continue"/>
            <w:vAlign w:val="center"/>
          </w:tcPr>
          <w:p w14:paraId="1C3A830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699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38" w:hRule="atLeast"/>
          <w:jc w:val="center"/>
        </w:trPr>
        <w:tc>
          <w:tcPr>
            <w:tcW w:w="425" w:type="dxa"/>
            <w:vMerge w:val="restart"/>
            <w:shd w:val="clear" w:color="auto" w:fill="auto"/>
            <w:vAlign w:val="center"/>
          </w:tcPr>
          <w:p w14:paraId="6CF5A4F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276" w:type="dxa"/>
            <w:vMerge w:val="restart"/>
            <w:shd w:val="clear" w:color="auto" w:fill="auto"/>
            <w:vAlign w:val="center"/>
          </w:tcPr>
          <w:p w14:paraId="26C6B9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对非演出场所经营单位擅自举办演出的行政处罚</w:t>
            </w:r>
          </w:p>
        </w:tc>
        <w:tc>
          <w:tcPr>
            <w:tcW w:w="1418" w:type="dxa"/>
            <w:vMerge w:val="restart"/>
            <w:shd w:val="clear" w:color="auto" w:fill="auto"/>
            <w:vAlign w:val="center"/>
          </w:tcPr>
          <w:p w14:paraId="30BBC4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2E60D1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535F6F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第四十五条：违反本实施细则第十九条规定，非演出场所经营单位擅自举办演出的，由县级人民政府文化和旅游主管部门依照《条例》第四十三条规定给予处罚。</w:t>
            </w:r>
          </w:p>
          <w:p w14:paraId="0F3959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第十九条：歌舞娱乐场所、旅游景区、主题公园、游乐园、宾馆、饭店、酒吧、餐饮场所等非演出场所经营单位需要在本场所内举办营业性演出的，应当委托演出经纪机构承办。</w:t>
            </w:r>
          </w:p>
          <w:p w14:paraId="263903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在上述场所举办驻场涉外演出，应当报演出所在地省级人民政府文化和旅游主管部门审批。</w:t>
            </w:r>
          </w:p>
          <w:p w14:paraId="743896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39E20F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14:paraId="306734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vMerge w:val="restart"/>
            <w:shd w:val="clear" w:color="auto" w:fill="auto"/>
            <w:vAlign w:val="center"/>
          </w:tcPr>
          <w:p w14:paraId="0267D5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14:paraId="64680D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同时满足以下三项条件：1.属于初次被发现实施违法行为；2.违法所得600元以下；3.主动消除或者减轻违法行为危害后果。</w:t>
            </w:r>
          </w:p>
        </w:tc>
        <w:tc>
          <w:tcPr>
            <w:tcW w:w="2126" w:type="dxa"/>
            <w:shd w:val="clear" w:color="auto" w:fill="auto"/>
            <w:vAlign w:val="center"/>
          </w:tcPr>
          <w:p w14:paraId="06EC47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没收演出器材和违法所得，并处1.5万元以下罚款</w:t>
            </w:r>
          </w:p>
        </w:tc>
        <w:tc>
          <w:tcPr>
            <w:tcW w:w="1134" w:type="dxa"/>
            <w:vMerge w:val="restart"/>
            <w:shd w:val="clear" w:color="auto" w:fill="auto"/>
            <w:vAlign w:val="center"/>
          </w:tcPr>
          <w:p w14:paraId="3191EF6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14:paraId="58FB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1" w:hRule="atLeast"/>
          <w:jc w:val="center"/>
        </w:trPr>
        <w:tc>
          <w:tcPr>
            <w:tcW w:w="425" w:type="dxa"/>
            <w:vMerge w:val="continue"/>
            <w:vAlign w:val="center"/>
          </w:tcPr>
          <w:p w14:paraId="7B80942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EC1A61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60CAFA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FBC16A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DBCDA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2111B3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3F3016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同时满足以下三项条件：1.属于初次被发现实施违法行为；2.违法所得600元以上1400元以下；3.主动消除或减轻违法行为危害后果。</w:t>
            </w:r>
          </w:p>
        </w:tc>
        <w:tc>
          <w:tcPr>
            <w:tcW w:w="2126" w:type="dxa"/>
            <w:shd w:val="clear" w:color="auto" w:fill="auto"/>
            <w:vAlign w:val="center"/>
          </w:tcPr>
          <w:p w14:paraId="32DE64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没收演出器材和违法所得，并处1.5万元以上3.5万元以下罚款</w:t>
            </w:r>
          </w:p>
        </w:tc>
        <w:tc>
          <w:tcPr>
            <w:tcW w:w="1134" w:type="dxa"/>
            <w:vMerge w:val="continue"/>
            <w:vAlign w:val="center"/>
          </w:tcPr>
          <w:p w14:paraId="18B453A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F04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30434AA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094470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376C21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E01F7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C81CE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3AEE64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668BA8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同时满足以下三项条件：1.属于初次被发现实施违法行为；2.违法所得1400元以上2000元以下；3.主动消除或者减轻违法行为危害后果。</w:t>
            </w:r>
          </w:p>
        </w:tc>
        <w:tc>
          <w:tcPr>
            <w:tcW w:w="2126" w:type="dxa"/>
            <w:shd w:val="clear" w:color="auto" w:fill="auto"/>
            <w:vAlign w:val="center"/>
          </w:tcPr>
          <w:p w14:paraId="16D118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没收演出器材和违法所得，并处3.5万元以上5万元以下罚款</w:t>
            </w:r>
          </w:p>
        </w:tc>
        <w:tc>
          <w:tcPr>
            <w:tcW w:w="1134" w:type="dxa"/>
            <w:vMerge w:val="continue"/>
            <w:vAlign w:val="center"/>
          </w:tcPr>
          <w:p w14:paraId="6EA8DBC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5E7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1" w:hRule="atLeast"/>
          <w:jc w:val="center"/>
        </w:trPr>
        <w:tc>
          <w:tcPr>
            <w:tcW w:w="425" w:type="dxa"/>
            <w:vMerge w:val="continue"/>
            <w:vAlign w:val="center"/>
          </w:tcPr>
          <w:p w14:paraId="40D8F3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E069D9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ED93FC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F7010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93E97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13B3B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85411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违法所得2000元以上5000元以下的</w:t>
            </w:r>
          </w:p>
        </w:tc>
        <w:tc>
          <w:tcPr>
            <w:tcW w:w="2126" w:type="dxa"/>
            <w:shd w:val="clear" w:color="auto" w:fill="auto"/>
            <w:vAlign w:val="center"/>
          </w:tcPr>
          <w:p w14:paraId="1C2A57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14:paraId="1F763BF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14:paraId="6316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8" w:hRule="atLeast"/>
          <w:jc w:val="center"/>
        </w:trPr>
        <w:tc>
          <w:tcPr>
            <w:tcW w:w="425" w:type="dxa"/>
            <w:vMerge w:val="continue"/>
            <w:vAlign w:val="center"/>
          </w:tcPr>
          <w:p w14:paraId="6998DE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8AA810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025B57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1AFD6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1C1C3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177DB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E3270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违法所得5000元以上8000元以下的</w:t>
            </w:r>
          </w:p>
        </w:tc>
        <w:tc>
          <w:tcPr>
            <w:tcW w:w="2126" w:type="dxa"/>
            <w:shd w:val="clear" w:color="auto" w:fill="auto"/>
            <w:vAlign w:val="center"/>
          </w:tcPr>
          <w:p w14:paraId="60233D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14:paraId="42F8EFD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4DB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9" w:hRule="atLeast"/>
          <w:jc w:val="center"/>
        </w:trPr>
        <w:tc>
          <w:tcPr>
            <w:tcW w:w="425" w:type="dxa"/>
            <w:vMerge w:val="continue"/>
            <w:vAlign w:val="center"/>
          </w:tcPr>
          <w:p w14:paraId="018EA1D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7E39F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26DCEE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9A652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CA76F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E6F6D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3C6F7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违法所得在8000元以上1万元以下的</w:t>
            </w:r>
          </w:p>
        </w:tc>
        <w:tc>
          <w:tcPr>
            <w:tcW w:w="2126" w:type="dxa"/>
            <w:shd w:val="clear" w:color="auto" w:fill="auto"/>
            <w:vAlign w:val="center"/>
          </w:tcPr>
          <w:p w14:paraId="7309F7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没收演出器材和违法所得，并处8.5万元以上10万元以下元罚款</w:t>
            </w:r>
          </w:p>
        </w:tc>
        <w:tc>
          <w:tcPr>
            <w:tcW w:w="1134" w:type="dxa"/>
            <w:vMerge w:val="continue"/>
            <w:vAlign w:val="center"/>
          </w:tcPr>
          <w:p w14:paraId="606D86D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D43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425" w:type="dxa"/>
            <w:vMerge w:val="continue"/>
            <w:vAlign w:val="center"/>
          </w:tcPr>
          <w:p w14:paraId="65FD5B7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3AB926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81CDBB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62551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10A6E0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6D02ED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4559044">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018C41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14:paraId="7CC0031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7BA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2" w:hRule="atLeast"/>
          <w:jc w:val="center"/>
        </w:trPr>
        <w:tc>
          <w:tcPr>
            <w:tcW w:w="425" w:type="dxa"/>
            <w:vMerge w:val="continue"/>
            <w:vAlign w:val="center"/>
          </w:tcPr>
          <w:p w14:paraId="6240A0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45E64B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44A13A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8E195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13EF3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71952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18B7F8F">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6FA96F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14:paraId="5227B0E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D54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2C32BE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1B72DC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B62F15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DD0B7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B0C17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9DCAA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1946830">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14:paraId="056DA2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没收演出器材和违法所得，并处违法所得9.4倍以上10倍以下的罚款</w:t>
            </w:r>
          </w:p>
        </w:tc>
        <w:tc>
          <w:tcPr>
            <w:tcW w:w="1134" w:type="dxa"/>
            <w:vMerge w:val="continue"/>
            <w:vAlign w:val="center"/>
          </w:tcPr>
          <w:p w14:paraId="5A0E300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F02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restart"/>
            <w:shd w:val="clear" w:color="auto" w:fill="auto"/>
            <w:vAlign w:val="center"/>
          </w:tcPr>
          <w:p w14:paraId="635470F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276" w:type="dxa"/>
            <w:vMerge w:val="restart"/>
            <w:shd w:val="clear" w:color="auto" w:fill="auto"/>
            <w:vAlign w:val="center"/>
          </w:tcPr>
          <w:p w14:paraId="397FE4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对在演播厅外从事符合《营业性演出管理条例实施细则》第二条规定条件的电视文艺节目的现场录制，未办理审批手续的行政处罚</w:t>
            </w:r>
          </w:p>
        </w:tc>
        <w:tc>
          <w:tcPr>
            <w:tcW w:w="1418" w:type="dxa"/>
            <w:vMerge w:val="restart"/>
            <w:shd w:val="clear" w:color="auto" w:fill="auto"/>
            <w:vAlign w:val="center"/>
          </w:tcPr>
          <w:p w14:paraId="7A6B9B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0D494A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4FAFAF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14:paraId="21E839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第二十一条：在演播厅外从事电视文艺节目的现场录制，符合本实施细则第二条规定条件的，应当依照《条例》和本实施细则的规定办理审批手续。</w:t>
            </w:r>
          </w:p>
          <w:p w14:paraId="64EA9AE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17468E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14:paraId="08D5AF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08C8E3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1DB9E4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7F839A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14:paraId="76D4711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14:paraId="6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14:paraId="3183B2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4705D5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5B887E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3435B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A2C47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FB592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3B795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14E3FF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14:paraId="09D9246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530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14:paraId="6A41FD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0A2F85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71DE39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0B1FF3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798A5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617D0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AA66B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2年内3次以上违反本规定，或造成妨害公共安全等较重危害后果的</w:t>
            </w:r>
          </w:p>
        </w:tc>
        <w:tc>
          <w:tcPr>
            <w:tcW w:w="2126" w:type="dxa"/>
            <w:shd w:val="clear" w:color="auto" w:fill="auto"/>
            <w:vAlign w:val="center"/>
          </w:tcPr>
          <w:p w14:paraId="1D7B00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没收演出器材和违法所得，并处8.5万元以上10万元以下元罚款</w:t>
            </w:r>
          </w:p>
        </w:tc>
        <w:tc>
          <w:tcPr>
            <w:tcW w:w="1134" w:type="dxa"/>
            <w:vMerge w:val="continue"/>
            <w:vAlign w:val="center"/>
          </w:tcPr>
          <w:p w14:paraId="12CE737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0E7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14:paraId="72EB6F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D1EDA6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3AD7C9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192225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7E3B7F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4B9FD7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E1CA2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3B8DFD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14:paraId="5136084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169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14:paraId="69E0D0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0999A4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FC0415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D96FB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43C0C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EB8C6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19E06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465D99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14:paraId="0FC9F28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D09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14:paraId="5C60972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0944E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49EC8F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A9066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0C0C4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E3D97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BF41D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2年内3次以上违反本规定，或造成妨害公共安全等较重危害后果的</w:t>
            </w:r>
          </w:p>
        </w:tc>
        <w:tc>
          <w:tcPr>
            <w:tcW w:w="2126" w:type="dxa"/>
            <w:shd w:val="clear" w:color="auto" w:fill="auto"/>
            <w:vAlign w:val="center"/>
          </w:tcPr>
          <w:p w14:paraId="3F106B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没收演出器材和违法所得，并处违法所得9.4倍以上10倍以下的罚款</w:t>
            </w:r>
          </w:p>
        </w:tc>
        <w:tc>
          <w:tcPr>
            <w:tcW w:w="1134" w:type="dxa"/>
            <w:vMerge w:val="continue"/>
            <w:vAlign w:val="center"/>
          </w:tcPr>
          <w:p w14:paraId="7407DF2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5B4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restart"/>
            <w:shd w:val="clear" w:color="auto" w:fill="auto"/>
            <w:vAlign w:val="center"/>
          </w:tcPr>
          <w:p w14:paraId="1E2FBB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276" w:type="dxa"/>
            <w:vMerge w:val="restart"/>
            <w:shd w:val="clear" w:color="auto" w:fill="auto"/>
            <w:vAlign w:val="center"/>
          </w:tcPr>
          <w:p w14:paraId="284639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对擅自举办募捐义演或者其他公益性演出的行政处罚</w:t>
            </w:r>
          </w:p>
        </w:tc>
        <w:tc>
          <w:tcPr>
            <w:tcW w:w="1418" w:type="dxa"/>
            <w:vMerge w:val="restart"/>
            <w:shd w:val="clear" w:color="auto" w:fill="auto"/>
            <w:vAlign w:val="center"/>
          </w:tcPr>
          <w:p w14:paraId="291C33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39FCAA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2D1B29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第四十八条：违反本实施细则第二十二条规定，擅自举办募捐义演或者其他公益性演出的，由县级以上人民政府文化和旅游主管部门依照《条例》第四十三条规定给予处罚。</w:t>
            </w:r>
          </w:p>
          <w:p w14:paraId="061875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第二十二条：举办募捐义演，应当依照《条例》和本实施细则的规定办理审批手续。</w:t>
            </w:r>
          </w:p>
          <w:p w14:paraId="735622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参加募捐义演的演职人员不得获取演出报酬；演出举办单位或者演员应当将扣除成本后的演出收入捐赠给社会公益事业，不得从中获取利润。</w:t>
            </w:r>
          </w:p>
          <w:p w14:paraId="4A6F34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14:paraId="274399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募捐义演结束后10日内，演出举办单位或者演员应当将演出收支结算报审批机关备案。</w:t>
            </w:r>
          </w:p>
          <w:p w14:paraId="67590B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举办其他符合本实施细则第二条所述方式的公益性演出，参照本条规定执行。</w:t>
            </w:r>
          </w:p>
          <w:p w14:paraId="5E20BC2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28DE8CF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14:paraId="7CD1C7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16E149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BCAFF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15BEFC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14:paraId="5AEA330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14:paraId="09AB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14:paraId="643754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9B5A6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8CB424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8B9B9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809FB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210DC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BF18E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5D008B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14:paraId="790681B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F01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14:paraId="21862F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3D63EC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D32BAB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E31222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DF8AD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83263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00EE8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2年内3次以上违反本规定，或造成不良社会影响等较重危害后果的</w:t>
            </w:r>
          </w:p>
        </w:tc>
        <w:tc>
          <w:tcPr>
            <w:tcW w:w="2126" w:type="dxa"/>
            <w:shd w:val="clear" w:color="auto" w:fill="auto"/>
            <w:vAlign w:val="center"/>
          </w:tcPr>
          <w:p w14:paraId="06F1BD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没收演出器材和违法所得，并处8.5万元以上10万元以下元罚款</w:t>
            </w:r>
          </w:p>
        </w:tc>
        <w:tc>
          <w:tcPr>
            <w:tcW w:w="1134" w:type="dxa"/>
            <w:vMerge w:val="continue"/>
            <w:vAlign w:val="center"/>
          </w:tcPr>
          <w:p w14:paraId="0304175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9D1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14:paraId="76ED221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240E87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F23655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BF480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4DFFCA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68F7C1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3CF9D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危害后果轻微的</w:t>
            </w:r>
          </w:p>
        </w:tc>
        <w:tc>
          <w:tcPr>
            <w:tcW w:w="2126" w:type="dxa"/>
            <w:shd w:val="clear" w:color="auto" w:fill="auto"/>
            <w:vAlign w:val="center"/>
          </w:tcPr>
          <w:p w14:paraId="4EECCD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14:paraId="6D88F2A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6F2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14:paraId="36CD1C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5D0A38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01E7E1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CD7D8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F8DFD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55398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31829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126" w:type="dxa"/>
            <w:shd w:val="clear" w:color="auto" w:fill="auto"/>
            <w:vAlign w:val="center"/>
          </w:tcPr>
          <w:p w14:paraId="11021F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14:paraId="198F3BB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1B6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14:paraId="3EE247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9CB9E5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386AF1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0F91C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FCAAF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DA8DD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258C2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造成不良社会影响等较重危害后果的</w:t>
            </w:r>
          </w:p>
        </w:tc>
        <w:tc>
          <w:tcPr>
            <w:tcW w:w="2126" w:type="dxa"/>
            <w:shd w:val="clear" w:color="auto" w:fill="auto"/>
            <w:vAlign w:val="center"/>
          </w:tcPr>
          <w:p w14:paraId="422A53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没收演出器材和违法所得，并处违法所得9.4倍以上10倍以下的罚款</w:t>
            </w:r>
          </w:p>
        </w:tc>
        <w:tc>
          <w:tcPr>
            <w:tcW w:w="1134" w:type="dxa"/>
            <w:vMerge w:val="continue"/>
            <w:vAlign w:val="center"/>
          </w:tcPr>
          <w:p w14:paraId="6CD565F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C47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restart"/>
            <w:shd w:val="clear" w:color="auto" w:fill="auto"/>
            <w:vAlign w:val="center"/>
          </w:tcPr>
          <w:p w14:paraId="4E8740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276" w:type="dxa"/>
            <w:vMerge w:val="restart"/>
            <w:shd w:val="clear" w:color="auto" w:fill="auto"/>
            <w:vAlign w:val="center"/>
          </w:tcPr>
          <w:p w14:paraId="35CFA2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对在演出经营活动中，不履行应尽义务，倒卖、转让演出活动经营权的行政处罚</w:t>
            </w:r>
          </w:p>
        </w:tc>
        <w:tc>
          <w:tcPr>
            <w:tcW w:w="1418" w:type="dxa"/>
            <w:vMerge w:val="restart"/>
            <w:shd w:val="clear" w:color="auto" w:fill="auto"/>
            <w:vAlign w:val="center"/>
          </w:tcPr>
          <w:p w14:paraId="7993D7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37CB62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10910F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第四十九条：违反本实施细则第二十三条、第二十四条规定，在演出经营活动中，不履行应尽义务，倒卖、转让演出活动经营权的，由县级人民政府文化和旅游主管部门依照《条例》第四十五条规定给予处罚。</w:t>
            </w:r>
          </w:p>
          <w:p w14:paraId="27FB05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14:paraId="641FCC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第二十四条：举办营业性涉外或者涉港澳台演出，举办单位应当负责统一办理外国或者港澳台文艺表演团体、个人的入出境手续，巡回演出的还要负责其全程联络和节目安排。</w:t>
            </w:r>
          </w:p>
          <w:p w14:paraId="32F2AF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23310D7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2BDF30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846" w:type="dxa"/>
            <w:vMerge w:val="restart"/>
            <w:shd w:val="clear" w:color="auto" w:fill="auto"/>
            <w:vAlign w:val="center"/>
          </w:tcPr>
          <w:p w14:paraId="2C5492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14:paraId="437C06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81362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6AB0F3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没收违法所得，并处5万元以上6.5万元以下罚款，吊销、撤销原取得的营业性演出许可证、批准文件</w:t>
            </w:r>
          </w:p>
        </w:tc>
        <w:tc>
          <w:tcPr>
            <w:tcW w:w="1134" w:type="dxa"/>
            <w:shd w:val="clear" w:color="auto" w:fill="auto"/>
            <w:vAlign w:val="center"/>
          </w:tcPr>
          <w:p w14:paraId="2178A46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1DF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14:paraId="55182E2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BB09CF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181713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DE01B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99187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F0DA4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97446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4CB28D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没收违法所得，并处6.5万元以上8.5万元以下罚款，吊销、撤销原取得的营业性演出许可证、批准文件</w:t>
            </w:r>
          </w:p>
        </w:tc>
        <w:tc>
          <w:tcPr>
            <w:tcW w:w="1134" w:type="dxa"/>
            <w:shd w:val="clear" w:color="auto" w:fill="auto"/>
            <w:vAlign w:val="center"/>
          </w:tcPr>
          <w:p w14:paraId="78E2558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F0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14:paraId="491179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E7F15B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C711C8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A5FEA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CB964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F5640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AE876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14:paraId="431BE3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没收违法所得，并处8.5万元以上10万元以下罚款，吊销、撤销原取得的营业性演出许可证、批准文件</w:t>
            </w:r>
          </w:p>
        </w:tc>
        <w:tc>
          <w:tcPr>
            <w:tcW w:w="1134" w:type="dxa"/>
            <w:shd w:val="clear" w:color="auto" w:fill="auto"/>
            <w:vAlign w:val="center"/>
          </w:tcPr>
          <w:p w14:paraId="1FF32CE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3568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14:paraId="0F60C37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E37114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19DDBD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0073F7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411A7D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14:paraId="306030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753FAC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26C22F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没收违法所得，并处违法所得8倍以上9倍以下的罚款，吊销、撤销原取得的营业性演出许可证、批准文件</w:t>
            </w:r>
          </w:p>
        </w:tc>
        <w:tc>
          <w:tcPr>
            <w:tcW w:w="1134" w:type="dxa"/>
            <w:shd w:val="clear" w:color="auto" w:fill="auto"/>
            <w:vAlign w:val="center"/>
          </w:tcPr>
          <w:p w14:paraId="02A956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F44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14:paraId="7FBAC2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AC8C67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373B84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97224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AE9B4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2C69B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844D7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14:paraId="540081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没收违法所得，并处违法所得9倍以上10倍以下的罚款，吊销、撤销原取得的营业性演出许可证、批准文件</w:t>
            </w:r>
          </w:p>
        </w:tc>
        <w:tc>
          <w:tcPr>
            <w:tcW w:w="1134" w:type="dxa"/>
            <w:shd w:val="clear" w:color="auto" w:fill="auto"/>
            <w:vAlign w:val="center"/>
          </w:tcPr>
          <w:p w14:paraId="326246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138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425" w:type="dxa"/>
            <w:vMerge w:val="restart"/>
            <w:shd w:val="clear" w:color="auto" w:fill="auto"/>
            <w:vAlign w:val="center"/>
          </w:tcPr>
          <w:p w14:paraId="1299D88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276" w:type="dxa"/>
            <w:vMerge w:val="restart"/>
            <w:shd w:val="clear" w:color="auto" w:fill="auto"/>
            <w:vAlign w:val="center"/>
          </w:tcPr>
          <w:p w14:paraId="3314EB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对未经批准，擅自出售演出门票的行政处罚</w:t>
            </w:r>
          </w:p>
        </w:tc>
        <w:tc>
          <w:tcPr>
            <w:tcW w:w="1418" w:type="dxa"/>
            <w:vMerge w:val="restart"/>
            <w:shd w:val="clear" w:color="auto" w:fill="auto"/>
            <w:vAlign w:val="center"/>
          </w:tcPr>
          <w:p w14:paraId="449EE8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1F42DA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62B68C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第五十条：违反本实施细则第二十五条规定，未经批准，擅自出售演出门票的，由县级人民政府文化和旅游主管部门责令停止违法活动，并处3万元以下罚款。</w:t>
            </w:r>
          </w:p>
          <w:p w14:paraId="1031A3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第二十五条：营业性演出活动经批准后方可出售门票。</w:t>
            </w:r>
          </w:p>
        </w:tc>
        <w:tc>
          <w:tcPr>
            <w:tcW w:w="846" w:type="dxa"/>
            <w:vMerge w:val="restart"/>
            <w:shd w:val="clear" w:color="auto" w:fill="auto"/>
            <w:vAlign w:val="center"/>
          </w:tcPr>
          <w:p w14:paraId="5B5EB3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B2B2D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27F48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未造成严重后果并及时改正的</w:t>
            </w:r>
          </w:p>
        </w:tc>
        <w:tc>
          <w:tcPr>
            <w:tcW w:w="2126" w:type="dxa"/>
            <w:shd w:val="clear" w:color="auto" w:fill="auto"/>
            <w:vAlign w:val="center"/>
          </w:tcPr>
          <w:p w14:paraId="0816AF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处1万元以下罚款</w:t>
            </w:r>
          </w:p>
        </w:tc>
        <w:tc>
          <w:tcPr>
            <w:tcW w:w="1134" w:type="dxa"/>
            <w:vMerge w:val="restart"/>
            <w:shd w:val="clear" w:color="auto" w:fill="auto"/>
            <w:vAlign w:val="center"/>
          </w:tcPr>
          <w:p w14:paraId="6944E7F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责令停止违法活动</w:t>
            </w:r>
          </w:p>
        </w:tc>
      </w:tr>
      <w:tr w14:paraId="5D26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425" w:type="dxa"/>
            <w:vMerge w:val="continue"/>
            <w:vAlign w:val="center"/>
          </w:tcPr>
          <w:p w14:paraId="263B570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D8710F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1A1E67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B14035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9D097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23E44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9DE75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责令整改期限内拒不改正的</w:t>
            </w:r>
          </w:p>
        </w:tc>
        <w:tc>
          <w:tcPr>
            <w:tcW w:w="2126" w:type="dxa"/>
            <w:shd w:val="clear" w:color="auto" w:fill="auto"/>
            <w:vAlign w:val="center"/>
          </w:tcPr>
          <w:p w14:paraId="064D72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处1万元以上2万元以下罚款</w:t>
            </w:r>
          </w:p>
        </w:tc>
        <w:tc>
          <w:tcPr>
            <w:tcW w:w="1134" w:type="dxa"/>
            <w:vMerge w:val="continue"/>
            <w:vAlign w:val="center"/>
          </w:tcPr>
          <w:p w14:paraId="6438411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604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425" w:type="dxa"/>
            <w:vMerge w:val="continue"/>
            <w:vAlign w:val="center"/>
          </w:tcPr>
          <w:p w14:paraId="3162106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A1C89C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3DF486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7E963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F99DA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C5E17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0C45C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造成严重后果的</w:t>
            </w:r>
          </w:p>
        </w:tc>
        <w:tc>
          <w:tcPr>
            <w:tcW w:w="2126" w:type="dxa"/>
            <w:shd w:val="clear" w:color="auto" w:fill="auto"/>
            <w:vAlign w:val="center"/>
          </w:tcPr>
          <w:p w14:paraId="682087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vMerge w:val="continue"/>
            <w:vAlign w:val="center"/>
          </w:tcPr>
          <w:p w14:paraId="4302305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2A2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jc w:val="center"/>
        </w:trPr>
        <w:tc>
          <w:tcPr>
            <w:tcW w:w="425" w:type="dxa"/>
            <w:vMerge w:val="restart"/>
            <w:shd w:val="clear" w:color="auto" w:fill="auto"/>
            <w:vAlign w:val="center"/>
          </w:tcPr>
          <w:p w14:paraId="39C58BF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276" w:type="dxa"/>
            <w:vMerge w:val="restart"/>
            <w:shd w:val="clear" w:color="auto" w:fill="auto"/>
            <w:vAlign w:val="center"/>
          </w:tcPr>
          <w:p w14:paraId="6A9784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对以假演奏等手段欺骗观众的行政处罚</w:t>
            </w:r>
          </w:p>
        </w:tc>
        <w:tc>
          <w:tcPr>
            <w:tcW w:w="1418" w:type="dxa"/>
            <w:vMerge w:val="restart"/>
            <w:shd w:val="clear" w:color="auto" w:fill="auto"/>
            <w:vAlign w:val="center"/>
          </w:tcPr>
          <w:p w14:paraId="51B4DA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222C6BC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1D2F85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第五十一条第二款：以假演奏等手段欺骗观众的，由县级人民政府文化和旅游主管部门依照《条例》第四十七条的规定给予处罚。</w:t>
            </w:r>
          </w:p>
          <w:p w14:paraId="4321D2B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039DDE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5A7804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p>
          <w:p w14:paraId="49407A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846" w:type="dxa"/>
            <w:vMerge w:val="restart"/>
            <w:shd w:val="clear" w:color="auto" w:fill="auto"/>
            <w:vAlign w:val="center"/>
          </w:tcPr>
          <w:p w14:paraId="49B321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818F2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02E6B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未造成社会影响的</w:t>
            </w:r>
          </w:p>
        </w:tc>
        <w:tc>
          <w:tcPr>
            <w:tcW w:w="2126" w:type="dxa"/>
            <w:shd w:val="clear" w:color="auto" w:fill="auto"/>
            <w:vAlign w:val="center"/>
          </w:tcPr>
          <w:p w14:paraId="3FF0A2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处5万元以上7.5万元以下罚款</w:t>
            </w:r>
          </w:p>
        </w:tc>
        <w:tc>
          <w:tcPr>
            <w:tcW w:w="1134" w:type="dxa"/>
            <w:vMerge w:val="restart"/>
            <w:shd w:val="clear" w:color="auto" w:fill="auto"/>
            <w:vAlign w:val="center"/>
          </w:tcPr>
          <w:p w14:paraId="0D856C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个体演员在2年内再次被公布的，由工商行政管理部门吊销营业执照。</w:t>
            </w:r>
          </w:p>
        </w:tc>
      </w:tr>
      <w:tr w14:paraId="679B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0" w:hRule="atLeast"/>
          <w:jc w:val="center"/>
        </w:trPr>
        <w:tc>
          <w:tcPr>
            <w:tcW w:w="425" w:type="dxa"/>
            <w:vMerge w:val="continue"/>
            <w:vAlign w:val="center"/>
          </w:tcPr>
          <w:p w14:paraId="4C487C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3DF7F7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02A12A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91A9E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D4854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AE883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4FB24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造成一定社会影响的</w:t>
            </w:r>
          </w:p>
        </w:tc>
        <w:tc>
          <w:tcPr>
            <w:tcW w:w="2126" w:type="dxa"/>
            <w:shd w:val="clear" w:color="auto" w:fill="auto"/>
            <w:vAlign w:val="center"/>
          </w:tcPr>
          <w:p w14:paraId="11B95C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处7.5万元以上10万元以下罚款</w:t>
            </w:r>
          </w:p>
        </w:tc>
        <w:tc>
          <w:tcPr>
            <w:tcW w:w="1134" w:type="dxa"/>
            <w:vMerge w:val="continue"/>
            <w:vAlign w:val="center"/>
          </w:tcPr>
          <w:p w14:paraId="0F0C581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725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18" w:hRule="atLeast"/>
          <w:jc w:val="center"/>
        </w:trPr>
        <w:tc>
          <w:tcPr>
            <w:tcW w:w="425" w:type="dxa"/>
            <w:vMerge w:val="continue"/>
            <w:vAlign w:val="center"/>
          </w:tcPr>
          <w:p w14:paraId="5D5905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B3536E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388EEC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73C0E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609BF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F0683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7F37C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演出举办单位、文艺表演团体以假演奏欺骗观众，在2年内再次被公布的</w:t>
            </w:r>
          </w:p>
        </w:tc>
        <w:tc>
          <w:tcPr>
            <w:tcW w:w="2126" w:type="dxa"/>
            <w:shd w:val="clear" w:color="auto" w:fill="auto"/>
            <w:vAlign w:val="center"/>
          </w:tcPr>
          <w:p w14:paraId="230372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vMerge w:val="continue"/>
            <w:vAlign w:val="center"/>
          </w:tcPr>
          <w:p w14:paraId="5652877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496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425" w:type="dxa"/>
            <w:vMerge w:val="restart"/>
            <w:shd w:val="clear" w:color="auto" w:fill="auto"/>
            <w:vAlign w:val="center"/>
          </w:tcPr>
          <w:p w14:paraId="2255B9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276" w:type="dxa"/>
            <w:vMerge w:val="restart"/>
            <w:shd w:val="clear" w:color="auto" w:fill="auto"/>
            <w:vAlign w:val="center"/>
          </w:tcPr>
          <w:p w14:paraId="4DCB45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对演出举办单位没有现场演唱、演奏记录的行政处罚</w:t>
            </w:r>
          </w:p>
        </w:tc>
        <w:tc>
          <w:tcPr>
            <w:tcW w:w="1418" w:type="dxa"/>
            <w:vMerge w:val="restart"/>
            <w:shd w:val="clear" w:color="auto" w:fill="auto"/>
            <w:vAlign w:val="center"/>
          </w:tcPr>
          <w:p w14:paraId="0A2A3F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11C725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1FEAECA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第五十一条第一款：违反本实施细则第二十六条规定，演出举办单位没有现场演唱、演奏记录的，由县级人民政府文化和旅游主管部门处以3000元以下罚款。</w:t>
            </w:r>
          </w:p>
          <w:p w14:paraId="12863F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第二十六条：营业性演出不得以假唱、假演奏等手段欺骗观众。</w:t>
            </w:r>
          </w:p>
          <w:p w14:paraId="433DFF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前款所称假唱、假演奏是指演员在演出过程中，使用事先录制好的歌曲、乐曲代替现场演唱、演奏的行为。</w:t>
            </w:r>
          </w:p>
          <w:p w14:paraId="3C8411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c>
          <w:tcPr>
            <w:tcW w:w="846" w:type="dxa"/>
            <w:vMerge w:val="restart"/>
            <w:shd w:val="clear" w:color="auto" w:fill="auto"/>
            <w:vAlign w:val="center"/>
          </w:tcPr>
          <w:p w14:paraId="319243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3272E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12BC2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26DF80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处1000元以下的罚款</w:t>
            </w:r>
          </w:p>
        </w:tc>
        <w:tc>
          <w:tcPr>
            <w:tcW w:w="1134" w:type="dxa"/>
            <w:vMerge w:val="restart"/>
            <w:shd w:val="clear" w:color="auto" w:fill="auto"/>
            <w:vAlign w:val="center"/>
          </w:tcPr>
          <w:p w14:paraId="67604DD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1241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425" w:type="dxa"/>
            <w:vMerge w:val="continue"/>
            <w:vAlign w:val="center"/>
          </w:tcPr>
          <w:p w14:paraId="43CD2E2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171169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A7C79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43D75B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4D8CC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C1A38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4EC6A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0CC56B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处1000元以上2000元以下的罚款</w:t>
            </w:r>
          </w:p>
        </w:tc>
        <w:tc>
          <w:tcPr>
            <w:tcW w:w="1134" w:type="dxa"/>
            <w:vMerge w:val="continue"/>
            <w:vAlign w:val="center"/>
          </w:tcPr>
          <w:p w14:paraId="0CCC3CB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BC6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425" w:type="dxa"/>
            <w:vMerge w:val="continue"/>
            <w:vAlign w:val="center"/>
          </w:tcPr>
          <w:p w14:paraId="7148B68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D8FB53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D2699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CC969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5F16E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A2566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7D235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065272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处2000元以上3000元以下罚款</w:t>
            </w:r>
          </w:p>
        </w:tc>
        <w:tc>
          <w:tcPr>
            <w:tcW w:w="1134" w:type="dxa"/>
            <w:vMerge w:val="continue"/>
            <w:vAlign w:val="center"/>
          </w:tcPr>
          <w:p w14:paraId="2408418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7BB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restart"/>
            <w:shd w:val="clear" w:color="auto" w:fill="auto"/>
            <w:vAlign w:val="center"/>
          </w:tcPr>
          <w:p w14:paraId="454627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276" w:type="dxa"/>
            <w:vMerge w:val="restart"/>
            <w:shd w:val="clear" w:color="auto" w:fill="auto"/>
            <w:vAlign w:val="center"/>
          </w:tcPr>
          <w:p w14:paraId="2F60E6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对文化和旅游主管部门或者文化市场综合执法机构检查营业性演出现场，演出举办单位拒不接受检查的行政处罚</w:t>
            </w:r>
          </w:p>
        </w:tc>
        <w:tc>
          <w:tcPr>
            <w:tcW w:w="1418" w:type="dxa"/>
            <w:vMerge w:val="restart"/>
            <w:shd w:val="clear" w:color="auto" w:fill="auto"/>
            <w:vAlign w:val="center"/>
          </w:tcPr>
          <w:p w14:paraId="336D88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0C1F53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28D2DB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846" w:type="dxa"/>
            <w:vMerge w:val="restart"/>
            <w:shd w:val="clear" w:color="auto" w:fill="auto"/>
            <w:vAlign w:val="center"/>
          </w:tcPr>
          <w:p w14:paraId="3C46DE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5D1BF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A9CCE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4C9FED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处1万元以下的罚款</w:t>
            </w:r>
          </w:p>
        </w:tc>
        <w:tc>
          <w:tcPr>
            <w:tcW w:w="1134" w:type="dxa"/>
            <w:vMerge w:val="restart"/>
            <w:shd w:val="clear" w:color="auto" w:fill="auto"/>
            <w:vAlign w:val="center"/>
          </w:tcPr>
          <w:p w14:paraId="2E5F43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A4E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vAlign w:val="center"/>
          </w:tcPr>
          <w:p w14:paraId="0C18BF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C6F119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C0184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134A0A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B04C3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0C03C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9ED8C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5942BC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处1万元以上2万元以下的罚款</w:t>
            </w:r>
          </w:p>
        </w:tc>
        <w:tc>
          <w:tcPr>
            <w:tcW w:w="1134" w:type="dxa"/>
            <w:vMerge w:val="continue"/>
            <w:vAlign w:val="center"/>
          </w:tcPr>
          <w:p w14:paraId="7056BAF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04A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vAlign w:val="center"/>
          </w:tcPr>
          <w:p w14:paraId="47D60F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A200B2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A59FE4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97D2C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16BA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D1030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11EF8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2年内3次以上违反本规定或者造成严重不良后果的</w:t>
            </w:r>
          </w:p>
        </w:tc>
        <w:tc>
          <w:tcPr>
            <w:tcW w:w="2126" w:type="dxa"/>
            <w:shd w:val="clear" w:color="auto" w:fill="auto"/>
            <w:vAlign w:val="center"/>
          </w:tcPr>
          <w:p w14:paraId="4C3CA3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vMerge w:val="continue"/>
            <w:vAlign w:val="center"/>
          </w:tcPr>
          <w:p w14:paraId="4D48E37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CD9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restart"/>
            <w:shd w:val="clear" w:color="auto" w:fill="auto"/>
            <w:vAlign w:val="center"/>
          </w:tcPr>
          <w:p w14:paraId="444C9A3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276" w:type="dxa"/>
            <w:vMerge w:val="restart"/>
            <w:shd w:val="clear" w:color="auto" w:fill="auto"/>
            <w:vAlign w:val="center"/>
          </w:tcPr>
          <w:p w14:paraId="49C5EB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对经批准的涉外演出在批准的时间内增加演出地，未到演出所在地省级人民政府文化和旅游主管部门备案的行政处罚</w:t>
            </w:r>
          </w:p>
        </w:tc>
        <w:tc>
          <w:tcPr>
            <w:tcW w:w="1418" w:type="dxa"/>
            <w:vMerge w:val="restart"/>
            <w:shd w:val="clear" w:color="auto" w:fill="auto"/>
            <w:vAlign w:val="center"/>
          </w:tcPr>
          <w:p w14:paraId="48DFF8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5341D4E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1F9299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w:t>
            </w:r>
          </w:p>
        </w:tc>
        <w:tc>
          <w:tcPr>
            <w:tcW w:w="846" w:type="dxa"/>
            <w:vMerge w:val="restart"/>
            <w:shd w:val="clear" w:color="auto" w:fill="auto"/>
            <w:vAlign w:val="center"/>
          </w:tcPr>
          <w:p w14:paraId="562465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D5234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5BE5C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52F16C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给予警告，可以并处1万元以下罚</w:t>
            </w:r>
          </w:p>
        </w:tc>
        <w:tc>
          <w:tcPr>
            <w:tcW w:w="1134" w:type="dxa"/>
            <w:vMerge w:val="restart"/>
            <w:shd w:val="clear" w:color="auto" w:fill="auto"/>
            <w:vAlign w:val="center"/>
          </w:tcPr>
          <w:p w14:paraId="12EBD86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5B7F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shd w:val="clear" w:color="auto" w:fill="auto"/>
            <w:vAlign w:val="center"/>
          </w:tcPr>
          <w:p w14:paraId="40D92E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shd w:val="clear" w:color="auto" w:fill="auto"/>
            <w:vAlign w:val="center"/>
          </w:tcPr>
          <w:p w14:paraId="66E281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14:paraId="1A9641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shd w:val="clear" w:color="auto" w:fill="auto"/>
            <w:vAlign w:val="center"/>
          </w:tcPr>
          <w:p w14:paraId="115278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14:paraId="23EAE2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4F1C8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AA3FA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0FC95F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给予警告，可以并处1万元以上2万元以下罚款</w:t>
            </w:r>
          </w:p>
        </w:tc>
        <w:tc>
          <w:tcPr>
            <w:tcW w:w="1134" w:type="dxa"/>
            <w:vMerge w:val="continue"/>
            <w:shd w:val="clear" w:color="auto" w:fill="auto"/>
            <w:vAlign w:val="center"/>
          </w:tcPr>
          <w:p w14:paraId="3B55894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CE4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shd w:val="clear" w:color="auto" w:fill="auto"/>
            <w:vAlign w:val="center"/>
          </w:tcPr>
          <w:p w14:paraId="4396F6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shd w:val="clear" w:color="auto" w:fill="auto"/>
            <w:vAlign w:val="center"/>
          </w:tcPr>
          <w:p w14:paraId="118C7D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14:paraId="55B3A9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shd w:val="clear" w:color="auto" w:fill="auto"/>
            <w:vAlign w:val="center"/>
          </w:tcPr>
          <w:p w14:paraId="688B4E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14:paraId="433C52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C4280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E4402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2年内3次以上违反本规定或者造成严重不良后果的</w:t>
            </w:r>
          </w:p>
        </w:tc>
        <w:tc>
          <w:tcPr>
            <w:tcW w:w="2126" w:type="dxa"/>
            <w:shd w:val="clear" w:color="auto" w:fill="auto"/>
            <w:vAlign w:val="center"/>
          </w:tcPr>
          <w:p w14:paraId="322571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给予警告，可以并处2万元以上3万元以下罚</w:t>
            </w:r>
          </w:p>
        </w:tc>
        <w:tc>
          <w:tcPr>
            <w:tcW w:w="1134" w:type="dxa"/>
            <w:vMerge w:val="continue"/>
            <w:shd w:val="clear" w:color="auto" w:fill="auto"/>
            <w:vAlign w:val="center"/>
          </w:tcPr>
          <w:p w14:paraId="617FBF8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76F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425" w:type="dxa"/>
            <w:vMerge w:val="restart"/>
            <w:shd w:val="clear" w:color="auto" w:fill="auto"/>
            <w:vAlign w:val="center"/>
          </w:tcPr>
          <w:p w14:paraId="591FEC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276" w:type="dxa"/>
            <w:vMerge w:val="restart"/>
            <w:shd w:val="clear" w:color="auto" w:fill="auto"/>
            <w:vAlign w:val="center"/>
          </w:tcPr>
          <w:p w14:paraId="38BBE6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对擅自从事娱乐场所经营活动的行政处罚</w:t>
            </w:r>
          </w:p>
        </w:tc>
        <w:tc>
          <w:tcPr>
            <w:tcW w:w="1418" w:type="dxa"/>
            <w:vMerge w:val="restart"/>
            <w:shd w:val="clear" w:color="auto" w:fill="auto"/>
            <w:vAlign w:val="center"/>
          </w:tcPr>
          <w:p w14:paraId="1B7876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775C5A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1.《娱乐场所管理条例》（国务院令第458号公布，国务院令第666号、第732号修订）</w:t>
            </w:r>
          </w:p>
          <w:p w14:paraId="2D0F5C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第四十一条：违反本条例规定，擅自从事娱乐场所经营活动的，由文化主管部门依法予以取缔；公安部门在查处治安、刑事案件时，发现擅自从事娱乐场所经营活动的，应当依法予以取缔。</w:t>
            </w:r>
          </w:p>
          <w:p w14:paraId="416B59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2.《娱乐场所管理办法》（2013年文化部令第55号公布，2017年文化部令第57号、2022年文化和旅游部令第10号修订）</w:t>
            </w:r>
          </w:p>
          <w:p w14:paraId="4E58C9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tc>
        <w:tc>
          <w:tcPr>
            <w:tcW w:w="846" w:type="dxa"/>
            <w:vMerge w:val="restart"/>
            <w:shd w:val="clear" w:color="auto" w:fill="auto"/>
            <w:vAlign w:val="center"/>
          </w:tcPr>
          <w:p w14:paraId="3F3BDB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766C88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vMerge w:val="restart"/>
            <w:shd w:val="clear" w:color="auto" w:fill="auto"/>
            <w:vAlign w:val="center"/>
          </w:tcPr>
          <w:p w14:paraId="3CBCF9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擅自从事娱乐场所经营活动的</w:t>
            </w:r>
          </w:p>
        </w:tc>
        <w:tc>
          <w:tcPr>
            <w:tcW w:w="2126" w:type="dxa"/>
            <w:vMerge w:val="restart"/>
            <w:shd w:val="clear" w:color="auto" w:fill="auto"/>
            <w:vAlign w:val="center"/>
          </w:tcPr>
          <w:p w14:paraId="38C258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没收违法所得，责令关闭</w:t>
            </w:r>
          </w:p>
        </w:tc>
        <w:tc>
          <w:tcPr>
            <w:tcW w:w="1134" w:type="dxa"/>
            <w:vMerge w:val="restart"/>
            <w:shd w:val="clear" w:color="auto" w:fill="auto"/>
            <w:vAlign w:val="center"/>
          </w:tcPr>
          <w:p w14:paraId="12BEA93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074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15" w:hRule="atLeast"/>
          <w:jc w:val="center"/>
        </w:trPr>
        <w:tc>
          <w:tcPr>
            <w:tcW w:w="425" w:type="dxa"/>
            <w:vMerge w:val="continue"/>
            <w:vAlign w:val="center"/>
          </w:tcPr>
          <w:p w14:paraId="4DA7BE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741B51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ECDFEF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FBC07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B78A0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7DAD6B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vMerge w:val="continue"/>
            <w:vAlign w:val="center"/>
          </w:tcPr>
          <w:p w14:paraId="010F50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126" w:type="dxa"/>
            <w:vMerge w:val="continue"/>
            <w:vAlign w:val="center"/>
          </w:tcPr>
          <w:p w14:paraId="437E01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134" w:type="dxa"/>
            <w:vMerge w:val="continue"/>
            <w:vAlign w:val="center"/>
          </w:tcPr>
          <w:p w14:paraId="540B4C2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C46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31" w:hRule="atLeast"/>
          <w:jc w:val="center"/>
        </w:trPr>
        <w:tc>
          <w:tcPr>
            <w:tcW w:w="425" w:type="dxa"/>
            <w:shd w:val="clear" w:color="auto" w:fill="auto"/>
            <w:vAlign w:val="center"/>
          </w:tcPr>
          <w:p w14:paraId="24BBC5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276" w:type="dxa"/>
            <w:shd w:val="clear" w:color="auto" w:fill="auto"/>
            <w:vAlign w:val="center"/>
          </w:tcPr>
          <w:p w14:paraId="529DAE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对娱乐场所实施《娱乐场所管理条例》第十四条禁止行为，情节严重的行政处罚</w:t>
            </w:r>
          </w:p>
        </w:tc>
        <w:tc>
          <w:tcPr>
            <w:tcW w:w="1418" w:type="dxa"/>
            <w:shd w:val="clear" w:color="auto" w:fill="auto"/>
            <w:vAlign w:val="center"/>
          </w:tcPr>
          <w:p w14:paraId="063FA2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shd w:val="clear" w:color="auto" w:fill="auto"/>
            <w:vAlign w:val="center"/>
          </w:tcPr>
          <w:p w14:paraId="525986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4F7B96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535319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3610622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娱乐场所的从业人员不得吸食、注射毒品，不得卖淫、嫖娼；娱乐场所及其从业人员不得为进入娱乐场所的人员实施上述行为提供条件。</w:t>
            </w:r>
          </w:p>
        </w:tc>
        <w:tc>
          <w:tcPr>
            <w:tcW w:w="846" w:type="dxa"/>
            <w:shd w:val="clear" w:color="auto" w:fill="auto"/>
            <w:vAlign w:val="center"/>
          </w:tcPr>
          <w:p w14:paraId="2D912B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52BCD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6C6C50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娱乐场所及其从业人员为进入娱乐场所的人员实施娱乐场所管理条例禁止行为提供条件，情节严重的</w:t>
            </w:r>
          </w:p>
        </w:tc>
        <w:tc>
          <w:tcPr>
            <w:tcW w:w="2126" w:type="dxa"/>
            <w:shd w:val="clear" w:color="auto" w:fill="auto"/>
            <w:vAlign w:val="center"/>
          </w:tcPr>
          <w:p w14:paraId="124BE9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吊销娱乐经营许可证</w:t>
            </w:r>
          </w:p>
        </w:tc>
        <w:tc>
          <w:tcPr>
            <w:tcW w:w="1134" w:type="dxa"/>
            <w:shd w:val="clear" w:color="auto" w:fill="auto"/>
            <w:vAlign w:val="center"/>
          </w:tcPr>
          <w:p w14:paraId="054C54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3B3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21" w:hRule="atLeast"/>
          <w:jc w:val="center"/>
        </w:trPr>
        <w:tc>
          <w:tcPr>
            <w:tcW w:w="425" w:type="dxa"/>
            <w:shd w:val="clear" w:color="auto" w:fill="auto"/>
            <w:vAlign w:val="center"/>
          </w:tcPr>
          <w:p w14:paraId="1C8B6A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276" w:type="dxa"/>
            <w:shd w:val="clear" w:color="auto" w:fill="auto"/>
            <w:vAlign w:val="center"/>
          </w:tcPr>
          <w:p w14:paraId="2B8503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对娱乐场所指使、纵容从业人员侵害消费者人身权利，造成严重后果的行政处罚</w:t>
            </w:r>
          </w:p>
        </w:tc>
        <w:tc>
          <w:tcPr>
            <w:tcW w:w="1418" w:type="dxa"/>
            <w:shd w:val="clear" w:color="auto" w:fill="auto"/>
            <w:vAlign w:val="center"/>
          </w:tcPr>
          <w:p w14:paraId="28DEDE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shd w:val="clear" w:color="auto" w:fill="auto"/>
            <w:vAlign w:val="center"/>
          </w:tcPr>
          <w:p w14:paraId="09172E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596F1D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c>
          <w:tcPr>
            <w:tcW w:w="846" w:type="dxa"/>
            <w:shd w:val="clear" w:color="auto" w:fill="auto"/>
            <w:vAlign w:val="center"/>
          </w:tcPr>
          <w:p w14:paraId="16BD19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F95E0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63D123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娱乐场所指使、纵容从业人员对消费者进行侮辱、非法限制人身自由、非法搜查身体或者其他严重侵害消费者人身权利的行为的</w:t>
            </w:r>
          </w:p>
        </w:tc>
        <w:tc>
          <w:tcPr>
            <w:tcW w:w="2126" w:type="dxa"/>
            <w:shd w:val="clear" w:color="auto" w:fill="auto"/>
            <w:vAlign w:val="center"/>
          </w:tcPr>
          <w:p w14:paraId="6946F4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由原发证机关吊销娱乐经营许可证</w:t>
            </w:r>
          </w:p>
        </w:tc>
        <w:tc>
          <w:tcPr>
            <w:tcW w:w="1134" w:type="dxa"/>
            <w:shd w:val="clear" w:color="auto" w:fill="auto"/>
            <w:vAlign w:val="center"/>
          </w:tcPr>
          <w:p w14:paraId="621784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4579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restart"/>
            <w:shd w:val="clear" w:color="auto" w:fill="auto"/>
            <w:vAlign w:val="center"/>
          </w:tcPr>
          <w:p w14:paraId="612E77C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276" w:type="dxa"/>
            <w:vMerge w:val="restart"/>
            <w:shd w:val="clear" w:color="auto" w:fill="auto"/>
            <w:vAlign w:val="center"/>
          </w:tcPr>
          <w:p w14:paraId="4EB6A3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对歌舞娱乐场所的歌曲点播系统与境外的曲库联接的行政处罚</w:t>
            </w:r>
          </w:p>
        </w:tc>
        <w:tc>
          <w:tcPr>
            <w:tcW w:w="1418" w:type="dxa"/>
            <w:vMerge w:val="restart"/>
            <w:shd w:val="clear" w:color="auto" w:fill="auto"/>
            <w:vAlign w:val="center"/>
          </w:tcPr>
          <w:p w14:paraId="4F9A10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647E86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64F50B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w:t>
            </w:r>
          </w:p>
        </w:tc>
        <w:tc>
          <w:tcPr>
            <w:tcW w:w="846" w:type="dxa"/>
            <w:vMerge w:val="restart"/>
            <w:shd w:val="clear" w:color="auto" w:fill="auto"/>
            <w:vAlign w:val="center"/>
          </w:tcPr>
          <w:p w14:paraId="27D2A0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40" w:type="dxa"/>
            <w:shd w:val="clear" w:color="auto" w:fill="auto"/>
            <w:vAlign w:val="center"/>
          </w:tcPr>
          <w:p w14:paraId="567360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356BD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51C1BC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没收非法财物，并处1万元以上1.6万元以下的罚款</w:t>
            </w:r>
          </w:p>
        </w:tc>
        <w:tc>
          <w:tcPr>
            <w:tcW w:w="1134" w:type="dxa"/>
            <w:shd w:val="clear" w:color="auto" w:fill="auto"/>
            <w:vAlign w:val="center"/>
          </w:tcPr>
          <w:p w14:paraId="10631D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5461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14:paraId="64E0592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DCA48F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45E5DB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33CEB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32825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643D5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371F2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057DAF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没收非法财物，并处1.6万元以上2.4万元以下的罚款</w:t>
            </w:r>
          </w:p>
        </w:tc>
        <w:tc>
          <w:tcPr>
            <w:tcW w:w="1134" w:type="dxa"/>
            <w:vMerge w:val="restart"/>
            <w:shd w:val="clear" w:color="auto" w:fill="auto"/>
            <w:vAlign w:val="center"/>
          </w:tcPr>
          <w:p w14:paraId="41B4E92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2162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14:paraId="2A6117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9CF0C0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0E08F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079E4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F4228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80850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21262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5646C4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w:t>
            </w:r>
          </w:p>
        </w:tc>
        <w:tc>
          <w:tcPr>
            <w:tcW w:w="1134" w:type="dxa"/>
            <w:vMerge w:val="continue"/>
            <w:vAlign w:val="center"/>
          </w:tcPr>
          <w:p w14:paraId="73DA8665">
            <w:pPr>
              <w:widowControl/>
              <w:snapToGrid w:val="0"/>
              <w:spacing w:line="0" w:lineRule="atLeast"/>
              <w:jc w:val="left"/>
              <w:rPr>
                <w:rFonts w:ascii="Calibri" w:hAnsi="Calibri" w:eastAsia="宋体" w:cs="Calibri"/>
                <w:color w:val="000000" w:themeColor="text1"/>
                <w:kern w:val="0"/>
                <w:sz w:val="16"/>
                <w:szCs w:val="16"/>
                <w14:textFill>
                  <w14:solidFill>
                    <w14:schemeClr w14:val="tx1"/>
                  </w14:solidFill>
                </w14:textFill>
              </w:rPr>
            </w:pPr>
          </w:p>
        </w:tc>
      </w:tr>
      <w:tr w14:paraId="6618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14:paraId="6739AF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B1B6EE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67B26D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D8D7DB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81CA2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D84C5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398EF1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造成恶劣社会影响或扰乱社会秩序的</w:t>
            </w:r>
          </w:p>
        </w:tc>
        <w:tc>
          <w:tcPr>
            <w:tcW w:w="2126" w:type="dxa"/>
            <w:shd w:val="clear" w:color="auto" w:fill="auto"/>
            <w:vAlign w:val="center"/>
          </w:tcPr>
          <w:p w14:paraId="3BD394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没收违法所得和非法财物，并处2.4万元以上3万元以下罚款，责令停业整顿1个月以上3个月以下</w:t>
            </w:r>
          </w:p>
        </w:tc>
        <w:tc>
          <w:tcPr>
            <w:tcW w:w="1134" w:type="dxa"/>
            <w:shd w:val="clear" w:color="auto" w:fill="auto"/>
            <w:vAlign w:val="center"/>
          </w:tcPr>
          <w:p w14:paraId="3EF55DB3">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6317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14:paraId="5468AC1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E9DFAA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DA63A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D220C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6E34D8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40" w:type="dxa"/>
            <w:shd w:val="clear" w:color="auto" w:fill="auto"/>
            <w:vAlign w:val="center"/>
          </w:tcPr>
          <w:p w14:paraId="7C5E38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5A51E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14:paraId="6AA04D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没收违法所得和非法财物，并处违法所得1倍以上2倍以下罚款</w:t>
            </w:r>
          </w:p>
        </w:tc>
        <w:tc>
          <w:tcPr>
            <w:tcW w:w="1134" w:type="dxa"/>
            <w:vMerge w:val="restart"/>
            <w:shd w:val="clear" w:color="auto" w:fill="auto"/>
            <w:vAlign w:val="center"/>
          </w:tcPr>
          <w:p w14:paraId="22CB0F4F">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674F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14:paraId="055A293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EED04D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5E08E3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2BCBE9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DE905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F97B8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A84DE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14:paraId="464D07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w:t>
            </w:r>
          </w:p>
        </w:tc>
        <w:tc>
          <w:tcPr>
            <w:tcW w:w="1134" w:type="dxa"/>
            <w:vMerge w:val="continue"/>
            <w:vAlign w:val="center"/>
          </w:tcPr>
          <w:p w14:paraId="142EED3A">
            <w:pPr>
              <w:widowControl/>
              <w:snapToGrid w:val="0"/>
              <w:spacing w:line="0" w:lineRule="atLeast"/>
              <w:jc w:val="left"/>
              <w:rPr>
                <w:rFonts w:ascii="Calibri" w:hAnsi="Calibri" w:eastAsia="宋体" w:cs="Calibri"/>
                <w:color w:val="000000" w:themeColor="text1"/>
                <w:kern w:val="0"/>
                <w:sz w:val="16"/>
                <w:szCs w:val="16"/>
                <w14:textFill>
                  <w14:solidFill>
                    <w14:schemeClr w14:val="tx1"/>
                  </w14:solidFill>
                </w14:textFill>
              </w:rPr>
            </w:pPr>
          </w:p>
        </w:tc>
      </w:tr>
      <w:tr w14:paraId="7101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14:paraId="6FB2B3F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5AF727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6C7D1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ACA1A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65F8C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A995C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1890A0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造成恶劣社会影响或扰乱社会秩序的</w:t>
            </w:r>
          </w:p>
        </w:tc>
        <w:tc>
          <w:tcPr>
            <w:tcW w:w="2126" w:type="dxa"/>
            <w:shd w:val="clear" w:color="auto" w:fill="auto"/>
            <w:vAlign w:val="center"/>
          </w:tcPr>
          <w:p w14:paraId="7F63E1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没收违法所得和非法财物，并处违法所得2倍以上3倍以下罚款，责令停业整顿3个月以上6个月以下</w:t>
            </w:r>
          </w:p>
        </w:tc>
        <w:tc>
          <w:tcPr>
            <w:tcW w:w="1134" w:type="dxa"/>
            <w:shd w:val="clear" w:color="auto" w:fill="auto"/>
            <w:vAlign w:val="center"/>
          </w:tcPr>
          <w:p w14:paraId="35E017E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7C9B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restart"/>
            <w:shd w:val="clear" w:color="auto" w:fill="auto"/>
            <w:vAlign w:val="center"/>
          </w:tcPr>
          <w:p w14:paraId="628B32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276" w:type="dxa"/>
            <w:vMerge w:val="restart"/>
            <w:shd w:val="clear" w:color="auto" w:fill="auto"/>
            <w:vAlign w:val="center"/>
          </w:tcPr>
          <w:p w14:paraId="110C58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对歌舞娱乐场所播放的曲目、屏幕画面或者游艺娱乐场所电子游戏机内的游戏项目含有禁止内容的行政处罚</w:t>
            </w:r>
          </w:p>
        </w:tc>
        <w:tc>
          <w:tcPr>
            <w:tcW w:w="1418" w:type="dxa"/>
            <w:vMerge w:val="restart"/>
            <w:shd w:val="clear" w:color="auto" w:fill="auto"/>
            <w:vAlign w:val="center"/>
          </w:tcPr>
          <w:p w14:paraId="21BA1A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7B90247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63D496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二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w:t>
            </w:r>
          </w:p>
        </w:tc>
        <w:tc>
          <w:tcPr>
            <w:tcW w:w="846" w:type="dxa"/>
            <w:vMerge w:val="restart"/>
            <w:shd w:val="clear" w:color="auto" w:fill="auto"/>
            <w:vAlign w:val="center"/>
          </w:tcPr>
          <w:p w14:paraId="6D9C4E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40" w:type="dxa"/>
            <w:shd w:val="clear" w:color="auto" w:fill="auto"/>
            <w:vAlign w:val="center"/>
          </w:tcPr>
          <w:p w14:paraId="2077DD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317BE7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14:paraId="795DD2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没收非法财物，并处1万元以上1.6万元以下的罚款</w:t>
            </w:r>
          </w:p>
        </w:tc>
        <w:tc>
          <w:tcPr>
            <w:tcW w:w="1134" w:type="dxa"/>
            <w:shd w:val="clear" w:color="auto" w:fill="auto"/>
            <w:vAlign w:val="center"/>
          </w:tcPr>
          <w:p w14:paraId="1F50DF8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95E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14:paraId="7F82D2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8D4D61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8274E2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6EF42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3DC07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B18EB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5FF4A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14:paraId="0DEC94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没收非法财物，并处1.6万元以上2.4万元以下的罚款</w:t>
            </w:r>
          </w:p>
        </w:tc>
        <w:tc>
          <w:tcPr>
            <w:tcW w:w="1134" w:type="dxa"/>
            <w:shd w:val="clear" w:color="auto" w:fill="auto"/>
            <w:vAlign w:val="center"/>
          </w:tcPr>
          <w:p w14:paraId="4818C58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307F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14:paraId="3477FA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DA967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1CC79A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C64BF4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00B1A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500B4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7256F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14:paraId="723DBB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w:t>
            </w:r>
          </w:p>
        </w:tc>
        <w:tc>
          <w:tcPr>
            <w:tcW w:w="1134" w:type="dxa"/>
            <w:shd w:val="clear" w:color="auto" w:fill="auto"/>
            <w:vAlign w:val="center"/>
          </w:tcPr>
          <w:p w14:paraId="453F8287">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1BA1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14:paraId="1D5898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AEF1E8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271F80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94420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5A346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3C725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49EFD5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2年内3次以上违反本规定的，或造成严重社会影响的</w:t>
            </w:r>
          </w:p>
        </w:tc>
        <w:tc>
          <w:tcPr>
            <w:tcW w:w="2126" w:type="dxa"/>
            <w:shd w:val="clear" w:color="auto" w:fill="auto"/>
            <w:vAlign w:val="center"/>
          </w:tcPr>
          <w:p w14:paraId="10D386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没收违法所得和非法财物，并处2.4万元以上3万元以下罚款，责令停业整顿1个月以上3个月以下</w:t>
            </w:r>
          </w:p>
        </w:tc>
        <w:tc>
          <w:tcPr>
            <w:tcW w:w="1134" w:type="dxa"/>
            <w:shd w:val="clear" w:color="auto" w:fill="auto"/>
            <w:vAlign w:val="center"/>
          </w:tcPr>
          <w:p w14:paraId="1DE2AA0A">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0642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14:paraId="2FEE9D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012136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07F611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1BD51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46E8BB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40" w:type="dxa"/>
            <w:shd w:val="clear" w:color="auto" w:fill="auto"/>
            <w:vAlign w:val="center"/>
          </w:tcPr>
          <w:p w14:paraId="696576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747F53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126" w:type="dxa"/>
            <w:shd w:val="clear" w:color="auto" w:fill="auto"/>
            <w:vAlign w:val="center"/>
          </w:tcPr>
          <w:p w14:paraId="53B546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没收违法所得和非法财物，并处违法所得1倍以上2倍以下罚款</w:t>
            </w:r>
          </w:p>
        </w:tc>
        <w:tc>
          <w:tcPr>
            <w:tcW w:w="1134" w:type="dxa"/>
            <w:shd w:val="clear" w:color="auto" w:fill="auto"/>
            <w:vAlign w:val="center"/>
          </w:tcPr>
          <w:p w14:paraId="6C635272">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p w14:paraId="395ED5F4">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5CB8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14:paraId="47D629C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E0D734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50D8A7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386FA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C34F0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5FDA4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EA044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造成不良社会影响等较重危害后果的</w:t>
            </w:r>
          </w:p>
        </w:tc>
        <w:tc>
          <w:tcPr>
            <w:tcW w:w="2126" w:type="dxa"/>
            <w:shd w:val="clear" w:color="auto" w:fill="auto"/>
            <w:vAlign w:val="center"/>
          </w:tcPr>
          <w:p w14:paraId="257BF6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w:t>
            </w:r>
          </w:p>
        </w:tc>
        <w:tc>
          <w:tcPr>
            <w:tcW w:w="1134" w:type="dxa"/>
            <w:shd w:val="clear" w:color="auto" w:fill="auto"/>
            <w:vAlign w:val="center"/>
          </w:tcPr>
          <w:p w14:paraId="1FBE25B1">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12E3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14:paraId="37C954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1B8FA3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065072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ED0027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CFC4C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611A0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5D4D01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2年内3次以上违反本规定的，或造成严重社会影响的</w:t>
            </w:r>
          </w:p>
        </w:tc>
        <w:tc>
          <w:tcPr>
            <w:tcW w:w="2126" w:type="dxa"/>
            <w:shd w:val="clear" w:color="auto" w:fill="auto"/>
            <w:vAlign w:val="center"/>
          </w:tcPr>
          <w:p w14:paraId="6E4FEA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没收违法所得和非法财物，并处违法所得2倍以上3倍以下罚款，责令停业整顿3个月以上6个月以下</w:t>
            </w:r>
          </w:p>
        </w:tc>
        <w:tc>
          <w:tcPr>
            <w:tcW w:w="1134" w:type="dxa"/>
            <w:shd w:val="clear" w:color="auto" w:fill="auto"/>
            <w:vAlign w:val="center"/>
          </w:tcPr>
          <w:p w14:paraId="0AE1C8DF">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72BB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restart"/>
            <w:shd w:val="clear" w:color="auto" w:fill="auto"/>
            <w:vAlign w:val="center"/>
          </w:tcPr>
          <w:p w14:paraId="469602D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276" w:type="dxa"/>
            <w:vMerge w:val="restart"/>
            <w:shd w:val="clear" w:color="auto" w:fill="auto"/>
            <w:vAlign w:val="center"/>
          </w:tcPr>
          <w:p w14:paraId="03F7DC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对娱乐场所容纳的消费者超过核定人数的行政处罚</w:t>
            </w:r>
          </w:p>
        </w:tc>
        <w:tc>
          <w:tcPr>
            <w:tcW w:w="1418" w:type="dxa"/>
            <w:vMerge w:val="restart"/>
            <w:shd w:val="clear" w:color="auto" w:fill="auto"/>
            <w:vAlign w:val="center"/>
          </w:tcPr>
          <w:p w14:paraId="56D5F7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69932B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4DFCD4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五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五）娱乐场所容纳的消费者超过核定人数的。</w:t>
            </w:r>
          </w:p>
        </w:tc>
        <w:tc>
          <w:tcPr>
            <w:tcW w:w="846" w:type="dxa"/>
            <w:vMerge w:val="restart"/>
            <w:shd w:val="clear" w:color="auto" w:fill="auto"/>
            <w:vAlign w:val="center"/>
          </w:tcPr>
          <w:p w14:paraId="776AF1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40" w:type="dxa"/>
            <w:shd w:val="clear" w:color="auto" w:fill="auto"/>
            <w:vAlign w:val="center"/>
          </w:tcPr>
          <w:p w14:paraId="5CB381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D7335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超过核定人数15%以下的</w:t>
            </w:r>
          </w:p>
        </w:tc>
        <w:tc>
          <w:tcPr>
            <w:tcW w:w="2126" w:type="dxa"/>
            <w:shd w:val="clear" w:color="auto" w:fill="auto"/>
            <w:vAlign w:val="center"/>
          </w:tcPr>
          <w:p w14:paraId="77CB8B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没收非法财物，并处1万元以上1.6万元以下的罚款</w:t>
            </w:r>
          </w:p>
        </w:tc>
        <w:tc>
          <w:tcPr>
            <w:tcW w:w="1134" w:type="dxa"/>
            <w:shd w:val="clear" w:color="auto" w:fill="auto"/>
            <w:vAlign w:val="center"/>
          </w:tcPr>
          <w:p w14:paraId="56A77E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87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24A38A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0F6323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FF0F38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9BB0E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81905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2E510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8BDCE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超过核定人数15%以上30%以下的</w:t>
            </w:r>
          </w:p>
        </w:tc>
        <w:tc>
          <w:tcPr>
            <w:tcW w:w="2126" w:type="dxa"/>
            <w:shd w:val="clear" w:color="auto" w:fill="auto"/>
            <w:vAlign w:val="center"/>
          </w:tcPr>
          <w:p w14:paraId="34A54F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没收非法财物，并处1.6万元以上2.4万元以下的罚款</w:t>
            </w:r>
          </w:p>
        </w:tc>
        <w:tc>
          <w:tcPr>
            <w:tcW w:w="1134" w:type="dxa"/>
            <w:shd w:val="clear" w:color="auto" w:fill="auto"/>
            <w:vAlign w:val="center"/>
          </w:tcPr>
          <w:p w14:paraId="44E38BB7">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2BA4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3C2F0E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45C285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E84325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08C68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599C2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6CA14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17631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超过核定人数30%以上50%以下</w:t>
            </w:r>
          </w:p>
        </w:tc>
        <w:tc>
          <w:tcPr>
            <w:tcW w:w="2126" w:type="dxa"/>
            <w:shd w:val="clear" w:color="auto" w:fill="auto"/>
            <w:vAlign w:val="center"/>
          </w:tcPr>
          <w:p w14:paraId="0E4E12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w:t>
            </w:r>
          </w:p>
        </w:tc>
        <w:tc>
          <w:tcPr>
            <w:tcW w:w="1134" w:type="dxa"/>
            <w:shd w:val="clear" w:color="auto" w:fill="auto"/>
            <w:vAlign w:val="center"/>
          </w:tcPr>
          <w:p w14:paraId="6422F1D7">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485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69BC8A2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10E051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1E713C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8EECF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C90B4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67524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1718FC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超过核定人数50%以上，或造成安全事故等严重危害后果的</w:t>
            </w:r>
          </w:p>
        </w:tc>
        <w:tc>
          <w:tcPr>
            <w:tcW w:w="2126" w:type="dxa"/>
            <w:shd w:val="clear" w:color="auto" w:fill="auto"/>
            <w:vAlign w:val="center"/>
          </w:tcPr>
          <w:p w14:paraId="348EB3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没收违法所得和非法财物，并处2.4万元以上3万元以下罚款，责令停业整顿1个月以上3个月以下</w:t>
            </w:r>
          </w:p>
        </w:tc>
        <w:tc>
          <w:tcPr>
            <w:tcW w:w="1134" w:type="dxa"/>
            <w:shd w:val="clear" w:color="auto" w:fill="auto"/>
            <w:vAlign w:val="center"/>
          </w:tcPr>
          <w:p w14:paraId="618BB97C">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0F75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67C38FC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46FB64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CB0E50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95068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6CD0B5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40" w:type="dxa"/>
            <w:shd w:val="clear" w:color="auto" w:fill="auto"/>
            <w:vAlign w:val="center"/>
          </w:tcPr>
          <w:p w14:paraId="1DDFDC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301A01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超过核定人数15%以下的</w:t>
            </w:r>
          </w:p>
        </w:tc>
        <w:tc>
          <w:tcPr>
            <w:tcW w:w="2126" w:type="dxa"/>
            <w:shd w:val="clear" w:color="auto" w:fill="auto"/>
            <w:vAlign w:val="center"/>
          </w:tcPr>
          <w:p w14:paraId="70BB22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没收违法所得和非法财物，并处违法所得1倍以上1.6倍以下罚款</w:t>
            </w:r>
          </w:p>
        </w:tc>
        <w:tc>
          <w:tcPr>
            <w:tcW w:w="1134" w:type="dxa"/>
            <w:shd w:val="clear" w:color="auto" w:fill="auto"/>
            <w:vAlign w:val="center"/>
          </w:tcPr>
          <w:p w14:paraId="561F726F">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5A9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3961E7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BE9AE9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EDAF08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0495A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91678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E25FA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211E8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超过核定人数15%以上30%以下的</w:t>
            </w:r>
          </w:p>
        </w:tc>
        <w:tc>
          <w:tcPr>
            <w:tcW w:w="2126" w:type="dxa"/>
            <w:shd w:val="clear" w:color="auto" w:fill="auto"/>
            <w:vAlign w:val="center"/>
          </w:tcPr>
          <w:p w14:paraId="242291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没收违法所得和非法财物，并处违法所得1.6倍以上2.4倍以下罚款</w:t>
            </w:r>
          </w:p>
        </w:tc>
        <w:tc>
          <w:tcPr>
            <w:tcW w:w="1134" w:type="dxa"/>
            <w:shd w:val="clear" w:color="auto" w:fill="auto"/>
            <w:vAlign w:val="center"/>
          </w:tcPr>
          <w:p w14:paraId="5D352342">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056A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5A81F6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6E557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764860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67722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36B90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08CD4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5CA11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超过核定人数30%以上50%以下</w:t>
            </w:r>
          </w:p>
        </w:tc>
        <w:tc>
          <w:tcPr>
            <w:tcW w:w="2126" w:type="dxa"/>
            <w:shd w:val="clear" w:color="auto" w:fill="auto"/>
            <w:vAlign w:val="center"/>
          </w:tcPr>
          <w:p w14:paraId="241325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没收违法所得和非法财物，并处违法所得2.4倍以上3倍以下罚款</w:t>
            </w:r>
          </w:p>
        </w:tc>
        <w:tc>
          <w:tcPr>
            <w:tcW w:w="1134" w:type="dxa"/>
            <w:shd w:val="clear" w:color="auto" w:fill="auto"/>
            <w:vAlign w:val="center"/>
          </w:tcPr>
          <w:p w14:paraId="0D90C1E3">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7079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14:paraId="7124147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0311D1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353CA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064382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FCAB1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E1198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241D9F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超过核定人数50%以上，或造成安全事故等严重危害后果的</w:t>
            </w:r>
          </w:p>
        </w:tc>
        <w:tc>
          <w:tcPr>
            <w:tcW w:w="2126" w:type="dxa"/>
            <w:shd w:val="clear" w:color="auto" w:fill="auto"/>
            <w:vAlign w:val="center"/>
          </w:tcPr>
          <w:p w14:paraId="1F72EE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没收违法所得和非法财物，并处违法所得2.4倍以上3倍以下罚款，责令停业整顿3个月以上6个月以下</w:t>
            </w:r>
          </w:p>
        </w:tc>
        <w:tc>
          <w:tcPr>
            <w:tcW w:w="1134" w:type="dxa"/>
            <w:shd w:val="clear" w:color="auto" w:fill="auto"/>
            <w:vAlign w:val="center"/>
          </w:tcPr>
          <w:p w14:paraId="173F3FA8">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623D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3" w:hRule="atLeast"/>
          <w:jc w:val="center"/>
        </w:trPr>
        <w:tc>
          <w:tcPr>
            <w:tcW w:w="425" w:type="dxa"/>
            <w:vMerge w:val="restart"/>
            <w:shd w:val="clear" w:color="auto" w:fill="auto"/>
            <w:vAlign w:val="center"/>
          </w:tcPr>
          <w:p w14:paraId="0C566C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bookmarkStart w:id="0" w:name="_Hlk160700766"/>
            <w:r>
              <w:rPr>
                <w:rFonts w:hint="eastAsia" w:ascii="宋体" w:hAnsi="宋体" w:eastAsia="宋体" w:cs="宋体"/>
                <w:color w:val="000000" w:themeColor="text1"/>
                <w:kern w:val="0"/>
                <w:sz w:val="16"/>
                <w:szCs w:val="16"/>
                <w14:textFill>
                  <w14:solidFill>
                    <w14:schemeClr w14:val="tx1"/>
                  </w14:solidFill>
                </w14:textFill>
              </w:rPr>
              <w:t>35</w:t>
            </w:r>
          </w:p>
        </w:tc>
        <w:tc>
          <w:tcPr>
            <w:tcW w:w="1276" w:type="dxa"/>
            <w:vMerge w:val="restart"/>
            <w:shd w:val="clear" w:color="auto" w:fill="auto"/>
            <w:vAlign w:val="center"/>
          </w:tcPr>
          <w:p w14:paraId="6A8CE6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对娱乐场所变更有关事项，未按照《娱乐场所管理条例》规定申请重新核发娱乐经营许可证等行为的行政处罚（含</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个子项）</w:t>
            </w:r>
          </w:p>
        </w:tc>
        <w:tc>
          <w:tcPr>
            <w:tcW w:w="1418" w:type="dxa"/>
            <w:vMerge w:val="restart"/>
            <w:shd w:val="clear" w:color="auto" w:fill="auto"/>
            <w:vAlign w:val="center"/>
          </w:tcPr>
          <w:p w14:paraId="3A6931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1.对娱乐场所变更有关事项，未按照《娱乐场所管理条例》规定申请重新核发娱乐经营许可证的行政处罚</w:t>
            </w:r>
          </w:p>
          <w:p w14:paraId="70A4E9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19F0A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2.对娱乐场所从业人员在营业期间未统一着装并佩带工作标志的行政处罚</w:t>
            </w:r>
          </w:p>
        </w:tc>
        <w:tc>
          <w:tcPr>
            <w:tcW w:w="5386" w:type="dxa"/>
            <w:vMerge w:val="restart"/>
            <w:shd w:val="clear" w:color="auto" w:fill="auto"/>
            <w:vAlign w:val="center"/>
          </w:tcPr>
          <w:p w14:paraId="4D6773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14BDDB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三项：娱乐场所违反本条例规定，有下列情形之一的，由县级人民政府文化主管部门责令改正，给予警告；情节严重的，责令停业整顿1个月至3个月：(一)变更有关事项，未按照本条例规定申请重新核发娱乐经营许可证的；(三)从业人员在营业期间未统一着装并佩带工作标志的。</w:t>
            </w:r>
          </w:p>
        </w:tc>
        <w:tc>
          <w:tcPr>
            <w:tcW w:w="846" w:type="dxa"/>
            <w:vMerge w:val="restart"/>
            <w:shd w:val="clear" w:color="auto" w:fill="auto"/>
            <w:vAlign w:val="center"/>
          </w:tcPr>
          <w:p w14:paraId="5289AE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6ED06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E18FE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2年内2次以下（含2次）违反本规定的</w:t>
            </w:r>
          </w:p>
        </w:tc>
        <w:tc>
          <w:tcPr>
            <w:tcW w:w="2126" w:type="dxa"/>
            <w:shd w:val="clear" w:color="auto" w:fill="auto"/>
            <w:vAlign w:val="center"/>
          </w:tcPr>
          <w:p w14:paraId="2FE215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14:paraId="0F4EEF4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943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3" w:hRule="atLeast"/>
          <w:jc w:val="center"/>
        </w:trPr>
        <w:tc>
          <w:tcPr>
            <w:tcW w:w="425" w:type="dxa"/>
            <w:vMerge w:val="continue"/>
            <w:vAlign w:val="center"/>
          </w:tcPr>
          <w:p w14:paraId="75D9E3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3002E6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900F51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4C66A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AE670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57EEC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6132AB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14:paraId="6FDDD2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警告，责令停业整顿1个月至3个月</w:t>
            </w:r>
          </w:p>
        </w:tc>
        <w:tc>
          <w:tcPr>
            <w:tcW w:w="1134" w:type="dxa"/>
            <w:shd w:val="clear" w:color="auto" w:fill="auto"/>
            <w:vAlign w:val="center"/>
          </w:tcPr>
          <w:p w14:paraId="2BD72F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2年内4次及以上违规按照照第38项处罚</w:t>
            </w:r>
          </w:p>
        </w:tc>
      </w:tr>
      <w:bookmarkEnd w:id="0"/>
      <w:tr w14:paraId="7208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9" w:hRule="atLeast"/>
          <w:jc w:val="center"/>
        </w:trPr>
        <w:tc>
          <w:tcPr>
            <w:tcW w:w="425" w:type="dxa"/>
            <w:vMerge w:val="restart"/>
            <w:shd w:val="clear" w:color="auto" w:fill="auto"/>
            <w:vAlign w:val="center"/>
          </w:tcPr>
          <w:p w14:paraId="1FCF48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276" w:type="dxa"/>
            <w:vMerge w:val="restart"/>
            <w:shd w:val="clear" w:color="auto" w:fill="auto"/>
            <w:vAlign w:val="center"/>
          </w:tcPr>
          <w:p w14:paraId="6E214B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对娱乐场所在《娱乐场所管理条例》规定的禁止营业时间内营业等行为的行政处罚</w:t>
            </w:r>
          </w:p>
        </w:tc>
        <w:tc>
          <w:tcPr>
            <w:tcW w:w="1418" w:type="dxa"/>
            <w:vMerge w:val="restart"/>
            <w:shd w:val="clear" w:color="auto" w:fill="auto"/>
            <w:vAlign w:val="center"/>
          </w:tcPr>
          <w:p w14:paraId="0E4C35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1CB18E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62C780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第四十九条第二项：娱乐场所违反本条例规定，有下列情形之一的，由县级人民政府文化主管部门责令改正，给予警告；情节严重的，责令停业整顿1个月至3个月；(二)在本条例规定的禁止营业时间内营业的；</w:t>
            </w:r>
          </w:p>
        </w:tc>
        <w:tc>
          <w:tcPr>
            <w:tcW w:w="846" w:type="dxa"/>
            <w:vMerge w:val="restart"/>
            <w:shd w:val="clear" w:color="auto" w:fill="auto"/>
            <w:vAlign w:val="center"/>
          </w:tcPr>
          <w:p w14:paraId="1A9EC9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89D71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B2695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2年内2次以下（含2次）违反本规定的</w:t>
            </w:r>
          </w:p>
        </w:tc>
        <w:tc>
          <w:tcPr>
            <w:tcW w:w="2126" w:type="dxa"/>
            <w:shd w:val="clear" w:color="auto" w:fill="auto"/>
            <w:vAlign w:val="center"/>
          </w:tcPr>
          <w:p w14:paraId="024574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14:paraId="3DA4B03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34C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4" w:hRule="atLeast"/>
          <w:jc w:val="center"/>
        </w:trPr>
        <w:tc>
          <w:tcPr>
            <w:tcW w:w="425" w:type="dxa"/>
            <w:vMerge w:val="continue"/>
            <w:vAlign w:val="center"/>
          </w:tcPr>
          <w:p w14:paraId="45C4744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CAC8FB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3116E5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EC2CE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848E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259B4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67E0E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14:paraId="5CED3C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警告，责令停业整顿1个月至3个月</w:t>
            </w:r>
          </w:p>
        </w:tc>
        <w:tc>
          <w:tcPr>
            <w:tcW w:w="1134" w:type="dxa"/>
            <w:shd w:val="clear" w:color="auto" w:fill="auto"/>
            <w:vAlign w:val="center"/>
          </w:tcPr>
          <w:p w14:paraId="14379E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2年内4次及以上违规按照照第38项处罚</w:t>
            </w:r>
          </w:p>
        </w:tc>
      </w:tr>
      <w:tr w14:paraId="7FB5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atLeast"/>
          <w:jc w:val="center"/>
        </w:trPr>
        <w:tc>
          <w:tcPr>
            <w:tcW w:w="425" w:type="dxa"/>
            <w:vMerge w:val="restart"/>
            <w:shd w:val="clear" w:color="auto" w:fill="auto"/>
            <w:vAlign w:val="center"/>
          </w:tcPr>
          <w:p w14:paraId="5E3350F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276" w:type="dxa"/>
            <w:vMerge w:val="restart"/>
            <w:shd w:val="clear" w:color="auto" w:fill="auto"/>
            <w:vAlign w:val="center"/>
          </w:tcPr>
          <w:p w14:paraId="71B63C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对娱乐场所未按照规定建立从业人员名簿、营业日志，或者发现违法犯罪行为未按照规定报告的行政处罚</w:t>
            </w:r>
          </w:p>
        </w:tc>
        <w:tc>
          <w:tcPr>
            <w:tcW w:w="1418" w:type="dxa"/>
            <w:vMerge w:val="restart"/>
            <w:shd w:val="clear" w:color="auto" w:fill="auto"/>
            <w:vAlign w:val="center"/>
          </w:tcPr>
          <w:p w14:paraId="774623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14:paraId="58BA150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75C4F5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846" w:type="dxa"/>
            <w:vMerge w:val="restart"/>
            <w:shd w:val="clear" w:color="auto" w:fill="auto"/>
            <w:vAlign w:val="center"/>
          </w:tcPr>
          <w:p w14:paraId="201387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284917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71826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2年内2次以下（含2次）违反本规定的</w:t>
            </w:r>
          </w:p>
        </w:tc>
        <w:tc>
          <w:tcPr>
            <w:tcW w:w="2126" w:type="dxa"/>
            <w:shd w:val="clear" w:color="auto" w:fill="auto"/>
            <w:vAlign w:val="center"/>
          </w:tcPr>
          <w:p w14:paraId="1479A2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14:paraId="194ED10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533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6" w:hRule="atLeast"/>
          <w:jc w:val="center"/>
        </w:trPr>
        <w:tc>
          <w:tcPr>
            <w:tcW w:w="425" w:type="dxa"/>
            <w:vMerge w:val="continue"/>
            <w:vAlign w:val="center"/>
          </w:tcPr>
          <w:p w14:paraId="6CAEE9B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D4A128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DB5FCF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9B773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DD0AD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98F24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23784E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14:paraId="596151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责令停业整顿1至</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个月</w:t>
            </w:r>
          </w:p>
        </w:tc>
        <w:tc>
          <w:tcPr>
            <w:tcW w:w="1134" w:type="dxa"/>
            <w:shd w:val="clear" w:color="auto" w:fill="auto"/>
            <w:vAlign w:val="center"/>
          </w:tcPr>
          <w:p w14:paraId="056DED42">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2年内4次及以上违规按照照第38项处罚</w:t>
            </w:r>
          </w:p>
        </w:tc>
      </w:tr>
      <w:tr w14:paraId="1CF9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3" w:hRule="atLeast"/>
          <w:jc w:val="center"/>
        </w:trPr>
        <w:tc>
          <w:tcPr>
            <w:tcW w:w="425" w:type="dxa"/>
            <w:vMerge w:val="restart"/>
            <w:shd w:val="clear" w:color="auto" w:fill="auto"/>
            <w:vAlign w:val="center"/>
          </w:tcPr>
          <w:p w14:paraId="0C3B95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276" w:type="dxa"/>
            <w:vMerge w:val="restart"/>
            <w:shd w:val="clear" w:color="auto" w:fill="auto"/>
            <w:vAlign w:val="center"/>
          </w:tcPr>
          <w:p w14:paraId="64F068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对娱乐场所因违反《娱乐场所管理条例》规定，2年内被处以3次警告或者罚款又有违反《娱乐场所管理条例》的行为应受行政处罚的行政处罚</w:t>
            </w:r>
          </w:p>
        </w:tc>
        <w:tc>
          <w:tcPr>
            <w:tcW w:w="1418" w:type="dxa"/>
            <w:vMerge w:val="restart"/>
            <w:shd w:val="clear" w:color="auto" w:fill="auto"/>
            <w:vAlign w:val="center"/>
          </w:tcPr>
          <w:p w14:paraId="75D823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7FE0E5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71C7BA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846" w:type="dxa"/>
            <w:vMerge w:val="restart"/>
            <w:shd w:val="clear" w:color="auto" w:fill="auto"/>
            <w:vAlign w:val="center"/>
          </w:tcPr>
          <w:p w14:paraId="164574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187B0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D8929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2年内被处以3次警告又有违反本条例的行为应受行政处罚的</w:t>
            </w:r>
          </w:p>
        </w:tc>
        <w:tc>
          <w:tcPr>
            <w:tcW w:w="2126" w:type="dxa"/>
            <w:shd w:val="clear" w:color="auto" w:fill="auto"/>
            <w:vAlign w:val="center"/>
          </w:tcPr>
          <w:p w14:paraId="220A32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责令停业整顿3-4个月</w:t>
            </w:r>
          </w:p>
        </w:tc>
        <w:tc>
          <w:tcPr>
            <w:tcW w:w="1134" w:type="dxa"/>
            <w:shd w:val="clear" w:color="auto" w:fill="auto"/>
            <w:vAlign w:val="center"/>
          </w:tcPr>
          <w:p w14:paraId="7C31C90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EB1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3" w:hRule="atLeast"/>
          <w:jc w:val="center"/>
        </w:trPr>
        <w:tc>
          <w:tcPr>
            <w:tcW w:w="425" w:type="dxa"/>
            <w:vMerge w:val="continue"/>
            <w:vAlign w:val="center"/>
          </w:tcPr>
          <w:p w14:paraId="303CB9B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4AD4F7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7CF361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35BF0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91B6D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C47D3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A9473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2年内被处以警告、罚款累计3次，又有违反本条例的行为应受行政处罚的</w:t>
            </w:r>
          </w:p>
        </w:tc>
        <w:tc>
          <w:tcPr>
            <w:tcW w:w="2126" w:type="dxa"/>
            <w:shd w:val="clear" w:color="auto" w:fill="auto"/>
            <w:vAlign w:val="center"/>
          </w:tcPr>
          <w:p w14:paraId="5C2598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责令停业整顿4-6个月</w:t>
            </w:r>
          </w:p>
        </w:tc>
        <w:tc>
          <w:tcPr>
            <w:tcW w:w="1134" w:type="dxa"/>
            <w:shd w:val="clear" w:color="auto" w:fill="auto"/>
            <w:vAlign w:val="center"/>
          </w:tcPr>
          <w:p w14:paraId="296A50FD">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p>
        </w:tc>
      </w:tr>
      <w:tr w14:paraId="40A5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3" w:hRule="atLeast"/>
          <w:jc w:val="center"/>
        </w:trPr>
        <w:tc>
          <w:tcPr>
            <w:tcW w:w="425" w:type="dxa"/>
            <w:vMerge w:val="continue"/>
            <w:vAlign w:val="center"/>
          </w:tcPr>
          <w:p w14:paraId="361849C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CD4286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21E8C3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8F739C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F6F9E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81C57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247E0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2年内被</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责令停业整顿又有违反本条例的行为应受行政处罚的</w:t>
            </w:r>
          </w:p>
        </w:tc>
        <w:tc>
          <w:tcPr>
            <w:tcW w:w="2126" w:type="dxa"/>
            <w:shd w:val="clear" w:color="auto" w:fill="auto"/>
            <w:vAlign w:val="center"/>
          </w:tcPr>
          <w:p w14:paraId="0A8572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由原发证机关吊销娱乐经营许可证</w:t>
            </w:r>
          </w:p>
        </w:tc>
        <w:tc>
          <w:tcPr>
            <w:tcW w:w="1134" w:type="dxa"/>
            <w:shd w:val="clear" w:color="auto" w:fill="auto"/>
            <w:vAlign w:val="center"/>
          </w:tcPr>
          <w:p w14:paraId="3C7DC970">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26C8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3" w:hRule="atLeast"/>
          <w:jc w:val="center"/>
        </w:trPr>
        <w:tc>
          <w:tcPr>
            <w:tcW w:w="425" w:type="dxa"/>
            <w:vMerge w:val="restart"/>
            <w:shd w:val="clear" w:color="auto" w:fill="auto"/>
            <w:vAlign w:val="center"/>
          </w:tcPr>
          <w:p w14:paraId="2BB753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276" w:type="dxa"/>
            <w:vMerge w:val="restart"/>
            <w:shd w:val="clear" w:color="auto" w:fill="auto"/>
            <w:vAlign w:val="center"/>
          </w:tcPr>
          <w:p w14:paraId="32FD10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对游艺娱乐场所设置未经文化主管部门内容核查的游戏游艺设备等行为的行政处罚（含2个子项）</w:t>
            </w:r>
          </w:p>
        </w:tc>
        <w:tc>
          <w:tcPr>
            <w:tcW w:w="1418" w:type="dxa"/>
            <w:vMerge w:val="restart"/>
            <w:shd w:val="clear" w:color="auto" w:fill="auto"/>
            <w:vAlign w:val="center"/>
          </w:tcPr>
          <w:p w14:paraId="315D8E4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1.对游艺娱乐场所设置未经文化主管部门内容核查的游戏游艺设备的行政处罚</w:t>
            </w:r>
          </w:p>
          <w:p w14:paraId="6D270AA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0DD1C8D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2.对游艺娱乐场所进行有奖经营活动的，奖品目录未报所在地县级文化和旅游主管部门备案的行政处罚</w:t>
            </w:r>
          </w:p>
        </w:tc>
        <w:tc>
          <w:tcPr>
            <w:tcW w:w="5386" w:type="dxa"/>
            <w:vMerge w:val="restart"/>
            <w:shd w:val="clear" w:color="auto" w:fill="auto"/>
            <w:vAlign w:val="center"/>
          </w:tcPr>
          <w:p w14:paraId="4411F3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14:paraId="7FC420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22208E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第一、二项：游艺娱乐场所经营应当符合以下规定：（一）不得设置未经文化和旅游主管部门内容核查的游戏游艺设备；（二）进行有奖经营活动的，奖品目录应当报所在地县级文化和旅游主管部门备案；</w:t>
            </w:r>
          </w:p>
        </w:tc>
        <w:tc>
          <w:tcPr>
            <w:tcW w:w="846" w:type="dxa"/>
            <w:vMerge w:val="restart"/>
            <w:shd w:val="clear" w:color="auto" w:fill="auto"/>
            <w:vAlign w:val="center"/>
          </w:tcPr>
          <w:p w14:paraId="561995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2E80FF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5D737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4C7188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处5000元以上6500元以下的罚款</w:t>
            </w:r>
          </w:p>
        </w:tc>
        <w:tc>
          <w:tcPr>
            <w:tcW w:w="1134" w:type="dxa"/>
            <w:vMerge w:val="restart"/>
            <w:shd w:val="clear" w:color="auto" w:fill="auto"/>
            <w:vAlign w:val="center"/>
          </w:tcPr>
          <w:p w14:paraId="3A95FAF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426F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3" w:hRule="atLeast"/>
          <w:jc w:val="center"/>
        </w:trPr>
        <w:tc>
          <w:tcPr>
            <w:tcW w:w="425" w:type="dxa"/>
            <w:vMerge w:val="continue"/>
            <w:vAlign w:val="center"/>
          </w:tcPr>
          <w:p w14:paraId="7F89B7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13EAD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C9D946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453A0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74690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9194E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AEA4C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14:paraId="798E7E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处6500元以上8500元以下的罚款</w:t>
            </w:r>
          </w:p>
        </w:tc>
        <w:tc>
          <w:tcPr>
            <w:tcW w:w="1134" w:type="dxa"/>
            <w:vMerge w:val="continue"/>
            <w:vAlign w:val="center"/>
          </w:tcPr>
          <w:p w14:paraId="6A93C8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D62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6" w:hRule="atLeast"/>
          <w:jc w:val="center"/>
        </w:trPr>
        <w:tc>
          <w:tcPr>
            <w:tcW w:w="425" w:type="dxa"/>
            <w:vMerge w:val="continue"/>
            <w:vAlign w:val="center"/>
          </w:tcPr>
          <w:p w14:paraId="464C2D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377E12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905693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FA31B8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F6315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740AA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6E596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00C7A0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处8500元以上1万元以下的罚款</w:t>
            </w:r>
          </w:p>
        </w:tc>
        <w:tc>
          <w:tcPr>
            <w:tcW w:w="1134" w:type="dxa"/>
            <w:vMerge w:val="continue"/>
            <w:vAlign w:val="center"/>
          </w:tcPr>
          <w:p w14:paraId="056BA34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D2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jc w:val="center"/>
        </w:trPr>
        <w:tc>
          <w:tcPr>
            <w:tcW w:w="425" w:type="dxa"/>
            <w:vMerge w:val="restart"/>
            <w:shd w:val="clear" w:color="auto" w:fill="auto"/>
            <w:vAlign w:val="center"/>
          </w:tcPr>
          <w:p w14:paraId="1EA062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276" w:type="dxa"/>
            <w:vMerge w:val="restart"/>
            <w:shd w:val="clear" w:color="auto" w:fill="auto"/>
            <w:vAlign w:val="center"/>
          </w:tcPr>
          <w:p w14:paraId="0A0154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对娱乐场所为未经文化主管部门批准的营业性演出活动提供场地的行政处罚</w:t>
            </w:r>
          </w:p>
        </w:tc>
        <w:tc>
          <w:tcPr>
            <w:tcW w:w="1418" w:type="dxa"/>
            <w:vMerge w:val="restart"/>
            <w:shd w:val="clear" w:color="auto" w:fill="auto"/>
            <w:vAlign w:val="center"/>
          </w:tcPr>
          <w:p w14:paraId="701B91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6CB8FE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14:paraId="101579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第二十二条：娱乐场所不得为未经文化主管部门批准的营业性演出活动提供场地。</w:t>
            </w:r>
          </w:p>
          <w:p w14:paraId="22E936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娱乐场所招用外国人从事演出活动的，应当符合《营业性演出管理条例》及《营业性演出管理条例实施细则》的规定。</w:t>
            </w:r>
          </w:p>
          <w:p w14:paraId="67DB468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第三十一条：娱乐场所违反本办法第二十二条第一款规定的，由县级以上人民政府文化和旅游主管部门责令改正，并处5000元以上1万元以下罚款。</w:t>
            </w:r>
          </w:p>
        </w:tc>
        <w:tc>
          <w:tcPr>
            <w:tcW w:w="846" w:type="dxa"/>
            <w:vMerge w:val="restart"/>
            <w:shd w:val="clear" w:color="auto" w:fill="auto"/>
            <w:vAlign w:val="center"/>
          </w:tcPr>
          <w:p w14:paraId="622E68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296A5D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0928B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40F747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处5000元以上6500元以下的罚款</w:t>
            </w:r>
          </w:p>
        </w:tc>
        <w:tc>
          <w:tcPr>
            <w:tcW w:w="1134" w:type="dxa"/>
            <w:vMerge w:val="restart"/>
            <w:shd w:val="clear" w:color="auto" w:fill="auto"/>
            <w:vAlign w:val="center"/>
          </w:tcPr>
          <w:p w14:paraId="6976C9C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1986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jc w:val="center"/>
        </w:trPr>
        <w:tc>
          <w:tcPr>
            <w:tcW w:w="425" w:type="dxa"/>
            <w:vMerge w:val="continue"/>
            <w:vAlign w:val="center"/>
          </w:tcPr>
          <w:p w14:paraId="746249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AD545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989291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DFABD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74EAA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FE512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1F6BD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14:paraId="71D8AA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处6500元以上8500元以下的罚款</w:t>
            </w:r>
          </w:p>
        </w:tc>
        <w:tc>
          <w:tcPr>
            <w:tcW w:w="1134" w:type="dxa"/>
            <w:vMerge w:val="continue"/>
            <w:vAlign w:val="center"/>
          </w:tcPr>
          <w:p w14:paraId="2013253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E15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jc w:val="center"/>
        </w:trPr>
        <w:tc>
          <w:tcPr>
            <w:tcW w:w="425" w:type="dxa"/>
            <w:vMerge w:val="continue"/>
            <w:vAlign w:val="center"/>
          </w:tcPr>
          <w:p w14:paraId="52C5B63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5ECC83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7CA4E4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729171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E6884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ABF9C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3D6AF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2年3次以上违反本规定的</w:t>
            </w:r>
          </w:p>
        </w:tc>
        <w:tc>
          <w:tcPr>
            <w:tcW w:w="2126" w:type="dxa"/>
            <w:shd w:val="clear" w:color="auto" w:fill="auto"/>
            <w:vAlign w:val="center"/>
          </w:tcPr>
          <w:p w14:paraId="6E1B97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处8500元以上1万元以下的罚款</w:t>
            </w:r>
          </w:p>
        </w:tc>
        <w:tc>
          <w:tcPr>
            <w:tcW w:w="1134" w:type="dxa"/>
            <w:vMerge w:val="continue"/>
            <w:vAlign w:val="center"/>
          </w:tcPr>
          <w:p w14:paraId="3392496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80A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425" w:type="dxa"/>
            <w:vMerge w:val="restart"/>
            <w:shd w:val="clear" w:color="auto" w:fill="auto"/>
            <w:vAlign w:val="center"/>
          </w:tcPr>
          <w:p w14:paraId="75A3C4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276" w:type="dxa"/>
            <w:vMerge w:val="restart"/>
            <w:shd w:val="clear" w:color="auto" w:fill="auto"/>
            <w:vAlign w:val="center"/>
          </w:tcPr>
          <w:p w14:paraId="26C5E5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对娱乐场所不配合文化主管部门的日常检查和技术监管措施的行政处罚</w:t>
            </w:r>
          </w:p>
        </w:tc>
        <w:tc>
          <w:tcPr>
            <w:tcW w:w="1418" w:type="dxa"/>
            <w:vMerge w:val="restart"/>
            <w:shd w:val="clear" w:color="auto" w:fill="auto"/>
            <w:vAlign w:val="center"/>
          </w:tcPr>
          <w:p w14:paraId="110BDF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0F7BA9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14:paraId="16200D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第二十五条：娱乐场所应当配合文化主管部门的日常检查和技术监管措施。</w:t>
            </w:r>
          </w:p>
          <w:p w14:paraId="66A80DE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第三十四条：娱乐场所违反本办法第二十五条规定的，由县级以上人民政府文化和旅游主管部门予以警告，并处5000元以上1万元以下罚款。</w:t>
            </w:r>
          </w:p>
        </w:tc>
        <w:tc>
          <w:tcPr>
            <w:tcW w:w="846" w:type="dxa"/>
            <w:vMerge w:val="restart"/>
            <w:shd w:val="clear" w:color="auto" w:fill="auto"/>
            <w:vAlign w:val="center"/>
          </w:tcPr>
          <w:p w14:paraId="582990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4D9BA8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7A1B4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41A7ED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警告，并处5000元以上6500元以下的罚款</w:t>
            </w:r>
          </w:p>
        </w:tc>
        <w:tc>
          <w:tcPr>
            <w:tcW w:w="1134" w:type="dxa"/>
            <w:shd w:val="clear" w:color="auto" w:fill="auto"/>
            <w:vAlign w:val="center"/>
          </w:tcPr>
          <w:p w14:paraId="625D80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10C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425" w:type="dxa"/>
            <w:vMerge w:val="continue"/>
            <w:vAlign w:val="center"/>
          </w:tcPr>
          <w:p w14:paraId="110CA0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C87DD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351F2A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9D7A2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09419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C9A85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EEFD9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14:paraId="428869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警告，并处6500元以上8500元以下的罚款</w:t>
            </w:r>
          </w:p>
        </w:tc>
        <w:tc>
          <w:tcPr>
            <w:tcW w:w="1134" w:type="dxa"/>
            <w:shd w:val="clear" w:color="auto" w:fill="auto"/>
            <w:vAlign w:val="center"/>
          </w:tcPr>
          <w:p w14:paraId="0651F411">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C46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425" w:type="dxa"/>
            <w:vMerge w:val="continue"/>
            <w:vAlign w:val="center"/>
          </w:tcPr>
          <w:p w14:paraId="37F35E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E8D1E1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6C8EF9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59D32E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AB68B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81B47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9890C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69A642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警告，并处8500元以上1万元以下的罚款</w:t>
            </w:r>
          </w:p>
        </w:tc>
        <w:tc>
          <w:tcPr>
            <w:tcW w:w="1134" w:type="dxa"/>
            <w:shd w:val="clear" w:color="auto" w:fill="auto"/>
            <w:vAlign w:val="center"/>
          </w:tcPr>
          <w:p w14:paraId="2A5865CD">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7ED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95" w:hRule="atLeast"/>
          <w:jc w:val="center"/>
        </w:trPr>
        <w:tc>
          <w:tcPr>
            <w:tcW w:w="425" w:type="dxa"/>
            <w:shd w:val="clear" w:color="auto" w:fill="auto"/>
            <w:vAlign w:val="center"/>
          </w:tcPr>
          <w:p w14:paraId="4B7209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276" w:type="dxa"/>
            <w:shd w:val="clear" w:color="auto" w:fill="auto"/>
            <w:vAlign w:val="center"/>
          </w:tcPr>
          <w:p w14:paraId="70EA79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对设立从事艺术品经营活动的经营单位或者其他经营单位增设艺术品经营业务，未依法到文化行政部门备案的行政处罚</w:t>
            </w:r>
          </w:p>
        </w:tc>
        <w:tc>
          <w:tcPr>
            <w:tcW w:w="1418" w:type="dxa"/>
            <w:shd w:val="clear" w:color="auto" w:fill="auto"/>
            <w:vAlign w:val="center"/>
          </w:tcPr>
          <w:p w14:paraId="6E33F3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shd w:val="clear" w:color="auto" w:fill="auto"/>
            <w:vAlign w:val="center"/>
          </w:tcPr>
          <w:p w14:paraId="5A1C92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15301D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14:paraId="71F7A3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14:paraId="4452A4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其他经营单位增设艺术品经营业务的，应当按前款办理备案手续。</w:t>
            </w:r>
          </w:p>
        </w:tc>
        <w:tc>
          <w:tcPr>
            <w:tcW w:w="846" w:type="dxa"/>
            <w:shd w:val="clear" w:color="auto" w:fill="auto"/>
            <w:vAlign w:val="center"/>
          </w:tcPr>
          <w:p w14:paraId="31830C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B94E3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9ED5C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根据《福建省人民政府办公厅转发省工商局等部门关于加快推进“多证合一”改革实施意见的通知》（闽政办〔2017〕103号）该事项已实行“多证合一”改革，无需另行备案</w:t>
            </w:r>
          </w:p>
        </w:tc>
        <w:tc>
          <w:tcPr>
            <w:tcW w:w="2126" w:type="dxa"/>
            <w:shd w:val="clear" w:color="auto" w:fill="auto"/>
            <w:vAlign w:val="center"/>
          </w:tcPr>
          <w:p w14:paraId="51F119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14:paraId="297C12E1">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Calibri"/>
                <w:color w:val="000000" w:themeColor="text1"/>
                <w:kern w:val="0"/>
                <w:sz w:val="16"/>
                <w:szCs w:val="16"/>
                <w14:textFill>
                  <w14:solidFill>
                    <w14:schemeClr w14:val="tx1"/>
                  </w14:solidFill>
                </w14:textFill>
              </w:rPr>
              <w:t>福建省文化和旅游厅关于福建省文化和旅游领域包容审慎监管执法三张清单（</w:t>
            </w:r>
            <w:r>
              <w:rPr>
                <w:rFonts w:ascii="Calibri" w:hAnsi="Calibri" w:eastAsia="宋体" w:cs="Calibri"/>
                <w:color w:val="000000" w:themeColor="text1"/>
                <w:kern w:val="0"/>
                <w:sz w:val="16"/>
                <w:szCs w:val="16"/>
                <w14:textFill>
                  <w14:solidFill>
                    <w14:schemeClr w14:val="tx1"/>
                  </w14:solidFill>
                </w14:textFill>
              </w:rPr>
              <w:t>2022</w:t>
            </w:r>
            <w:r>
              <w:rPr>
                <w:rFonts w:hint="eastAsia" w:ascii="宋体" w:hAnsi="宋体" w:eastAsia="宋体" w:cs="Calibri"/>
                <w:color w:val="000000" w:themeColor="text1"/>
                <w:kern w:val="0"/>
                <w:sz w:val="16"/>
                <w:szCs w:val="16"/>
                <w14:textFill>
                  <w14:solidFill>
                    <w14:schemeClr w14:val="tx1"/>
                  </w14:solidFill>
                </w14:textFill>
              </w:rPr>
              <w:t>年版）</w:t>
            </w:r>
          </w:p>
        </w:tc>
      </w:tr>
      <w:tr w14:paraId="6C1D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restart"/>
            <w:shd w:val="clear" w:color="auto" w:fill="auto"/>
            <w:vAlign w:val="center"/>
          </w:tcPr>
          <w:p w14:paraId="7DD7B3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276" w:type="dxa"/>
            <w:vMerge w:val="restart"/>
            <w:shd w:val="clear" w:color="auto" w:fill="auto"/>
            <w:vAlign w:val="center"/>
          </w:tcPr>
          <w:p w14:paraId="570D56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对经营含有法定禁止内容的艺术品的行政处罚</w:t>
            </w:r>
          </w:p>
        </w:tc>
        <w:tc>
          <w:tcPr>
            <w:tcW w:w="1418" w:type="dxa"/>
            <w:vMerge w:val="restart"/>
            <w:shd w:val="clear" w:color="auto" w:fill="auto"/>
            <w:vAlign w:val="center"/>
          </w:tcPr>
          <w:p w14:paraId="35B62D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29054E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4BAFCF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w:t>
            </w:r>
          </w:p>
          <w:p w14:paraId="32B654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846" w:type="dxa"/>
            <w:vMerge w:val="restart"/>
            <w:shd w:val="clear" w:color="auto" w:fill="auto"/>
            <w:vAlign w:val="center"/>
          </w:tcPr>
          <w:p w14:paraId="17C473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14:paraId="668780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74E05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违法经营额3千元以下的</w:t>
            </w:r>
          </w:p>
        </w:tc>
        <w:tc>
          <w:tcPr>
            <w:tcW w:w="2126" w:type="dxa"/>
            <w:shd w:val="clear" w:color="auto" w:fill="auto"/>
            <w:vAlign w:val="center"/>
          </w:tcPr>
          <w:p w14:paraId="073DE1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没收非法艺术品及违法所得，并处1万元以上1.3万元以下的罚款</w:t>
            </w:r>
          </w:p>
        </w:tc>
        <w:tc>
          <w:tcPr>
            <w:tcW w:w="1134" w:type="dxa"/>
            <w:shd w:val="clear" w:color="auto" w:fill="auto"/>
            <w:vAlign w:val="center"/>
          </w:tcPr>
          <w:p w14:paraId="6BF333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8B8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14:paraId="3CAB3DC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06CD6A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A74823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2B449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98304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256FC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E1BAF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14:paraId="17204B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没收非法艺术品及违法所得，并处1.3万元以上1.7万元以下的罚款</w:t>
            </w:r>
          </w:p>
        </w:tc>
        <w:tc>
          <w:tcPr>
            <w:tcW w:w="1134" w:type="dxa"/>
            <w:shd w:val="clear" w:color="auto" w:fill="auto"/>
            <w:vAlign w:val="center"/>
          </w:tcPr>
          <w:p w14:paraId="4D0CA23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FC1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14:paraId="551DEF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86C85E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659ED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3066C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874E6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7CA7F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E899C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14:paraId="105510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没收非法艺术品及违法所得，并处1.7万元以上2万元以下的反馈</w:t>
            </w:r>
          </w:p>
        </w:tc>
        <w:tc>
          <w:tcPr>
            <w:tcW w:w="1134" w:type="dxa"/>
            <w:shd w:val="clear" w:color="auto" w:fill="auto"/>
            <w:vAlign w:val="center"/>
          </w:tcPr>
          <w:p w14:paraId="2A587D0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32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14:paraId="5C92694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7DD236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9A40E1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5BE7D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17EA00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14:paraId="0723A2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D151F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14:paraId="2E6F54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没收非法艺术品及违法所得，并处违法经营额2倍以上2.3倍以下的罚款</w:t>
            </w:r>
          </w:p>
        </w:tc>
        <w:tc>
          <w:tcPr>
            <w:tcW w:w="1134" w:type="dxa"/>
            <w:shd w:val="clear" w:color="auto" w:fill="auto"/>
            <w:vAlign w:val="center"/>
          </w:tcPr>
          <w:p w14:paraId="7FF662A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FE9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14:paraId="798F6E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E9BD58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B5B17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0ABD3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AD26E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5EB9A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A8CD2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14:paraId="577DCC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没收非法艺术品及违法所得，并处违法经营额2.3倍以上2.7倍以下的罚款</w:t>
            </w:r>
          </w:p>
        </w:tc>
        <w:tc>
          <w:tcPr>
            <w:tcW w:w="1134" w:type="dxa"/>
            <w:shd w:val="clear" w:color="auto" w:fill="auto"/>
            <w:vAlign w:val="center"/>
          </w:tcPr>
          <w:p w14:paraId="1024695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442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14:paraId="0FD1257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597DEE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E4F7AD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A278C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A46E0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C1B7C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57988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2126" w:type="dxa"/>
            <w:shd w:val="clear" w:color="auto" w:fill="auto"/>
            <w:vAlign w:val="center"/>
          </w:tcPr>
          <w:p w14:paraId="727753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没收非法艺术品及违法所得，并处违法经营额2.7倍以上3倍以下的罚款</w:t>
            </w:r>
          </w:p>
        </w:tc>
        <w:tc>
          <w:tcPr>
            <w:tcW w:w="1134" w:type="dxa"/>
            <w:shd w:val="clear" w:color="auto" w:fill="auto"/>
            <w:vAlign w:val="center"/>
          </w:tcPr>
          <w:p w14:paraId="66BDA3C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03C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restart"/>
            <w:shd w:val="clear" w:color="auto" w:fill="auto"/>
            <w:vAlign w:val="center"/>
          </w:tcPr>
          <w:p w14:paraId="45519A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276" w:type="dxa"/>
            <w:vMerge w:val="restart"/>
            <w:shd w:val="clear" w:color="auto" w:fill="auto"/>
            <w:vAlign w:val="center"/>
          </w:tcPr>
          <w:p w14:paraId="66B202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对经营禁止经营的艺术品的行政处罚（含4个子项）</w:t>
            </w:r>
          </w:p>
        </w:tc>
        <w:tc>
          <w:tcPr>
            <w:tcW w:w="1418" w:type="dxa"/>
            <w:vMerge w:val="restart"/>
            <w:shd w:val="clear" w:color="auto" w:fill="auto"/>
            <w:vAlign w:val="center"/>
          </w:tcPr>
          <w:p w14:paraId="561947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1.对经营走私、盗窃等来源不合法的艺术品的行政处罚</w:t>
            </w:r>
          </w:p>
          <w:p w14:paraId="22DA9B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7922E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2.对经营伪造、变造或者冒充他人名义的艺术品的行政处罚</w:t>
            </w:r>
          </w:p>
          <w:p w14:paraId="7E15C1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3A647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3.对经营除有合法手续、准许经营的以外，法律、法规禁止交易的动物、植物、矿物、金属、化石等为材质的艺术品的行政处罚</w:t>
            </w:r>
          </w:p>
          <w:p w14:paraId="3D0447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826E4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4.对经营国家规定禁止交易的其他艺术品的行政处罚</w:t>
            </w:r>
          </w:p>
        </w:tc>
        <w:tc>
          <w:tcPr>
            <w:tcW w:w="5386" w:type="dxa"/>
            <w:vMerge w:val="restart"/>
            <w:shd w:val="clear" w:color="auto" w:fill="auto"/>
            <w:vAlign w:val="center"/>
          </w:tcPr>
          <w:p w14:paraId="37195C2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62F1AA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p w14:paraId="6C2C71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846" w:type="dxa"/>
            <w:vMerge w:val="restart"/>
            <w:shd w:val="clear" w:color="auto" w:fill="auto"/>
            <w:vAlign w:val="center"/>
          </w:tcPr>
          <w:p w14:paraId="0010FB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14:paraId="26826E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4D173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经查后能及时纠正且未造成影响，或者违法经营额3千元以下的</w:t>
            </w:r>
          </w:p>
        </w:tc>
        <w:tc>
          <w:tcPr>
            <w:tcW w:w="2126" w:type="dxa"/>
            <w:shd w:val="clear" w:color="auto" w:fill="auto"/>
            <w:vAlign w:val="center"/>
          </w:tcPr>
          <w:p w14:paraId="224FA5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没收非法艺术品及违法所得，并处1万元以上1.3万元以下的罚款</w:t>
            </w:r>
          </w:p>
        </w:tc>
        <w:tc>
          <w:tcPr>
            <w:tcW w:w="1134" w:type="dxa"/>
            <w:shd w:val="clear" w:color="auto" w:fill="auto"/>
            <w:vAlign w:val="center"/>
          </w:tcPr>
          <w:p w14:paraId="6493414C">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3BB4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14:paraId="3E272A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FA251A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123E8C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9A53A0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AF4F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A80DD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CB158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违法经营额3千元以上7千元以上的</w:t>
            </w:r>
          </w:p>
        </w:tc>
        <w:tc>
          <w:tcPr>
            <w:tcW w:w="2126" w:type="dxa"/>
            <w:shd w:val="clear" w:color="auto" w:fill="auto"/>
            <w:vAlign w:val="center"/>
          </w:tcPr>
          <w:p w14:paraId="5AA08B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没收非法艺术品及违法所得，并处1.3万元以上1.7万元以下的罚款</w:t>
            </w:r>
          </w:p>
        </w:tc>
        <w:tc>
          <w:tcPr>
            <w:tcW w:w="1134" w:type="dxa"/>
            <w:shd w:val="clear" w:color="auto" w:fill="auto"/>
            <w:vAlign w:val="center"/>
          </w:tcPr>
          <w:p w14:paraId="5C22BCE2">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05E2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14:paraId="29C9CD3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DD23C0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554AC5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C650F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C117A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588B2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83265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违法经营额7千元以上1万元的</w:t>
            </w:r>
          </w:p>
        </w:tc>
        <w:tc>
          <w:tcPr>
            <w:tcW w:w="2126" w:type="dxa"/>
            <w:shd w:val="clear" w:color="auto" w:fill="auto"/>
            <w:vAlign w:val="center"/>
          </w:tcPr>
          <w:p w14:paraId="20661D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没收非法艺术品及违法所得，并处1.7万元以上2万元以下的罚款</w:t>
            </w:r>
          </w:p>
        </w:tc>
        <w:tc>
          <w:tcPr>
            <w:tcW w:w="1134" w:type="dxa"/>
            <w:shd w:val="clear" w:color="auto" w:fill="auto"/>
            <w:vAlign w:val="center"/>
          </w:tcPr>
          <w:p w14:paraId="089637A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387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14:paraId="6C8591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B1A740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0E1A4A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B7592E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389156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14:paraId="3AA88C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F15BF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14:paraId="30649E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没收非法艺术品及违法所得，并处违法经营额2倍以上2.3倍以下的罚款</w:t>
            </w:r>
          </w:p>
        </w:tc>
        <w:tc>
          <w:tcPr>
            <w:tcW w:w="1134" w:type="dxa"/>
            <w:shd w:val="clear" w:color="auto" w:fill="auto"/>
            <w:vAlign w:val="center"/>
          </w:tcPr>
          <w:p w14:paraId="1F2C5A1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9DB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14:paraId="123CFA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866E8E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F026CB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B109C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75701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FEE9E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03E99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14:paraId="7C9C27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没收非法艺术品及违法所得，并处违法经营额2.3倍以上2.7倍以下的罚款</w:t>
            </w:r>
          </w:p>
        </w:tc>
        <w:tc>
          <w:tcPr>
            <w:tcW w:w="1134" w:type="dxa"/>
            <w:shd w:val="clear" w:color="auto" w:fill="auto"/>
            <w:vAlign w:val="center"/>
          </w:tcPr>
          <w:p w14:paraId="0DADA6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D3D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14:paraId="4B5E0A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1B9E2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320F36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22737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59464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8DF85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2069A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造成恶劣影响，或违法经营额10万元以上</w:t>
            </w:r>
          </w:p>
        </w:tc>
        <w:tc>
          <w:tcPr>
            <w:tcW w:w="2126" w:type="dxa"/>
            <w:shd w:val="clear" w:color="auto" w:fill="auto"/>
            <w:vAlign w:val="center"/>
          </w:tcPr>
          <w:p w14:paraId="0264BC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没收非法艺术品及违法所得，并处违法经营额2.7倍以上3倍以下的罚款</w:t>
            </w:r>
          </w:p>
        </w:tc>
        <w:tc>
          <w:tcPr>
            <w:tcW w:w="1134" w:type="dxa"/>
            <w:shd w:val="clear" w:color="auto" w:fill="auto"/>
            <w:vAlign w:val="center"/>
          </w:tcPr>
          <w:p w14:paraId="6D908B4E">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4718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restart"/>
            <w:shd w:val="clear" w:color="auto" w:fill="auto"/>
            <w:vAlign w:val="center"/>
          </w:tcPr>
          <w:p w14:paraId="0CB7E80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276" w:type="dxa"/>
            <w:vMerge w:val="restart"/>
            <w:shd w:val="clear" w:color="auto" w:fill="auto"/>
            <w:vAlign w:val="center"/>
          </w:tcPr>
          <w:p w14:paraId="064CB9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对艺术品经营单位向消费者隐瞒艺术品来源，或者在艺术品说明中隐瞒重要事项，误导消费者等行为的行政处罚（含</w:t>
            </w:r>
            <w:r>
              <w:rPr>
                <w:rFonts w:ascii="宋体" w:hAnsi="宋体" w:eastAsia="宋体" w:cs="宋体"/>
                <w:color w:val="000000" w:themeColor="text1"/>
                <w:kern w:val="0"/>
                <w:sz w:val="16"/>
                <w:szCs w:val="16"/>
                <w14:textFill>
                  <w14:solidFill>
                    <w14:schemeClr w14:val="tx1"/>
                  </w14:solidFill>
                </w14:textFill>
              </w:rPr>
              <w:t>4</w:t>
            </w:r>
            <w:r>
              <w:rPr>
                <w:rFonts w:hint="eastAsia" w:ascii="宋体" w:hAnsi="宋体" w:eastAsia="宋体" w:cs="宋体"/>
                <w:color w:val="000000" w:themeColor="text1"/>
                <w:kern w:val="0"/>
                <w:sz w:val="16"/>
                <w:szCs w:val="16"/>
                <w14:textFill>
                  <w14:solidFill>
                    <w14:schemeClr w14:val="tx1"/>
                  </w14:solidFill>
                </w14:textFill>
              </w:rPr>
              <w:t>个子项）</w:t>
            </w:r>
          </w:p>
        </w:tc>
        <w:tc>
          <w:tcPr>
            <w:tcW w:w="1418" w:type="dxa"/>
            <w:vMerge w:val="restart"/>
            <w:shd w:val="clear" w:color="auto" w:fill="auto"/>
            <w:vAlign w:val="center"/>
          </w:tcPr>
          <w:p w14:paraId="4883606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1.对艺术品经营单位向消费者隐瞒艺术品来源，或者在艺术品说明中隐瞒重要事项，误导消费者的行政处罚</w:t>
            </w:r>
          </w:p>
          <w:p w14:paraId="73151DD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0C26883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2.对艺术品经营单位伪造、变造艺术品来源证明、艺术品鉴定评估文件以及其他交易凭证的行政处罚</w:t>
            </w:r>
          </w:p>
          <w:p w14:paraId="3D4467F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0456561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3.对艺术品经营单位以非法集资为目或者以非法传销为手段进行经营的行政处罚</w:t>
            </w:r>
          </w:p>
          <w:p w14:paraId="7F31698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25AA2A3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4.对艺术品经营单位未经批准，将艺术品权益拆分为均等份额公开发行，以集中竞价、做市商等集中交易方式进行交易的行政处罚</w:t>
            </w:r>
          </w:p>
        </w:tc>
        <w:tc>
          <w:tcPr>
            <w:tcW w:w="5386" w:type="dxa"/>
            <w:vMerge w:val="restart"/>
            <w:shd w:val="clear" w:color="auto" w:fill="auto"/>
            <w:vAlign w:val="center"/>
          </w:tcPr>
          <w:p w14:paraId="0C229F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275F25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p w14:paraId="083E46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846" w:type="dxa"/>
            <w:vMerge w:val="restart"/>
            <w:shd w:val="clear" w:color="auto" w:fill="auto"/>
            <w:vAlign w:val="center"/>
          </w:tcPr>
          <w:p w14:paraId="58204A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14:paraId="69D692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7BFF4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违法经营额3千元以下的</w:t>
            </w:r>
          </w:p>
        </w:tc>
        <w:tc>
          <w:tcPr>
            <w:tcW w:w="2126" w:type="dxa"/>
            <w:shd w:val="clear" w:color="auto" w:fill="auto"/>
            <w:vAlign w:val="center"/>
          </w:tcPr>
          <w:p w14:paraId="4A20FE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没收违法所得，处1万元以上1.3万元以下的罚款</w:t>
            </w:r>
          </w:p>
        </w:tc>
        <w:tc>
          <w:tcPr>
            <w:tcW w:w="1134" w:type="dxa"/>
            <w:shd w:val="clear" w:color="auto" w:fill="auto"/>
            <w:vAlign w:val="center"/>
          </w:tcPr>
          <w:p w14:paraId="6EC999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FB1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14:paraId="17627D4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86CC59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FE4FF8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F2CD24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58C23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C34C5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3F7F2F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14:paraId="0D442A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没收违法所得，并处1.3万元以上1.7万元以下的罚款</w:t>
            </w:r>
          </w:p>
        </w:tc>
        <w:tc>
          <w:tcPr>
            <w:tcW w:w="1134" w:type="dxa"/>
            <w:shd w:val="clear" w:color="auto" w:fill="auto"/>
            <w:vAlign w:val="center"/>
          </w:tcPr>
          <w:p w14:paraId="0B0D13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85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14:paraId="165A345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D962CF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546FC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F5B64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0382E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66545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63768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14:paraId="26AF63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没收违法所得，并处1.7万元以上2万元以下罚款</w:t>
            </w:r>
          </w:p>
        </w:tc>
        <w:tc>
          <w:tcPr>
            <w:tcW w:w="1134" w:type="dxa"/>
            <w:shd w:val="clear" w:color="auto" w:fill="auto"/>
            <w:vAlign w:val="center"/>
          </w:tcPr>
          <w:p w14:paraId="3197E05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963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14:paraId="5C266B0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8E563E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337809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34E21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076693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14:paraId="05380A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1F7AE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14:paraId="25F835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没收违法所得，并处违法经营额2倍以上2.3倍以下的罚款</w:t>
            </w:r>
          </w:p>
        </w:tc>
        <w:tc>
          <w:tcPr>
            <w:tcW w:w="1134" w:type="dxa"/>
            <w:shd w:val="clear" w:color="auto" w:fill="auto"/>
            <w:vAlign w:val="center"/>
          </w:tcPr>
          <w:p w14:paraId="3E2EED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806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14:paraId="5681037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E6FF70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864A3D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7EEDA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12E43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6D549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F6640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14:paraId="40D3F4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没收违法所得，并处违法经营额2.3倍以上2.7倍以下的罚款</w:t>
            </w:r>
          </w:p>
        </w:tc>
        <w:tc>
          <w:tcPr>
            <w:tcW w:w="1134" w:type="dxa"/>
            <w:shd w:val="clear" w:color="auto" w:fill="auto"/>
            <w:vAlign w:val="center"/>
          </w:tcPr>
          <w:p w14:paraId="1E5D2FF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205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14:paraId="38D0FC4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46AFD7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78BB27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54AB4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E063A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00F10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CEC81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w:t>
            </w:r>
          </w:p>
        </w:tc>
        <w:tc>
          <w:tcPr>
            <w:tcW w:w="2126" w:type="dxa"/>
            <w:shd w:val="clear" w:color="auto" w:fill="auto"/>
            <w:vAlign w:val="center"/>
          </w:tcPr>
          <w:p w14:paraId="082300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没收违法所得，并处违法经营额2.7倍以上3倍以下的罚款</w:t>
            </w:r>
          </w:p>
        </w:tc>
        <w:tc>
          <w:tcPr>
            <w:tcW w:w="1134" w:type="dxa"/>
            <w:shd w:val="clear" w:color="auto" w:fill="auto"/>
            <w:vAlign w:val="center"/>
          </w:tcPr>
          <w:p w14:paraId="41C588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895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425" w:type="dxa"/>
            <w:vMerge w:val="restart"/>
            <w:shd w:val="clear" w:color="auto" w:fill="auto"/>
            <w:vAlign w:val="center"/>
          </w:tcPr>
          <w:p w14:paraId="2878D3C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276" w:type="dxa"/>
            <w:vMerge w:val="restart"/>
            <w:shd w:val="clear" w:color="auto" w:fill="auto"/>
            <w:vAlign w:val="center"/>
          </w:tcPr>
          <w:p w14:paraId="3E60B1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对艺术品经营单位未对所经营的艺术品标明作者、年代、尺寸、材料、保存状况和销售价格、交易有关的原始凭证、销售合同、台账、账簿等销售记录等信息的行政处罚（含2个子项）</w:t>
            </w:r>
          </w:p>
        </w:tc>
        <w:tc>
          <w:tcPr>
            <w:tcW w:w="1418" w:type="dxa"/>
            <w:vMerge w:val="restart"/>
            <w:shd w:val="clear" w:color="auto" w:fill="auto"/>
            <w:vAlign w:val="center"/>
          </w:tcPr>
          <w:p w14:paraId="1E7E285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1、对艺术品经营单位未对所经营的艺术品标明作者、年代、尺寸、材料、保存状况和销售价格等信息的行政处罚</w:t>
            </w:r>
          </w:p>
          <w:p w14:paraId="68DF78B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6027B54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14:paraId="6E62AE6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2、对艺术未按规定保留交易有关的品经营单位原始凭证、销售合同、台账、账簿等销售记录的行政处罚</w:t>
            </w:r>
          </w:p>
        </w:tc>
        <w:tc>
          <w:tcPr>
            <w:tcW w:w="5386" w:type="dxa"/>
            <w:vMerge w:val="restart"/>
            <w:shd w:val="clear" w:color="auto" w:fill="auto"/>
            <w:vAlign w:val="center"/>
          </w:tcPr>
          <w:p w14:paraId="5ACA5D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2074791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艺术品经营单位应当遵守以下规定：</w:t>
            </w:r>
          </w:p>
          <w:p w14:paraId="2F5633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（一）对所经营的艺术品应当标明作者、年代、尺寸、材料、保存状况和销售价格等信息；</w:t>
            </w:r>
          </w:p>
          <w:p w14:paraId="18F0A5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p w14:paraId="630179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艺术品经营单位从事艺术品鉴定、评估等服务，应当遵守以下规定：</w:t>
            </w:r>
          </w:p>
          <w:p w14:paraId="4AAA5B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14:paraId="047BA5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14:paraId="1693A2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14:paraId="38E028F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p w14:paraId="0A8F4A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违反本办法第九条、第十一条规定的，由县级以上人民政府文化行政部门或者依法授权的文化市场综合执法机构责令改正，并可根据情节轻重处30000元以下罚款。</w:t>
            </w:r>
          </w:p>
        </w:tc>
        <w:tc>
          <w:tcPr>
            <w:tcW w:w="846" w:type="dxa"/>
            <w:vMerge w:val="restart"/>
            <w:shd w:val="clear" w:color="auto" w:fill="auto"/>
            <w:vAlign w:val="center"/>
          </w:tcPr>
          <w:p w14:paraId="36184D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5D51E4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9ADC8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0AE58C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处1万元以下的罚款</w:t>
            </w:r>
          </w:p>
        </w:tc>
        <w:tc>
          <w:tcPr>
            <w:tcW w:w="1134" w:type="dxa"/>
            <w:shd w:val="clear" w:color="auto" w:fill="auto"/>
            <w:vAlign w:val="center"/>
          </w:tcPr>
          <w:p w14:paraId="23503F3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F0F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425" w:type="dxa"/>
            <w:vMerge w:val="continue"/>
            <w:vAlign w:val="center"/>
          </w:tcPr>
          <w:p w14:paraId="726C8B5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92B224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6CE361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FFDCA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648A8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C808C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AA198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445B7D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处1万元以上2万元以下的罚款</w:t>
            </w:r>
          </w:p>
        </w:tc>
        <w:tc>
          <w:tcPr>
            <w:tcW w:w="1134" w:type="dxa"/>
            <w:shd w:val="clear" w:color="auto" w:fill="auto"/>
            <w:vAlign w:val="center"/>
          </w:tcPr>
          <w:p w14:paraId="04EDBA4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DBC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425" w:type="dxa"/>
            <w:vMerge w:val="continue"/>
            <w:vAlign w:val="center"/>
          </w:tcPr>
          <w:p w14:paraId="7B6A00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C927DF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AF6960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0E6D1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1FC39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4278E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C9B98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5837C2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处2万元以上3万元以下的罚款</w:t>
            </w:r>
          </w:p>
        </w:tc>
        <w:tc>
          <w:tcPr>
            <w:tcW w:w="1134" w:type="dxa"/>
            <w:shd w:val="clear" w:color="auto" w:fill="auto"/>
            <w:vAlign w:val="center"/>
          </w:tcPr>
          <w:p w14:paraId="6E3120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FA2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9" w:hRule="atLeast"/>
          <w:jc w:val="center"/>
        </w:trPr>
        <w:tc>
          <w:tcPr>
            <w:tcW w:w="425" w:type="dxa"/>
            <w:vMerge w:val="restart"/>
            <w:shd w:val="clear" w:color="auto" w:fill="auto"/>
            <w:vAlign w:val="center"/>
          </w:tcPr>
          <w:p w14:paraId="76E87A8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276" w:type="dxa"/>
            <w:vMerge w:val="restart"/>
            <w:shd w:val="clear" w:color="auto" w:fill="auto"/>
            <w:vAlign w:val="center"/>
          </w:tcPr>
          <w:p w14:paraId="4FB2A9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对艺术品经营单位从事艺术品鉴定、评估等服务违反规定的行政处罚</w:t>
            </w:r>
          </w:p>
        </w:tc>
        <w:tc>
          <w:tcPr>
            <w:tcW w:w="1418" w:type="dxa"/>
            <w:vMerge w:val="restart"/>
            <w:shd w:val="clear" w:color="auto" w:fill="auto"/>
            <w:vAlign w:val="center"/>
          </w:tcPr>
          <w:p w14:paraId="142F90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7FBBA6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《艺术品经营管理办法》(文化部令第56号)</w:t>
            </w:r>
          </w:p>
          <w:p w14:paraId="5CF822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第二十二条：违反本办法第九条、第十一条规定的，由县级以上人民政府文化行政部门或者依法授权的文化市场综合执法机构责令改正，并可根据情节轻重处30000元以下罚款。</w:t>
            </w:r>
          </w:p>
          <w:p w14:paraId="36462A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第十一条：艺术品经营单位从事艺术品鉴定、评估等服务，应当遵守以下规定：</w:t>
            </w:r>
          </w:p>
          <w:p w14:paraId="3CDCD8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14:paraId="7F58FB2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14:paraId="13A718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14:paraId="0C6C55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tc>
        <w:tc>
          <w:tcPr>
            <w:tcW w:w="846" w:type="dxa"/>
            <w:vMerge w:val="restart"/>
            <w:shd w:val="clear" w:color="auto" w:fill="auto"/>
            <w:vAlign w:val="center"/>
          </w:tcPr>
          <w:p w14:paraId="330ECB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599F96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A5AAE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63E1D1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处1万元以下的罚款</w:t>
            </w:r>
          </w:p>
        </w:tc>
        <w:tc>
          <w:tcPr>
            <w:tcW w:w="1134" w:type="dxa"/>
            <w:shd w:val="clear" w:color="auto" w:fill="auto"/>
            <w:vAlign w:val="center"/>
          </w:tcPr>
          <w:p w14:paraId="6935CA6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84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4" w:hRule="atLeast"/>
          <w:jc w:val="center"/>
        </w:trPr>
        <w:tc>
          <w:tcPr>
            <w:tcW w:w="425" w:type="dxa"/>
            <w:vMerge w:val="continue"/>
            <w:vAlign w:val="center"/>
          </w:tcPr>
          <w:p w14:paraId="1C4EE6E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9FE2B7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6D6BA3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6B1BF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C1003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D58E6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69142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0DBE95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处1万元以上2万元以下的罚款</w:t>
            </w:r>
          </w:p>
        </w:tc>
        <w:tc>
          <w:tcPr>
            <w:tcW w:w="1134" w:type="dxa"/>
            <w:shd w:val="clear" w:color="auto" w:fill="auto"/>
            <w:vAlign w:val="center"/>
          </w:tcPr>
          <w:p w14:paraId="638626A0">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54F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4" w:hRule="atLeast"/>
          <w:jc w:val="center"/>
        </w:trPr>
        <w:tc>
          <w:tcPr>
            <w:tcW w:w="425" w:type="dxa"/>
            <w:vMerge w:val="continue"/>
            <w:vAlign w:val="center"/>
          </w:tcPr>
          <w:p w14:paraId="792EFC6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A96643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68F9FF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EF8CE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A2822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0C673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8565B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0412E5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处2万元以上3万元以下的罚款</w:t>
            </w:r>
          </w:p>
        </w:tc>
        <w:tc>
          <w:tcPr>
            <w:tcW w:w="1134" w:type="dxa"/>
            <w:shd w:val="clear" w:color="auto" w:fill="auto"/>
            <w:vAlign w:val="center"/>
          </w:tcPr>
          <w:p w14:paraId="63F3A6B8">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4AF2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restart"/>
            <w:shd w:val="clear" w:color="auto" w:fill="auto"/>
            <w:vAlign w:val="center"/>
          </w:tcPr>
          <w:p w14:paraId="2FDED00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276" w:type="dxa"/>
            <w:vMerge w:val="restart"/>
            <w:shd w:val="clear" w:color="auto" w:fill="auto"/>
            <w:vAlign w:val="center"/>
          </w:tcPr>
          <w:p w14:paraId="11E084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对违反规定擅自开展艺术品进出口经营活动等行为的行政处罚（含2个子项）</w:t>
            </w:r>
          </w:p>
        </w:tc>
        <w:tc>
          <w:tcPr>
            <w:tcW w:w="1418" w:type="dxa"/>
            <w:vMerge w:val="restart"/>
            <w:shd w:val="clear" w:color="auto" w:fill="auto"/>
            <w:vAlign w:val="center"/>
          </w:tcPr>
          <w:p w14:paraId="6D398D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1.对违反规定擅自开展艺术品进出口经营活动的行政处罚</w:t>
            </w:r>
          </w:p>
          <w:p w14:paraId="53FDF0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FF4F58C">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2.对销售或者利用其他商业形式传播未经文化行政部门批准进口的艺术品的行政处罚</w:t>
            </w:r>
          </w:p>
        </w:tc>
        <w:tc>
          <w:tcPr>
            <w:tcW w:w="5386" w:type="dxa"/>
            <w:vMerge w:val="restart"/>
            <w:shd w:val="clear" w:color="auto" w:fill="auto"/>
            <w:vAlign w:val="center"/>
          </w:tcPr>
          <w:p w14:paraId="037CE2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691BCEC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第十八条第一款：任何单位或者个人不得销售或者利用其他商业形式传播未经文化行政部门批准进口的艺术品。</w:t>
            </w:r>
          </w:p>
          <w:p w14:paraId="6AD9B4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846" w:type="dxa"/>
            <w:vMerge w:val="restart"/>
            <w:shd w:val="clear" w:color="auto" w:fill="auto"/>
            <w:vAlign w:val="center"/>
          </w:tcPr>
          <w:p w14:paraId="3CDDB3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14:paraId="204EB3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63E62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没有违法经营额或者违法经营额3千元以下的</w:t>
            </w:r>
          </w:p>
        </w:tc>
        <w:tc>
          <w:tcPr>
            <w:tcW w:w="2126" w:type="dxa"/>
            <w:shd w:val="clear" w:color="auto" w:fill="auto"/>
            <w:vAlign w:val="center"/>
          </w:tcPr>
          <w:p w14:paraId="22439B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处1万元以上1.3万元以下的罚款</w:t>
            </w:r>
          </w:p>
        </w:tc>
        <w:tc>
          <w:tcPr>
            <w:tcW w:w="1134" w:type="dxa"/>
            <w:shd w:val="clear" w:color="auto" w:fill="auto"/>
            <w:vAlign w:val="center"/>
          </w:tcPr>
          <w:p w14:paraId="16C2D1A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36D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14:paraId="644498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68D247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FBDF54D">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5786A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7A087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46D87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8FA23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14:paraId="1F2FEB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处1.3万元以上1.7万元以下的罚款</w:t>
            </w:r>
          </w:p>
        </w:tc>
        <w:tc>
          <w:tcPr>
            <w:tcW w:w="1134" w:type="dxa"/>
            <w:shd w:val="clear" w:color="auto" w:fill="auto"/>
            <w:vAlign w:val="center"/>
          </w:tcPr>
          <w:p w14:paraId="0C682C0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B22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14:paraId="614BF2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9B15E3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477E122">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604B2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D5176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928F5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36D99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14:paraId="2EAE1D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处处1.7万元以上2万元以下的罚款</w:t>
            </w:r>
          </w:p>
        </w:tc>
        <w:tc>
          <w:tcPr>
            <w:tcW w:w="1134" w:type="dxa"/>
            <w:shd w:val="clear" w:color="auto" w:fill="auto"/>
            <w:vAlign w:val="center"/>
          </w:tcPr>
          <w:p w14:paraId="68A132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1CE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14:paraId="44F2719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3FC2C2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14:paraId="1C35E7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AFA0B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458E1A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14:paraId="7793A8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6A4ED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14:paraId="3029AB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处违法经营额2倍以上2.3倍以下的罚款</w:t>
            </w:r>
          </w:p>
        </w:tc>
        <w:tc>
          <w:tcPr>
            <w:tcW w:w="1134" w:type="dxa"/>
            <w:shd w:val="clear" w:color="auto" w:fill="auto"/>
            <w:vAlign w:val="center"/>
          </w:tcPr>
          <w:p w14:paraId="49B3CD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950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14:paraId="3038A3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7E65B8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B52B3B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EC66E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D88C1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27004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E62CC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14:paraId="0F52F1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处违法经营额2.3倍以上2.6倍以下的罚款</w:t>
            </w:r>
          </w:p>
        </w:tc>
        <w:tc>
          <w:tcPr>
            <w:tcW w:w="1134" w:type="dxa"/>
            <w:shd w:val="clear" w:color="auto" w:fill="auto"/>
            <w:vAlign w:val="center"/>
          </w:tcPr>
          <w:p w14:paraId="7C0B51D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4C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14:paraId="0B4781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13B9AD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6AF145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5AB8A2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0E081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FD676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19B77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w:t>
            </w:r>
          </w:p>
        </w:tc>
        <w:tc>
          <w:tcPr>
            <w:tcW w:w="2126" w:type="dxa"/>
            <w:shd w:val="clear" w:color="auto" w:fill="auto"/>
            <w:vAlign w:val="center"/>
          </w:tcPr>
          <w:p w14:paraId="343985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处违法经营额2.6倍以上3倍以下的罚款</w:t>
            </w:r>
          </w:p>
        </w:tc>
        <w:tc>
          <w:tcPr>
            <w:tcW w:w="1134" w:type="dxa"/>
            <w:shd w:val="clear" w:color="auto" w:fill="auto"/>
            <w:vAlign w:val="center"/>
          </w:tcPr>
          <w:p w14:paraId="1DB99C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31A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4" w:hRule="atLeast"/>
          <w:jc w:val="center"/>
        </w:trPr>
        <w:tc>
          <w:tcPr>
            <w:tcW w:w="425" w:type="dxa"/>
            <w:vMerge w:val="restart"/>
            <w:shd w:val="clear" w:color="auto" w:fill="auto"/>
            <w:vAlign w:val="center"/>
          </w:tcPr>
          <w:p w14:paraId="6AB4C2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276" w:type="dxa"/>
            <w:vMerge w:val="restart"/>
            <w:shd w:val="clear" w:color="auto" w:fill="auto"/>
            <w:vAlign w:val="center"/>
          </w:tcPr>
          <w:p w14:paraId="338999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对经营性互联网文化单位未按规定办理变更手续的行政处罚</w:t>
            </w:r>
          </w:p>
        </w:tc>
        <w:tc>
          <w:tcPr>
            <w:tcW w:w="1418" w:type="dxa"/>
            <w:vMerge w:val="restart"/>
            <w:shd w:val="clear" w:color="auto" w:fill="auto"/>
            <w:vAlign w:val="center"/>
          </w:tcPr>
          <w:p w14:paraId="40D49D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37A450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35B4B0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第一款：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14:paraId="6FD3FF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款：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846" w:type="dxa"/>
            <w:vMerge w:val="restart"/>
            <w:shd w:val="clear" w:color="auto" w:fill="auto"/>
            <w:vAlign w:val="center"/>
          </w:tcPr>
          <w:p w14:paraId="330944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58556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74AF5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41AB7E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没收违法所得，并处1万元以上2万元以下的罚款</w:t>
            </w:r>
          </w:p>
        </w:tc>
        <w:tc>
          <w:tcPr>
            <w:tcW w:w="1134" w:type="dxa"/>
            <w:vMerge w:val="restart"/>
            <w:shd w:val="clear" w:color="auto" w:fill="auto"/>
            <w:vAlign w:val="center"/>
          </w:tcPr>
          <w:p w14:paraId="6B11C0B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87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4" w:hRule="atLeast"/>
          <w:jc w:val="center"/>
        </w:trPr>
        <w:tc>
          <w:tcPr>
            <w:tcW w:w="425" w:type="dxa"/>
            <w:vMerge w:val="continue"/>
            <w:vAlign w:val="center"/>
          </w:tcPr>
          <w:p w14:paraId="4C921B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C382EB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2640BC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32586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1A96E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BF68E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CBEC5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2D9ED3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w:t>
            </w:r>
          </w:p>
        </w:tc>
        <w:tc>
          <w:tcPr>
            <w:tcW w:w="1134" w:type="dxa"/>
            <w:vMerge w:val="continue"/>
            <w:vAlign w:val="center"/>
          </w:tcPr>
          <w:p w14:paraId="411ADC7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DD0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7E1B30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4324AA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86690C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1CC1CD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E7B77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51A0FB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27D91C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4F14CC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没收违法所得，并处2万元以上3万元以下的罚款，责令停业整顿1至2个月</w:t>
            </w:r>
          </w:p>
        </w:tc>
        <w:tc>
          <w:tcPr>
            <w:tcW w:w="1134" w:type="dxa"/>
            <w:vMerge w:val="restart"/>
            <w:shd w:val="clear" w:color="auto" w:fill="auto"/>
            <w:vAlign w:val="center"/>
          </w:tcPr>
          <w:p w14:paraId="6C0383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FA9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22166B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123E82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98DD27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0CF34B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824EC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2B8542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325811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经责令停业整顿，仍拒不改正的</w:t>
            </w:r>
          </w:p>
        </w:tc>
        <w:tc>
          <w:tcPr>
            <w:tcW w:w="2126" w:type="dxa"/>
            <w:shd w:val="clear" w:color="auto" w:fill="auto"/>
            <w:vAlign w:val="center"/>
          </w:tcPr>
          <w:p w14:paraId="77911E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没收违法所得，并处2万元以上3万元以下的罚款，吊销《网络文化经营许可证》</w:t>
            </w:r>
          </w:p>
        </w:tc>
        <w:tc>
          <w:tcPr>
            <w:tcW w:w="1134" w:type="dxa"/>
            <w:vMerge w:val="continue"/>
            <w:vAlign w:val="center"/>
          </w:tcPr>
          <w:p w14:paraId="15483F1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2E1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425" w:type="dxa"/>
            <w:vMerge w:val="restart"/>
            <w:shd w:val="clear" w:color="auto" w:fill="auto"/>
            <w:vAlign w:val="center"/>
          </w:tcPr>
          <w:p w14:paraId="7DD42D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276" w:type="dxa"/>
            <w:vMerge w:val="restart"/>
            <w:shd w:val="clear" w:color="auto" w:fill="auto"/>
            <w:vAlign w:val="center"/>
          </w:tcPr>
          <w:p w14:paraId="4FDD99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对经营性互联网文化单位经营互联网文化产品未按规定在其显著位置标明批准文号、备案编号的行政处罚</w:t>
            </w:r>
          </w:p>
        </w:tc>
        <w:tc>
          <w:tcPr>
            <w:tcW w:w="1418" w:type="dxa"/>
            <w:vMerge w:val="restart"/>
            <w:shd w:val="clear" w:color="auto" w:fill="auto"/>
            <w:vAlign w:val="center"/>
          </w:tcPr>
          <w:p w14:paraId="035AD8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4F3096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1613D4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846" w:type="dxa"/>
            <w:vMerge w:val="restart"/>
            <w:shd w:val="clear" w:color="auto" w:fill="auto"/>
            <w:vAlign w:val="center"/>
          </w:tcPr>
          <w:p w14:paraId="11D0397E">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c>
          <w:tcPr>
            <w:tcW w:w="640" w:type="dxa"/>
            <w:shd w:val="clear" w:color="auto" w:fill="auto"/>
            <w:vAlign w:val="center"/>
          </w:tcPr>
          <w:p w14:paraId="7C3A61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6CBA2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2D14CE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处3千元以下罚款</w:t>
            </w:r>
          </w:p>
        </w:tc>
        <w:tc>
          <w:tcPr>
            <w:tcW w:w="1134" w:type="dxa"/>
            <w:shd w:val="clear" w:color="auto" w:fill="auto"/>
            <w:vAlign w:val="center"/>
          </w:tcPr>
          <w:p w14:paraId="124B6EA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12A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425" w:type="dxa"/>
            <w:vMerge w:val="continue"/>
            <w:vAlign w:val="center"/>
          </w:tcPr>
          <w:p w14:paraId="4A2CE91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7F7280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FC7FE2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66E9F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CDA5600">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p>
        </w:tc>
        <w:tc>
          <w:tcPr>
            <w:tcW w:w="640" w:type="dxa"/>
            <w:shd w:val="clear" w:color="auto" w:fill="auto"/>
            <w:vAlign w:val="center"/>
          </w:tcPr>
          <w:p w14:paraId="0F2228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C7D47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5D3B87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千元以上7千元以下罚款</w:t>
            </w:r>
          </w:p>
        </w:tc>
        <w:tc>
          <w:tcPr>
            <w:tcW w:w="1134" w:type="dxa"/>
            <w:shd w:val="clear" w:color="auto" w:fill="auto"/>
            <w:vAlign w:val="center"/>
          </w:tcPr>
          <w:p w14:paraId="4FB9421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895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425" w:type="dxa"/>
            <w:vMerge w:val="continue"/>
            <w:vAlign w:val="center"/>
          </w:tcPr>
          <w:p w14:paraId="14AB4D7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AC771C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06389F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5B0EA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F1870F3">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p>
        </w:tc>
        <w:tc>
          <w:tcPr>
            <w:tcW w:w="640" w:type="dxa"/>
            <w:shd w:val="clear" w:color="auto" w:fill="auto"/>
            <w:vAlign w:val="center"/>
          </w:tcPr>
          <w:p w14:paraId="37B1D4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C404A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0976E2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w:t>
            </w:r>
            <w:r>
              <w:rPr>
                <w:rFonts w:ascii="宋体" w:hAnsi="宋体" w:eastAsia="宋体" w:cs="宋体"/>
                <w:color w:val="000000" w:themeColor="text1"/>
                <w:kern w:val="0"/>
                <w:sz w:val="16"/>
                <w:szCs w:val="16"/>
                <w14:textFill>
                  <w14:solidFill>
                    <w14:schemeClr w14:val="tx1"/>
                  </w14:solidFill>
                </w14:textFill>
              </w:rPr>
              <w:t>7</w:t>
            </w:r>
            <w:r>
              <w:rPr>
                <w:rFonts w:hint="eastAsia" w:ascii="宋体" w:hAnsi="宋体" w:eastAsia="宋体" w:cs="宋体"/>
                <w:color w:val="000000" w:themeColor="text1"/>
                <w:kern w:val="0"/>
                <w:sz w:val="16"/>
                <w:szCs w:val="16"/>
                <w14:textFill>
                  <w14:solidFill>
                    <w14:schemeClr w14:val="tx1"/>
                  </w14:solidFill>
                </w14:textFill>
              </w:rPr>
              <w:t>千元以上1万元以下罚款</w:t>
            </w:r>
          </w:p>
        </w:tc>
        <w:tc>
          <w:tcPr>
            <w:tcW w:w="1134" w:type="dxa"/>
            <w:shd w:val="clear" w:color="auto" w:fill="auto"/>
            <w:vAlign w:val="center"/>
          </w:tcPr>
          <w:p w14:paraId="30C9CBA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7B6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0" w:hRule="atLeast"/>
          <w:jc w:val="center"/>
        </w:trPr>
        <w:tc>
          <w:tcPr>
            <w:tcW w:w="425" w:type="dxa"/>
            <w:vMerge w:val="restart"/>
            <w:shd w:val="clear" w:color="auto" w:fill="auto"/>
            <w:vAlign w:val="center"/>
          </w:tcPr>
          <w:p w14:paraId="383200C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276" w:type="dxa"/>
            <w:vMerge w:val="restart"/>
            <w:shd w:val="clear" w:color="auto" w:fill="auto"/>
            <w:vAlign w:val="center"/>
          </w:tcPr>
          <w:p w14:paraId="71553E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对经营性互联网文化单位擅自变更进口互联网文化产品的名称或者增删内容的行政处罚</w:t>
            </w:r>
          </w:p>
        </w:tc>
        <w:tc>
          <w:tcPr>
            <w:tcW w:w="1418" w:type="dxa"/>
            <w:vMerge w:val="restart"/>
            <w:shd w:val="clear" w:color="auto" w:fill="auto"/>
            <w:vAlign w:val="center"/>
          </w:tcPr>
          <w:p w14:paraId="6E55C8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6C0A49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61B925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846" w:type="dxa"/>
            <w:vMerge w:val="restart"/>
            <w:shd w:val="clear" w:color="auto" w:fill="auto"/>
            <w:vAlign w:val="center"/>
          </w:tcPr>
          <w:p w14:paraId="16CE33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7F975A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C71F7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6B291F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没收违法所得，并处1万元以上1.6万元以下的罚款</w:t>
            </w:r>
          </w:p>
        </w:tc>
        <w:tc>
          <w:tcPr>
            <w:tcW w:w="1134" w:type="dxa"/>
            <w:vMerge w:val="restart"/>
            <w:shd w:val="clear" w:color="auto" w:fill="auto"/>
            <w:vAlign w:val="center"/>
          </w:tcPr>
          <w:p w14:paraId="23A122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4C1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425" w:type="dxa"/>
            <w:vMerge w:val="continue"/>
            <w:vAlign w:val="center"/>
          </w:tcPr>
          <w:p w14:paraId="359080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3A3ECD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2C0F4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F73A5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2AAF5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38875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5013D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7BAD26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没收违法所得，并处1.6万元以上2.4万元以下的罚款</w:t>
            </w:r>
          </w:p>
        </w:tc>
        <w:tc>
          <w:tcPr>
            <w:tcW w:w="1134" w:type="dxa"/>
            <w:vMerge w:val="continue"/>
            <w:vAlign w:val="center"/>
          </w:tcPr>
          <w:p w14:paraId="3CA944C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4F7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425" w:type="dxa"/>
            <w:vMerge w:val="continue"/>
            <w:vAlign w:val="center"/>
          </w:tcPr>
          <w:p w14:paraId="421B66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02974A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16DDA4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E5BAF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E792B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973B4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6E57A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14:paraId="6C9C3D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没收违法所得，并处2.4万元以上3万元以下的罚款</w:t>
            </w:r>
          </w:p>
        </w:tc>
        <w:tc>
          <w:tcPr>
            <w:tcW w:w="1134" w:type="dxa"/>
            <w:vMerge w:val="continue"/>
            <w:vAlign w:val="center"/>
          </w:tcPr>
          <w:p w14:paraId="40ED919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27E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8" w:hRule="atLeast"/>
          <w:jc w:val="center"/>
        </w:trPr>
        <w:tc>
          <w:tcPr>
            <w:tcW w:w="425" w:type="dxa"/>
            <w:vMerge w:val="continue"/>
            <w:vAlign w:val="center"/>
          </w:tcPr>
          <w:p w14:paraId="61ED072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D37546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EAED8D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4C100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B4987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4ED691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18AAAA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2年内4次以上违反本规定的</w:t>
            </w:r>
          </w:p>
        </w:tc>
        <w:tc>
          <w:tcPr>
            <w:tcW w:w="2126" w:type="dxa"/>
            <w:shd w:val="clear" w:color="auto" w:fill="auto"/>
            <w:vAlign w:val="center"/>
          </w:tcPr>
          <w:p w14:paraId="66559D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没收违法所得，并处2.4万元以上3万元以下的罚款，责令停业整顿1-3个月</w:t>
            </w:r>
          </w:p>
        </w:tc>
        <w:tc>
          <w:tcPr>
            <w:tcW w:w="1134" w:type="dxa"/>
            <w:vMerge w:val="continue"/>
            <w:vAlign w:val="center"/>
          </w:tcPr>
          <w:p w14:paraId="7D96852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412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 w:hRule="atLeast"/>
          <w:jc w:val="center"/>
        </w:trPr>
        <w:tc>
          <w:tcPr>
            <w:tcW w:w="425" w:type="dxa"/>
            <w:vMerge w:val="continue"/>
            <w:vAlign w:val="center"/>
          </w:tcPr>
          <w:p w14:paraId="26F4E25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B9C468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54971F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DA700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AD5B4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shd w:val="clear" w:color="auto" w:fill="auto"/>
            <w:vAlign w:val="center"/>
          </w:tcPr>
          <w:p w14:paraId="437B57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6DDD0131">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经责令停业整顿仍拒不改正的</w:t>
            </w:r>
          </w:p>
        </w:tc>
        <w:tc>
          <w:tcPr>
            <w:tcW w:w="2126" w:type="dxa"/>
            <w:shd w:val="clear" w:color="auto" w:fill="auto"/>
            <w:vAlign w:val="center"/>
          </w:tcPr>
          <w:p w14:paraId="5283A8DD">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w:t>
            </w:r>
            <w:r>
              <w:rPr>
                <w:rFonts w:ascii="宋体" w:hAnsi="宋体" w:eastAsia="宋体" w:cs="宋体"/>
                <w:color w:val="000000" w:themeColor="text1"/>
                <w:kern w:val="0"/>
                <w:sz w:val="16"/>
                <w:szCs w:val="16"/>
                <w14:textFill>
                  <w14:solidFill>
                    <w14:schemeClr w14:val="tx1"/>
                  </w14:solidFill>
                </w14:textFill>
              </w:rPr>
              <w:t>2.4万元以上3万元以下的罚款，吊销《网络文化经营许可证》</w:t>
            </w:r>
          </w:p>
        </w:tc>
        <w:tc>
          <w:tcPr>
            <w:tcW w:w="1134" w:type="dxa"/>
            <w:vMerge w:val="continue"/>
            <w:vAlign w:val="center"/>
          </w:tcPr>
          <w:p w14:paraId="1FF20E1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2FE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425" w:type="dxa"/>
            <w:vMerge w:val="restart"/>
            <w:shd w:val="clear" w:color="auto" w:fill="auto"/>
            <w:vAlign w:val="center"/>
          </w:tcPr>
          <w:p w14:paraId="6BF735A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276" w:type="dxa"/>
            <w:vMerge w:val="restart"/>
            <w:shd w:val="clear" w:color="auto" w:fill="auto"/>
            <w:vAlign w:val="center"/>
          </w:tcPr>
          <w:p w14:paraId="05D281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对未经批准擅自从事经营性互联网文化活动的行政处罚</w:t>
            </w:r>
          </w:p>
        </w:tc>
        <w:tc>
          <w:tcPr>
            <w:tcW w:w="1418" w:type="dxa"/>
            <w:vMerge w:val="restart"/>
            <w:shd w:val="clear" w:color="auto" w:fill="auto"/>
            <w:vAlign w:val="center"/>
          </w:tcPr>
          <w:p w14:paraId="77CFC3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788FEE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44CF7C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846" w:type="dxa"/>
            <w:vMerge w:val="restart"/>
            <w:shd w:val="clear" w:color="auto" w:fill="auto"/>
            <w:vAlign w:val="center"/>
          </w:tcPr>
          <w:p w14:paraId="66D613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3DC831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41984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2209E2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警告,并处1万元以下的罚款</w:t>
            </w:r>
          </w:p>
        </w:tc>
        <w:tc>
          <w:tcPr>
            <w:tcW w:w="1134" w:type="dxa"/>
            <w:vMerge w:val="restart"/>
            <w:shd w:val="clear" w:color="auto" w:fill="auto"/>
            <w:vAlign w:val="center"/>
          </w:tcPr>
          <w:p w14:paraId="703D84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拒不停止经营活动的，依法列入文化市场黑名单，予以信用惩戒</w:t>
            </w:r>
          </w:p>
        </w:tc>
      </w:tr>
      <w:tr w14:paraId="2269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425" w:type="dxa"/>
            <w:vMerge w:val="continue"/>
            <w:vAlign w:val="center"/>
          </w:tcPr>
          <w:p w14:paraId="74E199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DBDAAB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04BF45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CE9AC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B7B92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EBD53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04924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50FBE4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警告,并处1万元以上2万元以下的罚款</w:t>
            </w:r>
          </w:p>
        </w:tc>
        <w:tc>
          <w:tcPr>
            <w:tcW w:w="1134" w:type="dxa"/>
            <w:vMerge w:val="continue"/>
            <w:vAlign w:val="center"/>
          </w:tcPr>
          <w:p w14:paraId="6A67927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0ED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425" w:type="dxa"/>
            <w:vMerge w:val="continue"/>
            <w:vAlign w:val="center"/>
          </w:tcPr>
          <w:p w14:paraId="5663C61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CB3737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B607F0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FF62C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219C9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253AD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F3139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2E83E4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警告,并处2万元以上3万元以下的罚款</w:t>
            </w:r>
          </w:p>
        </w:tc>
        <w:tc>
          <w:tcPr>
            <w:tcW w:w="1134" w:type="dxa"/>
            <w:vMerge w:val="continue"/>
            <w:vAlign w:val="center"/>
          </w:tcPr>
          <w:p w14:paraId="14D3EB0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089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0" w:hRule="atLeast"/>
          <w:jc w:val="center"/>
        </w:trPr>
        <w:tc>
          <w:tcPr>
            <w:tcW w:w="425" w:type="dxa"/>
            <w:vMerge w:val="restart"/>
            <w:shd w:val="clear" w:color="auto" w:fill="auto"/>
            <w:vAlign w:val="center"/>
          </w:tcPr>
          <w:p w14:paraId="4C4FD88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276" w:type="dxa"/>
            <w:vMerge w:val="restart"/>
            <w:shd w:val="clear" w:color="auto" w:fill="auto"/>
            <w:vAlign w:val="center"/>
          </w:tcPr>
          <w:p w14:paraId="2E3386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对互联网文化单位未按规定在其网站主页的显著位置标明经营许可证编号或者备案编号的行政处罚</w:t>
            </w:r>
          </w:p>
        </w:tc>
        <w:tc>
          <w:tcPr>
            <w:tcW w:w="1418" w:type="dxa"/>
            <w:vMerge w:val="restart"/>
            <w:shd w:val="clear" w:color="auto" w:fill="auto"/>
            <w:vAlign w:val="center"/>
          </w:tcPr>
          <w:p w14:paraId="09B4BD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75CD02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54DF7F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color w:val="000000" w:themeColor="text1"/>
                <w:kern w:val="0"/>
                <w:sz w:val="16"/>
                <w:szCs w:val="16"/>
                <w14:textFill>
                  <w14:solidFill>
                    <w14:schemeClr w14:val="tx1"/>
                  </w14:solidFill>
                </w14:textFill>
              </w:rPr>
              <w:br w:type="page"/>
            </w:r>
          </w:p>
          <w:p w14:paraId="1D18E4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　　非经营性互联网文化单位违反本规定第十二条的，由县级以上人民政府文化行政部门或者文化市场综合执法机构责令限期改正；拒不改正的，责令停止互联网文化活动，并处500元以下罚款。</w:t>
            </w:r>
          </w:p>
        </w:tc>
        <w:tc>
          <w:tcPr>
            <w:tcW w:w="846" w:type="dxa"/>
            <w:vMerge w:val="restart"/>
            <w:shd w:val="clear" w:color="auto" w:fill="auto"/>
            <w:vAlign w:val="center"/>
          </w:tcPr>
          <w:p w14:paraId="5F0945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1C196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14:paraId="7AB377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14:paraId="51EF2A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14:paraId="5F4DA394">
            <w:pPr>
              <w:widowControl/>
              <w:snapToGrid w:val="0"/>
              <w:spacing w:line="0" w:lineRule="atLeast"/>
              <w:ind w:right="82" w:rightChars="39"/>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14:paraId="4D85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6" w:hRule="atLeast"/>
          <w:jc w:val="center"/>
        </w:trPr>
        <w:tc>
          <w:tcPr>
            <w:tcW w:w="425" w:type="dxa"/>
            <w:vMerge w:val="continue"/>
            <w:vAlign w:val="center"/>
          </w:tcPr>
          <w:p w14:paraId="6C5330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E7AB05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3CCFED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A5A09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B239E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08357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9B373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545815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对经营性互联网文化单位处5千元以下的罚款；对非经营性互联网文化单位处250元以下的罚款</w:t>
            </w:r>
          </w:p>
        </w:tc>
        <w:tc>
          <w:tcPr>
            <w:tcW w:w="1134" w:type="dxa"/>
            <w:shd w:val="clear" w:color="auto" w:fill="auto"/>
            <w:vAlign w:val="center"/>
          </w:tcPr>
          <w:p w14:paraId="523B71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6D9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3" w:hRule="atLeast"/>
          <w:jc w:val="center"/>
        </w:trPr>
        <w:tc>
          <w:tcPr>
            <w:tcW w:w="425" w:type="dxa"/>
            <w:vMerge w:val="continue"/>
            <w:vAlign w:val="center"/>
          </w:tcPr>
          <w:p w14:paraId="055F098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9FD022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A47FC3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6A39B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D8BAF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2DB79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18C217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69177A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对经营性互联网文化单位处5千元以上1万元以下的罚款对非经营性互联网文化单位处250元以上500元以下的罚款；</w:t>
            </w:r>
          </w:p>
        </w:tc>
        <w:tc>
          <w:tcPr>
            <w:tcW w:w="1134" w:type="dxa"/>
            <w:shd w:val="clear" w:color="auto" w:fill="auto"/>
            <w:vAlign w:val="center"/>
          </w:tcPr>
          <w:p w14:paraId="44C14DF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783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425" w:type="dxa"/>
            <w:vMerge w:val="restart"/>
            <w:shd w:val="clear" w:color="auto" w:fill="auto"/>
            <w:vAlign w:val="center"/>
          </w:tcPr>
          <w:p w14:paraId="2DFF17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276" w:type="dxa"/>
            <w:vMerge w:val="restart"/>
            <w:shd w:val="clear" w:color="auto" w:fill="auto"/>
            <w:vAlign w:val="center"/>
          </w:tcPr>
          <w:p w14:paraId="2E2E8C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对经营性互联网文化单位经营国产互联网文化产品逾期未报文化行政部门备案的行政处罚</w:t>
            </w:r>
          </w:p>
        </w:tc>
        <w:tc>
          <w:tcPr>
            <w:tcW w:w="1418" w:type="dxa"/>
            <w:vMerge w:val="restart"/>
            <w:shd w:val="clear" w:color="auto" w:fill="auto"/>
            <w:vAlign w:val="center"/>
          </w:tcPr>
          <w:p w14:paraId="4ACAC0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5F4788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5643D1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846" w:type="dxa"/>
            <w:vMerge w:val="restart"/>
            <w:shd w:val="clear" w:color="auto" w:fill="auto"/>
            <w:vAlign w:val="center"/>
          </w:tcPr>
          <w:p w14:paraId="02D66B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76ED3F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6BA92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3E88F3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处6千元以下的罚款</w:t>
            </w:r>
          </w:p>
        </w:tc>
        <w:tc>
          <w:tcPr>
            <w:tcW w:w="1134" w:type="dxa"/>
            <w:shd w:val="clear" w:color="auto" w:fill="auto"/>
            <w:vAlign w:val="center"/>
          </w:tcPr>
          <w:p w14:paraId="26F6DC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6C1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425" w:type="dxa"/>
            <w:vMerge w:val="continue"/>
            <w:vAlign w:val="center"/>
          </w:tcPr>
          <w:p w14:paraId="34052C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587025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771467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FA8A6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3FE1A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644A3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23DFB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2EE101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处6千元以上1.4万元以下的罚款</w:t>
            </w:r>
          </w:p>
        </w:tc>
        <w:tc>
          <w:tcPr>
            <w:tcW w:w="1134" w:type="dxa"/>
            <w:shd w:val="clear" w:color="auto" w:fill="auto"/>
            <w:vAlign w:val="center"/>
          </w:tcPr>
          <w:p w14:paraId="08F695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70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425" w:type="dxa"/>
            <w:vMerge w:val="continue"/>
            <w:vAlign w:val="center"/>
          </w:tcPr>
          <w:p w14:paraId="66AACDD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1A7918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4872C3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0B7B5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2B194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18E24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5244E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0CF05E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处1.4万元以上2万元以下的罚款</w:t>
            </w:r>
          </w:p>
        </w:tc>
        <w:tc>
          <w:tcPr>
            <w:tcW w:w="1134" w:type="dxa"/>
            <w:shd w:val="clear" w:color="auto" w:fill="auto"/>
            <w:vAlign w:val="center"/>
          </w:tcPr>
          <w:p w14:paraId="7C680A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8E1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restart"/>
            <w:shd w:val="clear" w:color="auto" w:fill="auto"/>
            <w:vAlign w:val="center"/>
          </w:tcPr>
          <w:p w14:paraId="00F80F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276" w:type="dxa"/>
            <w:vMerge w:val="restart"/>
            <w:shd w:val="clear" w:color="auto" w:fill="auto"/>
            <w:vAlign w:val="center"/>
          </w:tcPr>
          <w:p w14:paraId="476504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对互联网文化单位提供含有法定禁止内容或者未经批准进口的互联网文化产品的行政处罚</w:t>
            </w:r>
          </w:p>
        </w:tc>
        <w:tc>
          <w:tcPr>
            <w:tcW w:w="1418" w:type="dxa"/>
            <w:vMerge w:val="restart"/>
            <w:shd w:val="clear" w:color="auto" w:fill="auto"/>
            <w:vAlign w:val="center"/>
          </w:tcPr>
          <w:p w14:paraId="096A08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43E07A2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1.《互联网信息服务管理办法》(国务院令第292号公布，国务院令第588号修改)</w:t>
            </w:r>
          </w:p>
          <w:p w14:paraId="15BB60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14:paraId="5084D1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2.《互联网文化管理暂行规定》（2011年文化部令第51号公布,2017年文化部令第57号修订)</w:t>
            </w:r>
          </w:p>
          <w:p w14:paraId="12757EC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　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p w14:paraId="408CAB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6F936B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846" w:type="dxa"/>
            <w:vMerge w:val="restart"/>
            <w:shd w:val="clear" w:color="auto" w:fill="auto"/>
            <w:vAlign w:val="center"/>
          </w:tcPr>
          <w:p w14:paraId="058679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12F98C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A844504">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部以下，或者违规主播数量</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人以下的</w:t>
            </w:r>
          </w:p>
        </w:tc>
        <w:tc>
          <w:tcPr>
            <w:tcW w:w="2126" w:type="dxa"/>
            <w:shd w:val="clear" w:color="auto" w:fill="auto"/>
            <w:vAlign w:val="center"/>
          </w:tcPr>
          <w:p w14:paraId="0F585EAE">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对经营性互联网文化单位，没收违法所得，并处1万元以上1.6万元以下罚款；对非经营性互联网文化单位处300元以下的罚款</w:t>
            </w:r>
          </w:p>
        </w:tc>
        <w:tc>
          <w:tcPr>
            <w:tcW w:w="1134" w:type="dxa"/>
            <w:vMerge w:val="restart"/>
            <w:shd w:val="clear" w:color="auto" w:fill="auto"/>
            <w:vAlign w:val="center"/>
          </w:tcPr>
          <w:p w14:paraId="4C3503D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BB7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shd w:val="clear" w:color="auto" w:fill="auto"/>
            <w:vAlign w:val="center"/>
          </w:tcPr>
          <w:p w14:paraId="606E23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shd w:val="clear" w:color="auto" w:fill="auto"/>
            <w:vAlign w:val="center"/>
          </w:tcPr>
          <w:p w14:paraId="7C4C29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14:paraId="10E84F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shd w:val="clear" w:color="auto" w:fill="auto"/>
            <w:vAlign w:val="center"/>
          </w:tcPr>
          <w:p w14:paraId="3B3B16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14:paraId="64C915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13DA116">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4597EA5">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违规产品数量2部以上5部以下，或者违规主播数量2人以上5人以下的</w:t>
            </w:r>
          </w:p>
        </w:tc>
        <w:tc>
          <w:tcPr>
            <w:tcW w:w="2126" w:type="dxa"/>
            <w:shd w:val="clear" w:color="auto" w:fill="auto"/>
            <w:vAlign w:val="center"/>
          </w:tcPr>
          <w:p w14:paraId="785C3583">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w:t>
            </w:r>
            <w:r>
              <w:rPr>
                <w:rFonts w:ascii="宋体" w:hAnsi="宋体" w:eastAsia="宋体" w:cs="宋体"/>
                <w:color w:val="000000" w:themeColor="text1"/>
                <w:kern w:val="0"/>
                <w:sz w:val="16"/>
                <w:szCs w:val="16"/>
                <w14:textFill>
                  <w14:solidFill>
                    <w14:schemeClr w14:val="tx1"/>
                  </w14:solidFill>
                </w14:textFill>
              </w:rPr>
              <w:t>1.6</w:t>
            </w:r>
            <w:r>
              <w:rPr>
                <w:rFonts w:hint="eastAsia" w:ascii="宋体" w:hAnsi="宋体" w:eastAsia="宋体" w:cs="宋体"/>
                <w:color w:val="000000" w:themeColor="text1"/>
                <w:kern w:val="0"/>
                <w:sz w:val="16"/>
                <w:szCs w:val="16"/>
                <w14:textFill>
                  <w14:solidFill>
                    <w14:schemeClr w14:val="tx1"/>
                  </w14:solidFill>
                </w14:textFill>
              </w:rPr>
              <w:t>万元以上</w:t>
            </w:r>
            <w:r>
              <w:rPr>
                <w:rFonts w:ascii="宋体" w:hAnsi="宋体" w:eastAsia="宋体" w:cs="宋体"/>
                <w:color w:val="000000" w:themeColor="text1"/>
                <w:kern w:val="0"/>
                <w:sz w:val="16"/>
                <w:szCs w:val="16"/>
                <w14:textFill>
                  <w14:solidFill>
                    <w14:schemeClr w14:val="tx1"/>
                  </w14:solidFill>
                </w14:textFill>
              </w:rPr>
              <w:t>2.4</w:t>
            </w:r>
            <w:r>
              <w:rPr>
                <w:rFonts w:hint="eastAsia" w:ascii="宋体" w:hAnsi="宋体" w:eastAsia="宋体" w:cs="宋体"/>
                <w:color w:val="000000" w:themeColor="text1"/>
                <w:kern w:val="0"/>
                <w:sz w:val="16"/>
                <w:szCs w:val="16"/>
                <w14:textFill>
                  <w14:solidFill>
                    <w14:schemeClr w14:val="tx1"/>
                  </w14:solidFill>
                </w14:textFill>
              </w:rPr>
              <w:t>万元以下罚款；对非经营性互联网文化单位处300元以上</w:t>
            </w:r>
            <w:r>
              <w:rPr>
                <w:rFonts w:ascii="宋体" w:hAnsi="宋体" w:eastAsia="宋体" w:cs="宋体"/>
                <w:color w:val="000000" w:themeColor="text1"/>
                <w:kern w:val="0"/>
                <w:sz w:val="16"/>
                <w:szCs w:val="16"/>
                <w14:textFill>
                  <w14:solidFill>
                    <w14:schemeClr w14:val="tx1"/>
                  </w14:solidFill>
                </w14:textFill>
              </w:rPr>
              <w:t>700</w:t>
            </w:r>
            <w:r>
              <w:rPr>
                <w:rFonts w:hint="eastAsia" w:ascii="宋体" w:hAnsi="宋体" w:eastAsia="宋体" w:cs="宋体"/>
                <w:color w:val="000000" w:themeColor="text1"/>
                <w:kern w:val="0"/>
                <w:sz w:val="16"/>
                <w:szCs w:val="16"/>
                <w14:textFill>
                  <w14:solidFill>
                    <w14:schemeClr w14:val="tx1"/>
                  </w14:solidFill>
                </w14:textFill>
              </w:rPr>
              <w:t>元以下的罚款</w:t>
            </w:r>
          </w:p>
        </w:tc>
        <w:tc>
          <w:tcPr>
            <w:tcW w:w="1134" w:type="dxa"/>
            <w:vMerge w:val="continue"/>
            <w:shd w:val="clear" w:color="auto" w:fill="auto"/>
            <w:vAlign w:val="center"/>
          </w:tcPr>
          <w:p w14:paraId="047DDD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56AF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vAlign w:val="center"/>
          </w:tcPr>
          <w:p w14:paraId="79B55A1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D4EB85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001D4A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148646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140E4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17D04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41B0C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违规产品数量5部以上20部以下，或者违规主播数量5人以上20人以下的</w:t>
            </w:r>
          </w:p>
        </w:tc>
        <w:tc>
          <w:tcPr>
            <w:tcW w:w="2126" w:type="dxa"/>
            <w:shd w:val="clear" w:color="auto" w:fill="auto"/>
            <w:vAlign w:val="center"/>
          </w:tcPr>
          <w:p w14:paraId="7CB23D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w:t>
            </w:r>
            <w:r>
              <w:rPr>
                <w:rFonts w:ascii="宋体" w:hAnsi="宋体" w:eastAsia="宋体" w:cs="宋体"/>
                <w:color w:val="000000" w:themeColor="text1"/>
                <w:kern w:val="0"/>
                <w:sz w:val="16"/>
                <w:szCs w:val="16"/>
                <w14:textFill>
                  <w14:solidFill>
                    <w14:schemeClr w14:val="tx1"/>
                  </w14:solidFill>
                </w14:textFill>
              </w:rPr>
              <w:t>2.4</w:t>
            </w:r>
            <w:r>
              <w:rPr>
                <w:rFonts w:hint="eastAsia" w:ascii="宋体" w:hAnsi="宋体" w:eastAsia="宋体" w:cs="宋体"/>
                <w:color w:val="000000" w:themeColor="text1"/>
                <w:kern w:val="0"/>
                <w:sz w:val="16"/>
                <w:szCs w:val="16"/>
                <w14:textFill>
                  <w14:solidFill>
                    <w14:schemeClr w14:val="tx1"/>
                  </w14:solidFill>
                </w14:textFill>
              </w:rPr>
              <w:t>万元元以上</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万元以下；对非经营性互联网文化单位处</w:t>
            </w:r>
            <w:r>
              <w:rPr>
                <w:rFonts w:ascii="宋体" w:hAnsi="宋体" w:eastAsia="宋体" w:cs="宋体"/>
                <w:color w:val="000000" w:themeColor="text1"/>
                <w:kern w:val="0"/>
                <w:sz w:val="16"/>
                <w:szCs w:val="16"/>
                <w14:textFill>
                  <w14:solidFill>
                    <w14:schemeClr w14:val="tx1"/>
                  </w14:solidFill>
                </w14:textFill>
              </w:rPr>
              <w:t>700</w:t>
            </w:r>
            <w:r>
              <w:rPr>
                <w:rFonts w:hint="eastAsia" w:ascii="宋体" w:hAnsi="宋体" w:eastAsia="宋体" w:cs="宋体"/>
                <w:color w:val="000000" w:themeColor="text1"/>
                <w:kern w:val="0"/>
                <w:sz w:val="16"/>
                <w:szCs w:val="16"/>
                <w14:textFill>
                  <w14:solidFill>
                    <w14:schemeClr w14:val="tx1"/>
                  </w14:solidFill>
                </w14:textFill>
              </w:rPr>
              <w:t>元以上</w:t>
            </w:r>
            <w:r>
              <w:rPr>
                <w:rFonts w:ascii="宋体" w:hAnsi="宋体" w:eastAsia="宋体" w:cs="宋体"/>
                <w:color w:val="000000" w:themeColor="text1"/>
                <w:kern w:val="0"/>
                <w:sz w:val="16"/>
                <w:szCs w:val="16"/>
                <w14:textFill>
                  <w14:solidFill>
                    <w14:schemeClr w14:val="tx1"/>
                  </w14:solidFill>
                </w14:textFill>
              </w:rPr>
              <w:t>1000</w:t>
            </w:r>
            <w:r>
              <w:rPr>
                <w:rFonts w:hint="eastAsia" w:ascii="宋体" w:hAnsi="宋体" w:eastAsia="宋体" w:cs="宋体"/>
                <w:color w:val="000000" w:themeColor="text1"/>
                <w:kern w:val="0"/>
                <w:sz w:val="16"/>
                <w:szCs w:val="16"/>
                <w14:textFill>
                  <w14:solidFill>
                    <w14:schemeClr w14:val="tx1"/>
                  </w14:solidFill>
                </w14:textFill>
              </w:rPr>
              <w:t>元以下的罚款</w:t>
            </w:r>
          </w:p>
        </w:tc>
        <w:tc>
          <w:tcPr>
            <w:tcW w:w="1134" w:type="dxa"/>
            <w:vMerge w:val="continue"/>
            <w:vAlign w:val="center"/>
          </w:tcPr>
          <w:p w14:paraId="5CF8FA8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244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vAlign w:val="center"/>
          </w:tcPr>
          <w:p w14:paraId="2C3225C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ADF1E3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C976AF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7F056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A348B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0CD998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12A92F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违规产品数量20部以上或者违规主播数量20人以上，造成严重后果或者恶劣社会影响的</w:t>
            </w:r>
          </w:p>
        </w:tc>
        <w:tc>
          <w:tcPr>
            <w:tcW w:w="2126" w:type="dxa"/>
            <w:shd w:val="clear" w:color="auto" w:fill="auto"/>
            <w:vAlign w:val="center"/>
          </w:tcPr>
          <w:p w14:paraId="7F9643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对经营性互联网文化单位没收违法所得，并处2.4万元以上3万元以下罚款，责令停业整顿</w:t>
            </w:r>
          </w:p>
        </w:tc>
        <w:tc>
          <w:tcPr>
            <w:tcW w:w="1134" w:type="dxa"/>
            <w:vMerge w:val="continue"/>
            <w:vAlign w:val="center"/>
          </w:tcPr>
          <w:p w14:paraId="42A0EA2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E75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vAlign w:val="center"/>
          </w:tcPr>
          <w:p w14:paraId="7EFB14F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15FCBB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31683F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1D28B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54560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719174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742CDF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经责令停业整顿后再次被发现违反本规定的</w:t>
            </w:r>
          </w:p>
        </w:tc>
        <w:tc>
          <w:tcPr>
            <w:tcW w:w="2126" w:type="dxa"/>
            <w:shd w:val="clear" w:color="auto" w:fill="auto"/>
            <w:vAlign w:val="center"/>
          </w:tcPr>
          <w:p w14:paraId="7874F0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对经营性互联网文化单位没收违法所得，并处2.4万元以上3万元以下罚款，吊销《网络文化经营许可证》</w:t>
            </w:r>
          </w:p>
        </w:tc>
        <w:tc>
          <w:tcPr>
            <w:tcW w:w="1134" w:type="dxa"/>
            <w:vMerge w:val="continue"/>
            <w:vAlign w:val="center"/>
          </w:tcPr>
          <w:p w14:paraId="393E19E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47C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6" w:hRule="atLeast"/>
          <w:jc w:val="center"/>
        </w:trPr>
        <w:tc>
          <w:tcPr>
            <w:tcW w:w="425" w:type="dxa"/>
            <w:vMerge w:val="restart"/>
            <w:shd w:val="clear" w:color="auto" w:fill="auto"/>
            <w:vAlign w:val="center"/>
          </w:tcPr>
          <w:p w14:paraId="2577B7B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276" w:type="dxa"/>
            <w:vMerge w:val="restart"/>
            <w:shd w:val="clear" w:color="auto" w:fill="auto"/>
            <w:vAlign w:val="center"/>
          </w:tcPr>
          <w:p w14:paraId="7CD0C3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对经营性互联网文化单位未按规定建立自审制度、配备专业人员负责自查与管理保障互联网文化产品内容和活动的合法性的行政处罚</w:t>
            </w:r>
          </w:p>
        </w:tc>
        <w:tc>
          <w:tcPr>
            <w:tcW w:w="1418" w:type="dxa"/>
            <w:vMerge w:val="restart"/>
            <w:shd w:val="clear" w:color="auto" w:fill="auto"/>
            <w:vAlign w:val="center"/>
          </w:tcPr>
          <w:p w14:paraId="6FDE3B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3B969B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1BE86C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p w14:paraId="3E8BB4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第二十九条：经营性互联网文化单位违反本规定第十八条的，由县级以上人民政府文化行政部门或者文化市场综合执法机构责令改正，并可根据情节轻重处20000元以下罚款。</w:t>
            </w:r>
          </w:p>
        </w:tc>
        <w:tc>
          <w:tcPr>
            <w:tcW w:w="846" w:type="dxa"/>
            <w:vMerge w:val="restart"/>
            <w:shd w:val="clear" w:color="auto" w:fill="auto"/>
            <w:vAlign w:val="center"/>
          </w:tcPr>
          <w:p w14:paraId="109C23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51156D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3E072F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34C280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处6千元以下的罚款</w:t>
            </w:r>
          </w:p>
        </w:tc>
        <w:tc>
          <w:tcPr>
            <w:tcW w:w="1134" w:type="dxa"/>
            <w:shd w:val="clear" w:color="auto" w:fill="auto"/>
            <w:vAlign w:val="center"/>
          </w:tcPr>
          <w:p w14:paraId="24B666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618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6" w:hRule="atLeast"/>
          <w:jc w:val="center"/>
        </w:trPr>
        <w:tc>
          <w:tcPr>
            <w:tcW w:w="425" w:type="dxa"/>
            <w:vMerge w:val="continue"/>
            <w:vAlign w:val="center"/>
          </w:tcPr>
          <w:p w14:paraId="4332760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1E72B1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C6DA3F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5382F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7933E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76D1EF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EED08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167B17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处6千元以上1.4万元以下的罚款</w:t>
            </w:r>
          </w:p>
        </w:tc>
        <w:tc>
          <w:tcPr>
            <w:tcW w:w="1134" w:type="dxa"/>
            <w:shd w:val="clear" w:color="auto" w:fill="auto"/>
            <w:vAlign w:val="center"/>
          </w:tcPr>
          <w:p w14:paraId="0B4DE3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44D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6" w:hRule="atLeast"/>
          <w:jc w:val="center"/>
        </w:trPr>
        <w:tc>
          <w:tcPr>
            <w:tcW w:w="425" w:type="dxa"/>
            <w:vMerge w:val="continue"/>
            <w:vAlign w:val="center"/>
          </w:tcPr>
          <w:p w14:paraId="3E6551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FF9380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6E804C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E0CB0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7E830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1919C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2A2B63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5DA0BD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处1.4万元以上2万元以下的罚款</w:t>
            </w:r>
          </w:p>
        </w:tc>
        <w:tc>
          <w:tcPr>
            <w:tcW w:w="1134" w:type="dxa"/>
            <w:shd w:val="clear" w:color="auto" w:fill="auto"/>
            <w:vAlign w:val="center"/>
          </w:tcPr>
          <w:p w14:paraId="7AA558D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B1F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4" w:hRule="atLeast"/>
          <w:jc w:val="center"/>
        </w:trPr>
        <w:tc>
          <w:tcPr>
            <w:tcW w:w="425" w:type="dxa"/>
            <w:vMerge w:val="restart"/>
            <w:shd w:val="clear" w:color="auto" w:fill="auto"/>
            <w:vAlign w:val="center"/>
          </w:tcPr>
          <w:p w14:paraId="1116A8B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57</w:t>
            </w:r>
          </w:p>
        </w:tc>
        <w:tc>
          <w:tcPr>
            <w:tcW w:w="1276" w:type="dxa"/>
            <w:vMerge w:val="restart"/>
            <w:shd w:val="clear" w:color="auto" w:fill="auto"/>
            <w:vAlign w:val="center"/>
          </w:tcPr>
          <w:p w14:paraId="2D5305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对互联网文化单位发现所提供的互联网文化产品含有法定禁止内容未按规定采取措施的行政处罚</w:t>
            </w:r>
          </w:p>
        </w:tc>
        <w:tc>
          <w:tcPr>
            <w:tcW w:w="1418" w:type="dxa"/>
            <w:vMerge w:val="restart"/>
            <w:shd w:val="clear" w:color="auto" w:fill="auto"/>
            <w:vAlign w:val="center"/>
          </w:tcPr>
          <w:p w14:paraId="65038F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549D1D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2A86FD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14:paraId="17C7AB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第三十条：经营性互联网文化单位违反本规定第十九条的，由县级以上人民政府文化行政部门或者文化市场综合执法机构予以警告，责令限期改正，并处10000元以下罚款。</w:t>
            </w:r>
          </w:p>
        </w:tc>
        <w:tc>
          <w:tcPr>
            <w:tcW w:w="846" w:type="dxa"/>
            <w:vMerge w:val="restart"/>
            <w:shd w:val="clear" w:color="auto" w:fill="auto"/>
            <w:vAlign w:val="center"/>
          </w:tcPr>
          <w:p w14:paraId="620F62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353F7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475CA9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48F0CC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警告，并处3千元以下的罚款</w:t>
            </w:r>
          </w:p>
        </w:tc>
        <w:tc>
          <w:tcPr>
            <w:tcW w:w="1134" w:type="dxa"/>
            <w:shd w:val="clear" w:color="auto" w:fill="auto"/>
            <w:vAlign w:val="center"/>
          </w:tcPr>
          <w:p w14:paraId="58EA2F2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972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4" w:hRule="atLeast"/>
          <w:jc w:val="center"/>
        </w:trPr>
        <w:tc>
          <w:tcPr>
            <w:tcW w:w="425" w:type="dxa"/>
            <w:vMerge w:val="continue"/>
            <w:vAlign w:val="center"/>
          </w:tcPr>
          <w:p w14:paraId="6FC3C5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48D3CB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95EF8B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B7791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51D02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4FB81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3FB189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14:paraId="18F2C0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警告，并处3千元以上7千元以下的罚款</w:t>
            </w:r>
          </w:p>
        </w:tc>
        <w:tc>
          <w:tcPr>
            <w:tcW w:w="1134" w:type="dxa"/>
            <w:shd w:val="clear" w:color="auto" w:fill="auto"/>
            <w:vAlign w:val="center"/>
          </w:tcPr>
          <w:p w14:paraId="33DFBD6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693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4" w:hRule="atLeast"/>
          <w:jc w:val="center"/>
        </w:trPr>
        <w:tc>
          <w:tcPr>
            <w:tcW w:w="425" w:type="dxa"/>
            <w:vMerge w:val="continue"/>
            <w:vAlign w:val="center"/>
          </w:tcPr>
          <w:p w14:paraId="3AB17B2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5CDCC2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31CBC5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0734C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2522D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5B1C4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FBE2B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0D9AEE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警告，并处7千元以上1万元以下的罚款</w:t>
            </w:r>
          </w:p>
        </w:tc>
        <w:tc>
          <w:tcPr>
            <w:tcW w:w="1134" w:type="dxa"/>
            <w:shd w:val="clear" w:color="auto" w:fill="auto"/>
            <w:vAlign w:val="center"/>
          </w:tcPr>
          <w:p w14:paraId="0BAF7E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360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restart"/>
            <w:shd w:val="clear" w:color="auto" w:fill="auto"/>
            <w:vAlign w:val="center"/>
          </w:tcPr>
          <w:p w14:paraId="4FCBC64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58</w:t>
            </w:r>
          </w:p>
        </w:tc>
        <w:tc>
          <w:tcPr>
            <w:tcW w:w="1276" w:type="dxa"/>
            <w:vMerge w:val="restart"/>
            <w:shd w:val="clear" w:color="auto" w:fill="auto"/>
            <w:vAlign w:val="center"/>
          </w:tcPr>
          <w:p w14:paraId="57821D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对擅自从事互联网上网服务经营活动的行政处罚</w:t>
            </w:r>
          </w:p>
        </w:tc>
        <w:tc>
          <w:tcPr>
            <w:tcW w:w="1418" w:type="dxa"/>
            <w:vMerge w:val="restart"/>
            <w:shd w:val="clear" w:color="auto" w:fill="auto"/>
            <w:vAlign w:val="center"/>
          </w:tcPr>
          <w:p w14:paraId="35B79E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603B10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5503C2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846" w:type="dxa"/>
            <w:vMerge w:val="restart"/>
            <w:shd w:val="clear" w:color="auto" w:fill="auto"/>
            <w:vAlign w:val="center"/>
          </w:tcPr>
          <w:p w14:paraId="0C5094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14:paraId="0A6A80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32CBCA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违法经营额3千元以下的</w:t>
            </w:r>
          </w:p>
        </w:tc>
        <w:tc>
          <w:tcPr>
            <w:tcW w:w="2126" w:type="dxa"/>
            <w:shd w:val="clear" w:color="auto" w:fill="auto"/>
            <w:vAlign w:val="center"/>
          </w:tcPr>
          <w:p w14:paraId="4F1BD2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没收违法所得及其从事违法经营活动的专用工具、设备，并处1万元以上2.2万元以下的罚款</w:t>
            </w:r>
          </w:p>
        </w:tc>
        <w:tc>
          <w:tcPr>
            <w:tcW w:w="1134" w:type="dxa"/>
            <w:vMerge w:val="restart"/>
            <w:shd w:val="clear" w:color="auto" w:fill="auto"/>
            <w:vAlign w:val="center"/>
          </w:tcPr>
          <w:p w14:paraId="7970B1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14:paraId="3A1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14:paraId="5BAF46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E423C6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E154BD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20B1E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FA17C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134AE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D0CC1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14:paraId="4D79BA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没收违法所得及其从事违法经营活动的专用工具、设备，并处2.2万元以上3.8万元以下的罚款</w:t>
            </w:r>
          </w:p>
        </w:tc>
        <w:tc>
          <w:tcPr>
            <w:tcW w:w="1134" w:type="dxa"/>
            <w:vMerge w:val="continue"/>
            <w:vAlign w:val="center"/>
          </w:tcPr>
          <w:p w14:paraId="51F4DEB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258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14:paraId="67DC9C5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567406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51F689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0FD59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25117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C0966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6FA7CA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14:paraId="131297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没收违法所得及其从事违法经营活动的专用工具、设备，并处3.8万元以上5万元以下的罚款</w:t>
            </w:r>
          </w:p>
        </w:tc>
        <w:tc>
          <w:tcPr>
            <w:tcW w:w="1134" w:type="dxa"/>
            <w:vMerge w:val="continue"/>
            <w:vAlign w:val="center"/>
          </w:tcPr>
          <w:p w14:paraId="4B3F9C3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FB2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14:paraId="700714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A9CDF4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F2F839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CD7D9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2FC2AC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14:paraId="5A550B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0BAADC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违法经营额1万元以上3万元以下的</w:t>
            </w:r>
          </w:p>
        </w:tc>
        <w:tc>
          <w:tcPr>
            <w:tcW w:w="2126" w:type="dxa"/>
            <w:shd w:val="clear" w:color="auto" w:fill="auto"/>
            <w:vAlign w:val="center"/>
          </w:tcPr>
          <w:p w14:paraId="34C9A9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没收违法所得及其从事违法经营活动的专用工具、设备，并处违法经营额5倍以上6.5倍以下的罚款</w:t>
            </w:r>
          </w:p>
        </w:tc>
        <w:tc>
          <w:tcPr>
            <w:tcW w:w="1134" w:type="dxa"/>
            <w:vMerge w:val="continue"/>
            <w:vAlign w:val="center"/>
          </w:tcPr>
          <w:p w14:paraId="37799E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CB3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14:paraId="7BA8E2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9067EF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941158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0E2DE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A8E83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8637D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BBF83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违法经营额3万元以上5万元以下的</w:t>
            </w:r>
          </w:p>
        </w:tc>
        <w:tc>
          <w:tcPr>
            <w:tcW w:w="2126" w:type="dxa"/>
            <w:shd w:val="clear" w:color="auto" w:fill="auto"/>
            <w:vAlign w:val="center"/>
          </w:tcPr>
          <w:p w14:paraId="4D1C14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没收违法所得及其从事违法经营活动的专用工具、设备，并处违法经营额6.5倍以上8.5倍以下的罚款</w:t>
            </w:r>
          </w:p>
        </w:tc>
        <w:tc>
          <w:tcPr>
            <w:tcW w:w="1134" w:type="dxa"/>
            <w:vMerge w:val="continue"/>
            <w:vAlign w:val="center"/>
          </w:tcPr>
          <w:p w14:paraId="494D7CA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307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14:paraId="5E11E28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F2D7D9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F37C4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969EB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F8F0F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3E57F2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EFB1B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w:t>
            </w:r>
          </w:p>
        </w:tc>
        <w:tc>
          <w:tcPr>
            <w:tcW w:w="2126" w:type="dxa"/>
            <w:shd w:val="clear" w:color="auto" w:fill="auto"/>
            <w:vAlign w:val="center"/>
          </w:tcPr>
          <w:p w14:paraId="125B05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没收违法所得及其从事违法经营活动的专用工具、设备，并处违法经营额8.5倍以上10倍以下的罚款</w:t>
            </w:r>
          </w:p>
        </w:tc>
        <w:tc>
          <w:tcPr>
            <w:tcW w:w="1134" w:type="dxa"/>
            <w:vMerge w:val="continue"/>
            <w:vAlign w:val="center"/>
          </w:tcPr>
          <w:p w14:paraId="48F4665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D8E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9" w:hRule="atLeast"/>
          <w:jc w:val="center"/>
        </w:trPr>
        <w:tc>
          <w:tcPr>
            <w:tcW w:w="425" w:type="dxa"/>
            <w:vMerge w:val="restart"/>
            <w:shd w:val="clear" w:color="auto" w:fill="auto"/>
            <w:vAlign w:val="center"/>
          </w:tcPr>
          <w:p w14:paraId="311E05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59</w:t>
            </w:r>
          </w:p>
        </w:tc>
        <w:tc>
          <w:tcPr>
            <w:tcW w:w="1276" w:type="dxa"/>
            <w:vMerge w:val="restart"/>
            <w:shd w:val="clear" w:color="auto" w:fill="auto"/>
            <w:vAlign w:val="center"/>
          </w:tcPr>
          <w:p w14:paraId="67CA07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对互联网上网服务营业场所经营单位涂改、出租、出借或者以其他方式转让《网络文化经营许可证》的行政处罚</w:t>
            </w:r>
          </w:p>
        </w:tc>
        <w:tc>
          <w:tcPr>
            <w:tcW w:w="1418" w:type="dxa"/>
            <w:vMerge w:val="restart"/>
            <w:shd w:val="clear" w:color="auto" w:fill="auto"/>
            <w:vAlign w:val="center"/>
          </w:tcPr>
          <w:p w14:paraId="4C98B8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19F39F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322F23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846" w:type="dxa"/>
            <w:vMerge w:val="restart"/>
            <w:shd w:val="clear" w:color="auto" w:fill="auto"/>
            <w:vAlign w:val="center"/>
          </w:tcPr>
          <w:p w14:paraId="555F59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违法经营额5千元以下</w:t>
            </w:r>
          </w:p>
        </w:tc>
        <w:tc>
          <w:tcPr>
            <w:tcW w:w="640" w:type="dxa"/>
            <w:shd w:val="clear" w:color="auto" w:fill="auto"/>
            <w:vAlign w:val="center"/>
          </w:tcPr>
          <w:p w14:paraId="45EDBF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CEA10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违法经营额2500元以下的</w:t>
            </w:r>
          </w:p>
        </w:tc>
        <w:tc>
          <w:tcPr>
            <w:tcW w:w="2126" w:type="dxa"/>
            <w:shd w:val="clear" w:color="auto" w:fill="auto"/>
            <w:vAlign w:val="center"/>
          </w:tcPr>
          <w:p w14:paraId="4A80C5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没收违法所得、吊销《网络文化经营许可证》，并处5000元以上7500元以下罚款</w:t>
            </w:r>
          </w:p>
        </w:tc>
        <w:tc>
          <w:tcPr>
            <w:tcW w:w="1134" w:type="dxa"/>
            <w:shd w:val="clear" w:color="auto" w:fill="auto"/>
            <w:vAlign w:val="center"/>
          </w:tcPr>
          <w:p w14:paraId="4938A7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EE6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jc w:val="center"/>
        </w:trPr>
        <w:tc>
          <w:tcPr>
            <w:tcW w:w="425" w:type="dxa"/>
            <w:vMerge w:val="continue"/>
            <w:vAlign w:val="center"/>
          </w:tcPr>
          <w:p w14:paraId="0A2FFA4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DA0A46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6D0930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AA584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AEB5A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1F493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ED2C4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违法经营额2500元以上5000元以下的</w:t>
            </w:r>
          </w:p>
        </w:tc>
        <w:tc>
          <w:tcPr>
            <w:tcW w:w="2126" w:type="dxa"/>
            <w:shd w:val="clear" w:color="auto" w:fill="auto"/>
            <w:vAlign w:val="center"/>
          </w:tcPr>
          <w:p w14:paraId="56DB25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没收违法所得、吊销《网络文化经营许可证》，并处处7500元以上1万元以下罚款</w:t>
            </w:r>
          </w:p>
        </w:tc>
        <w:tc>
          <w:tcPr>
            <w:tcW w:w="1134" w:type="dxa"/>
            <w:shd w:val="clear" w:color="auto" w:fill="auto"/>
            <w:vAlign w:val="center"/>
          </w:tcPr>
          <w:p w14:paraId="303A7D5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BD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4" w:hRule="atLeast"/>
          <w:jc w:val="center"/>
        </w:trPr>
        <w:tc>
          <w:tcPr>
            <w:tcW w:w="425" w:type="dxa"/>
            <w:vMerge w:val="continue"/>
            <w:vAlign w:val="center"/>
          </w:tcPr>
          <w:p w14:paraId="6ECFF96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B9F2D0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48FF65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1EAE8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14:paraId="2BE4C3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14:paraId="023917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34DFD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违法经营额在5000元以上2万元以下的</w:t>
            </w:r>
          </w:p>
        </w:tc>
        <w:tc>
          <w:tcPr>
            <w:tcW w:w="2126" w:type="dxa"/>
            <w:shd w:val="clear" w:color="auto" w:fill="auto"/>
            <w:vAlign w:val="center"/>
          </w:tcPr>
          <w:p w14:paraId="420E4C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没收违法所得、吊销《网络文化经营许可证》，并处违法经营额2倍以上3倍以下罚款</w:t>
            </w:r>
          </w:p>
        </w:tc>
        <w:tc>
          <w:tcPr>
            <w:tcW w:w="1134" w:type="dxa"/>
            <w:shd w:val="clear" w:color="auto" w:fill="auto"/>
            <w:vAlign w:val="center"/>
          </w:tcPr>
          <w:p w14:paraId="399BE5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02C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jc w:val="center"/>
        </w:trPr>
        <w:tc>
          <w:tcPr>
            <w:tcW w:w="425" w:type="dxa"/>
            <w:vMerge w:val="continue"/>
            <w:vAlign w:val="center"/>
          </w:tcPr>
          <w:p w14:paraId="0829A21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03B630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1520EB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40BEE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8DAEA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15E0F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707D36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违法经营额在2万元以上3万元以下的</w:t>
            </w:r>
          </w:p>
        </w:tc>
        <w:tc>
          <w:tcPr>
            <w:tcW w:w="2126" w:type="dxa"/>
            <w:shd w:val="clear" w:color="auto" w:fill="auto"/>
            <w:vAlign w:val="center"/>
          </w:tcPr>
          <w:p w14:paraId="0E8E10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没收违法所得、吊销《网络文化经营许可证》，并处违法经营额3倍以上4倍以下罚款</w:t>
            </w:r>
          </w:p>
        </w:tc>
        <w:tc>
          <w:tcPr>
            <w:tcW w:w="1134" w:type="dxa"/>
            <w:shd w:val="clear" w:color="auto" w:fill="auto"/>
            <w:vAlign w:val="center"/>
          </w:tcPr>
          <w:p w14:paraId="7B261CD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4E0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jc w:val="center"/>
        </w:trPr>
        <w:tc>
          <w:tcPr>
            <w:tcW w:w="425" w:type="dxa"/>
            <w:vMerge w:val="continue"/>
            <w:vAlign w:val="center"/>
          </w:tcPr>
          <w:p w14:paraId="4A30F8C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3C5761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950194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0E5EF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0111C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B8C50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1059E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违法经营额在3万元以上的</w:t>
            </w:r>
          </w:p>
        </w:tc>
        <w:tc>
          <w:tcPr>
            <w:tcW w:w="2126" w:type="dxa"/>
            <w:shd w:val="clear" w:color="auto" w:fill="auto"/>
            <w:vAlign w:val="center"/>
          </w:tcPr>
          <w:p w14:paraId="4F8B16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没收违法所得、吊销《网络文化经营许可证》，并处违法经营额4倍以上5倍以下罚款</w:t>
            </w:r>
          </w:p>
        </w:tc>
        <w:tc>
          <w:tcPr>
            <w:tcW w:w="1134" w:type="dxa"/>
            <w:shd w:val="clear" w:color="auto" w:fill="auto"/>
            <w:vAlign w:val="center"/>
          </w:tcPr>
          <w:p w14:paraId="25EA34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422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425" w:type="dxa"/>
            <w:shd w:val="clear" w:color="auto" w:fill="auto"/>
            <w:vAlign w:val="center"/>
          </w:tcPr>
          <w:p w14:paraId="45254F1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1276" w:type="dxa"/>
            <w:shd w:val="clear" w:color="auto" w:fill="auto"/>
            <w:vAlign w:val="center"/>
          </w:tcPr>
          <w:p w14:paraId="4357D3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对互联网上网服务营业场所经营单位利用营业场所制作、下载、复制、查阅、发布、传播或者以其他方式使用含有法定禁止含有的内容的信息情节严重的行政处罚</w:t>
            </w:r>
          </w:p>
        </w:tc>
        <w:tc>
          <w:tcPr>
            <w:tcW w:w="1418" w:type="dxa"/>
            <w:shd w:val="clear" w:color="auto" w:fill="auto"/>
            <w:vAlign w:val="center"/>
          </w:tcPr>
          <w:p w14:paraId="1B659D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shd w:val="clear" w:color="auto" w:fill="auto"/>
            <w:vAlign w:val="center"/>
          </w:tcPr>
          <w:p w14:paraId="246056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1EE0E2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846" w:type="dxa"/>
            <w:shd w:val="clear" w:color="auto" w:fill="auto"/>
            <w:vAlign w:val="center"/>
          </w:tcPr>
          <w:p w14:paraId="3451A9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3BEE9B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4BCEFA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违反本规定造成严重后果或严重社会影响的</w:t>
            </w:r>
          </w:p>
        </w:tc>
        <w:tc>
          <w:tcPr>
            <w:tcW w:w="2126" w:type="dxa"/>
            <w:shd w:val="clear" w:color="auto" w:fill="auto"/>
            <w:vAlign w:val="center"/>
          </w:tcPr>
          <w:p w14:paraId="5E7470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吊销《网络文化经营许可证》</w:t>
            </w:r>
          </w:p>
        </w:tc>
        <w:tc>
          <w:tcPr>
            <w:tcW w:w="1134" w:type="dxa"/>
            <w:shd w:val="clear" w:color="auto" w:fill="auto"/>
            <w:vAlign w:val="center"/>
          </w:tcPr>
          <w:p w14:paraId="33FAB5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C3B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restart"/>
            <w:shd w:val="clear" w:color="auto" w:fill="auto"/>
            <w:vAlign w:val="center"/>
          </w:tcPr>
          <w:p w14:paraId="1D851DC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61</w:t>
            </w:r>
          </w:p>
        </w:tc>
        <w:tc>
          <w:tcPr>
            <w:tcW w:w="1276" w:type="dxa"/>
            <w:vMerge w:val="restart"/>
            <w:shd w:val="clear" w:color="auto" w:fill="auto"/>
            <w:vAlign w:val="center"/>
          </w:tcPr>
          <w:p w14:paraId="16D4A0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对互联网上网服务营业场所经营单位在规定的营业时间以外营业的行政处罚</w:t>
            </w:r>
          </w:p>
        </w:tc>
        <w:tc>
          <w:tcPr>
            <w:tcW w:w="1418" w:type="dxa"/>
            <w:vMerge w:val="restart"/>
            <w:shd w:val="clear" w:color="auto" w:fill="auto"/>
            <w:vAlign w:val="center"/>
          </w:tcPr>
          <w:p w14:paraId="762CB1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2B912D5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r>
              <w:rPr>
                <w:rFonts w:hint="eastAsia" w:ascii="宋体" w:hAnsi="宋体" w:eastAsia="宋体" w:cs="宋体"/>
                <w:color w:val="000000" w:themeColor="text1"/>
                <w:kern w:val="0"/>
                <w:sz w:val="16"/>
                <w:szCs w:val="16"/>
                <w14:textFill>
                  <w14:solidFill>
                    <w14:schemeClr w14:val="tx1"/>
                  </w14:solidFill>
                </w14:textFill>
              </w:rPr>
              <w:br w:type="page"/>
            </w:r>
          </w:p>
          <w:p w14:paraId="7B8558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846" w:type="dxa"/>
            <w:vMerge w:val="restart"/>
            <w:shd w:val="clear" w:color="auto" w:fill="auto"/>
            <w:vAlign w:val="center"/>
          </w:tcPr>
          <w:p w14:paraId="45B101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32A45A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664346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2年内初次被发现超时营业的</w:t>
            </w:r>
          </w:p>
        </w:tc>
        <w:tc>
          <w:tcPr>
            <w:tcW w:w="2126" w:type="dxa"/>
            <w:shd w:val="clear" w:color="auto" w:fill="auto"/>
            <w:vAlign w:val="center"/>
          </w:tcPr>
          <w:p w14:paraId="3DF909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警告，可以并处3千元以下的罚款</w:t>
            </w:r>
          </w:p>
        </w:tc>
        <w:tc>
          <w:tcPr>
            <w:tcW w:w="1134" w:type="dxa"/>
            <w:vMerge w:val="restart"/>
            <w:shd w:val="clear" w:color="auto" w:fill="auto"/>
            <w:vAlign w:val="center"/>
          </w:tcPr>
          <w:p w14:paraId="15F8936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513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14:paraId="1096855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8693C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ADF269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DD809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3EF93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18F9EE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74F4B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被发现超时营业的</w:t>
            </w:r>
          </w:p>
        </w:tc>
        <w:tc>
          <w:tcPr>
            <w:tcW w:w="2126" w:type="dxa"/>
            <w:shd w:val="clear" w:color="auto" w:fill="auto"/>
            <w:vAlign w:val="center"/>
          </w:tcPr>
          <w:p w14:paraId="48213A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警告,可以并处3千元以上5千元以下的罚款</w:t>
            </w:r>
          </w:p>
        </w:tc>
        <w:tc>
          <w:tcPr>
            <w:tcW w:w="1134" w:type="dxa"/>
            <w:vMerge w:val="continue"/>
            <w:vAlign w:val="center"/>
          </w:tcPr>
          <w:p w14:paraId="3DD164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4EE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14:paraId="6E6EF6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2030F0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A63626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1C3808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426BD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2D34EE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62A2D5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2年内第3次被发现超时营业的</w:t>
            </w:r>
          </w:p>
        </w:tc>
        <w:tc>
          <w:tcPr>
            <w:tcW w:w="2126" w:type="dxa"/>
            <w:shd w:val="clear" w:color="auto" w:fill="auto"/>
            <w:vAlign w:val="center"/>
          </w:tcPr>
          <w:p w14:paraId="1BE541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警告，并处5千元以上1万元以下的罚款</w:t>
            </w:r>
          </w:p>
        </w:tc>
        <w:tc>
          <w:tcPr>
            <w:tcW w:w="1134" w:type="dxa"/>
            <w:vMerge w:val="continue"/>
            <w:vAlign w:val="center"/>
          </w:tcPr>
          <w:p w14:paraId="44FF65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C47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14:paraId="1795056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AFD8A9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BBA05C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A7CEE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5E1EE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79462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29B80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2年内第四次被发现超时营业的</w:t>
            </w:r>
          </w:p>
        </w:tc>
        <w:tc>
          <w:tcPr>
            <w:tcW w:w="2126" w:type="dxa"/>
            <w:shd w:val="clear" w:color="auto" w:fill="auto"/>
            <w:vAlign w:val="center"/>
          </w:tcPr>
          <w:p w14:paraId="12AB60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vMerge w:val="continue"/>
            <w:vAlign w:val="center"/>
          </w:tcPr>
          <w:p w14:paraId="53973E8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1E9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14:paraId="0FA7A3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D39E23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0A72B5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836BB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6D6BD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73ACE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160D73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2年内五次以上被发现超时营业的</w:t>
            </w:r>
          </w:p>
        </w:tc>
        <w:tc>
          <w:tcPr>
            <w:tcW w:w="2126" w:type="dxa"/>
            <w:shd w:val="clear" w:color="auto" w:fill="auto"/>
            <w:vAlign w:val="center"/>
          </w:tcPr>
          <w:p w14:paraId="1D19A7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责令停业整顿，或吊销《网络文化经营许可证》</w:t>
            </w:r>
          </w:p>
        </w:tc>
        <w:tc>
          <w:tcPr>
            <w:tcW w:w="1134" w:type="dxa"/>
            <w:vMerge w:val="continue"/>
            <w:vAlign w:val="center"/>
          </w:tcPr>
          <w:p w14:paraId="7C2992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513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restart"/>
            <w:shd w:val="clear" w:color="auto" w:fill="auto"/>
            <w:vAlign w:val="center"/>
          </w:tcPr>
          <w:p w14:paraId="4951AB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62</w:t>
            </w:r>
          </w:p>
        </w:tc>
        <w:tc>
          <w:tcPr>
            <w:tcW w:w="1276" w:type="dxa"/>
            <w:vMerge w:val="restart"/>
            <w:shd w:val="clear" w:color="auto" w:fill="auto"/>
            <w:vAlign w:val="center"/>
          </w:tcPr>
          <w:p w14:paraId="5D2265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对互联网上网服务营业场所经营单位经营非网络游戏的行政处罚</w:t>
            </w:r>
          </w:p>
        </w:tc>
        <w:tc>
          <w:tcPr>
            <w:tcW w:w="1418" w:type="dxa"/>
            <w:vMerge w:val="restart"/>
            <w:shd w:val="clear" w:color="auto" w:fill="auto"/>
            <w:vAlign w:val="center"/>
          </w:tcPr>
          <w:p w14:paraId="0B9CB7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163453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70798C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三项：互联网上网服务营业场所经营单位违反本条例的规定，有下列行为之一的，由文化行政部门给予警告，可以并处15000元以下的罚款；情节严重的，责令停业整顿，直至吊销《网络文化经营许可证》：（三）经营非网络游戏的；</w:t>
            </w:r>
          </w:p>
        </w:tc>
        <w:tc>
          <w:tcPr>
            <w:tcW w:w="846" w:type="dxa"/>
            <w:vMerge w:val="restart"/>
            <w:shd w:val="clear" w:color="auto" w:fill="auto"/>
            <w:vAlign w:val="center"/>
          </w:tcPr>
          <w:p w14:paraId="01FDAD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7BE3C0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14:paraId="6B5462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14:paraId="1F5C38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14:paraId="2FF3A3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14:paraId="30C85A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14:paraId="113E25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14:paraId="1842C88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w:t>
            </w:r>
            <w:r>
              <w:rPr>
                <w:rFonts w:ascii="宋体" w:hAnsi="宋体" w:eastAsia="宋体" w:cs="宋体"/>
                <w:color w:val="000000" w:themeColor="text1"/>
                <w:kern w:val="0"/>
                <w:sz w:val="16"/>
                <w:szCs w:val="16"/>
                <w14:textFill>
                  <w14:solidFill>
                    <w14:schemeClr w14:val="tx1"/>
                  </w14:solidFill>
                </w14:textFill>
              </w:rPr>
              <w:t>022</w:t>
            </w:r>
            <w:r>
              <w:rPr>
                <w:rFonts w:hint="eastAsia" w:ascii="宋体" w:hAnsi="宋体" w:eastAsia="宋体" w:cs="宋体"/>
                <w:color w:val="000000" w:themeColor="text1"/>
                <w:kern w:val="0"/>
                <w:sz w:val="16"/>
                <w:szCs w:val="16"/>
                <w14:textFill>
                  <w14:solidFill>
                    <w14:schemeClr w14:val="tx1"/>
                  </w14:solidFill>
                </w14:textFill>
              </w:rPr>
              <w:t>年版）</w:t>
            </w:r>
          </w:p>
        </w:tc>
      </w:tr>
      <w:tr w14:paraId="5ED4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6A8B091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2E959B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D2322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7F95A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4193F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17B8F1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2D1984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场所内有五分之一以下的顾客操作非网络游戏的</w:t>
            </w:r>
          </w:p>
        </w:tc>
        <w:tc>
          <w:tcPr>
            <w:tcW w:w="2126" w:type="dxa"/>
            <w:shd w:val="clear" w:color="auto" w:fill="auto"/>
            <w:vAlign w:val="center"/>
          </w:tcPr>
          <w:p w14:paraId="46F272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14:paraId="5E1B77E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759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7" w:hRule="atLeast"/>
          <w:jc w:val="center"/>
        </w:trPr>
        <w:tc>
          <w:tcPr>
            <w:tcW w:w="425" w:type="dxa"/>
            <w:vMerge w:val="continue"/>
            <w:vAlign w:val="center"/>
          </w:tcPr>
          <w:p w14:paraId="0B526C4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4112B4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1B6E95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12263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F478F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074EAE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709350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场所内有五分之一以上三分之一以下的顾客操作非网络游戏的</w:t>
            </w:r>
          </w:p>
        </w:tc>
        <w:tc>
          <w:tcPr>
            <w:tcW w:w="2126" w:type="dxa"/>
            <w:shd w:val="clear" w:color="auto" w:fill="auto"/>
            <w:vAlign w:val="center"/>
          </w:tcPr>
          <w:p w14:paraId="5E971E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警告，并处2千元以下的罚款</w:t>
            </w:r>
          </w:p>
        </w:tc>
        <w:tc>
          <w:tcPr>
            <w:tcW w:w="1134" w:type="dxa"/>
            <w:shd w:val="clear" w:color="auto" w:fill="auto"/>
            <w:vAlign w:val="center"/>
          </w:tcPr>
          <w:p w14:paraId="667AFD6D">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2C3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8" w:hRule="atLeast"/>
          <w:jc w:val="center"/>
        </w:trPr>
        <w:tc>
          <w:tcPr>
            <w:tcW w:w="425" w:type="dxa"/>
            <w:vMerge w:val="continue"/>
            <w:vAlign w:val="center"/>
          </w:tcPr>
          <w:p w14:paraId="559472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AFD58E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448A9C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2A513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1D8AD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508777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77F9C1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场所内一半以上顾客操作非网络游戏的</w:t>
            </w:r>
          </w:p>
        </w:tc>
        <w:tc>
          <w:tcPr>
            <w:tcW w:w="2126" w:type="dxa"/>
            <w:shd w:val="clear" w:color="auto" w:fill="auto"/>
            <w:vAlign w:val="center"/>
          </w:tcPr>
          <w:p w14:paraId="43882D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警告，并处2千元以上5千元以下的罚款</w:t>
            </w:r>
          </w:p>
        </w:tc>
        <w:tc>
          <w:tcPr>
            <w:tcW w:w="1134" w:type="dxa"/>
            <w:shd w:val="clear" w:color="auto" w:fill="auto"/>
            <w:vAlign w:val="center"/>
          </w:tcPr>
          <w:p w14:paraId="5A3A89BD">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D3B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9" w:hRule="atLeast"/>
          <w:jc w:val="center"/>
        </w:trPr>
        <w:tc>
          <w:tcPr>
            <w:tcW w:w="425" w:type="dxa"/>
            <w:vMerge w:val="continue"/>
            <w:vAlign w:val="center"/>
          </w:tcPr>
          <w:p w14:paraId="5F3584F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33A4E5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EDD622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E0B9B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E6AD0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62CA0D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7C7F8F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一年内有2次被查到经营非网络游戏的</w:t>
            </w:r>
          </w:p>
        </w:tc>
        <w:tc>
          <w:tcPr>
            <w:tcW w:w="2126" w:type="dxa"/>
            <w:shd w:val="clear" w:color="auto" w:fill="auto"/>
            <w:vAlign w:val="center"/>
          </w:tcPr>
          <w:p w14:paraId="44C3D1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shd w:val="clear" w:color="auto" w:fill="auto"/>
            <w:vAlign w:val="center"/>
          </w:tcPr>
          <w:p w14:paraId="2737A82E">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0F0F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5" w:hRule="atLeast"/>
          <w:jc w:val="center"/>
        </w:trPr>
        <w:tc>
          <w:tcPr>
            <w:tcW w:w="425" w:type="dxa"/>
            <w:vMerge w:val="continue"/>
            <w:vAlign w:val="center"/>
          </w:tcPr>
          <w:p w14:paraId="1734984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7C3AC5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8B88FA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B6BDD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40B03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159120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B87B6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一年内有3次以上被查到经营非网络游戏的</w:t>
            </w:r>
          </w:p>
        </w:tc>
        <w:tc>
          <w:tcPr>
            <w:tcW w:w="2126" w:type="dxa"/>
            <w:shd w:val="clear" w:color="auto" w:fill="auto"/>
            <w:vAlign w:val="center"/>
          </w:tcPr>
          <w:p w14:paraId="208021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责令停业整顿15-30天</w:t>
            </w:r>
          </w:p>
        </w:tc>
        <w:tc>
          <w:tcPr>
            <w:tcW w:w="1134" w:type="dxa"/>
            <w:shd w:val="clear" w:color="auto" w:fill="auto"/>
            <w:vAlign w:val="center"/>
          </w:tcPr>
          <w:p w14:paraId="6E996D9F">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7F7D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8" w:hRule="atLeast"/>
          <w:jc w:val="center"/>
        </w:trPr>
        <w:tc>
          <w:tcPr>
            <w:tcW w:w="425" w:type="dxa"/>
            <w:vMerge w:val="continue"/>
            <w:vAlign w:val="center"/>
          </w:tcPr>
          <w:p w14:paraId="5C6142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A36D9A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548BE0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2AFBF2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B4531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28880E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0697B4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有严重侵权行为的</w:t>
            </w:r>
          </w:p>
        </w:tc>
        <w:tc>
          <w:tcPr>
            <w:tcW w:w="2126" w:type="dxa"/>
            <w:shd w:val="clear" w:color="auto" w:fill="auto"/>
            <w:vAlign w:val="center"/>
          </w:tcPr>
          <w:p w14:paraId="04E301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吊销《网络文化经营许可证》</w:t>
            </w:r>
          </w:p>
        </w:tc>
        <w:tc>
          <w:tcPr>
            <w:tcW w:w="1134" w:type="dxa"/>
            <w:shd w:val="clear" w:color="auto" w:fill="auto"/>
            <w:vAlign w:val="center"/>
          </w:tcPr>
          <w:p w14:paraId="13BAC75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73A5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2" w:hRule="atLeast"/>
          <w:jc w:val="center"/>
        </w:trPr>
        <w:tc>
          <w:tcPr>
            <w:tcW w:w="425" w:type="dxa"/>
            <w:vMerge w:val="restart"/>
            <w:shd w:val="clear" w:color="auto" w:fill="auto"/>
            <w:vAlign w:val="center"/>
          </w:tcPr>
          <w:p w14:paraId="18BC9E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63</w:t>
            </w:r>
          </w:p>
        </w:tc>
        <w:tc>
          <w:tcPr>
            <w:tcW w:w="1276" w:type="dxa"/>
            <w:vMerge w:val="restart"/>
            <w:shd w:val="clear" w:color="auto" w:fill="auto"/>
            <w:vAlign w:val="center"/>
          </w:tcPr>
          <w:p w14:paraId="1727B9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对互联网上网服务营业场所经营单位擅自停止实施经营管理技术措施的行政处罚</w:t>
            </w:r>
          </w:p>
        </w:tc>
        <w:tc>
          <w:tcPr>
            <w:tcW w:w="1418" w:type="dxa"/>
            <w:vMerge w:val="restart"/>
            <w:shd w:val="clear" w:color="auto" w:fill="auto"/>
            <w:vAlign w:val="center"/>
          </w:tcPr>
          <w:p w14:paraId="69FA26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3C920F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4A5808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四项：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846" w:type="dxa"/>
            <w:vMerge w:val="restart"/>
            <w:shd w:val="clear" w:color="auto" w:fill="auto"/>
            <w:vAlign w:val="center"/>
          </w:tcPr>
          <w:p w14:paraId="2E5607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356B66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455F5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14:paraId="20AC28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警告，可以并处5千元以下的罚款</w:t>
            </w:r>
          </w:p>
        </w:tc>
        <w:tc>
          <w:tcPr>
            <w:tcW w:w="1134" w:type="dxa"/>
            <w:shd w:val="clear" w:color="auto" w:fill="auto"/>
            <w:vAlign w:val="center"/>
          </w:tcPr>
          <w:p w14:paraId="079B80B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848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4" w:hRule="atLeast"/>
          <w:jc w:val="center"/>
        </w:trPr>
        <w:tc>
          <w:tcPr>
            <w:tcW w:w="425" w:type="dxa"/>
            <w:vMerge w:val="continue"/>
            <w:vAlign w:val="center"/>
          </w:tcPr>
          <w:p w14:paraId="31080D6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CF80FD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384DE5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B524F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FB910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69BB86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A1447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以上违反本规定</w:t>
            </w:r>
          </w:p>
        </w:tc>
        <w:tc>
          <w:tcPr>
            <w:tcW w:w="2126" w:type="dxa"/>
            <w:shd w:val="clear" w:color="auto" w:fill="auto"/>
            <w:vAlign w:val="center"/>
          </w:tcPr>
          <w:p w14:paraId="5702DC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警告并处5千元以1万元以下的罚款</w:t>
            </w:r>
          </w:p>
        </w:tc>
        <w:tc>
          <w:tcPr>
            <w:tcW w:w="1134" w:type="dxa"/>
            <w:shd w:val="clear" w:color="auto" w:fill="auto"/>
            <w:vAlign w:val="center"/>
          </w:tcPr>
          <w:p w14:paraId="23D6F384">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275A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6EB0359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9047EE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C86363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3DAE06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7EDEC1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42B24A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4CE6CB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擅自停止实施全部管理技术措施的</w:t>
            </w:r>
          </w:p>
        </w:tc>
        <w:tc>
          <w:tcPr>
            <w:tcW w:w="2126" w:type="dxa"/>
            <w:shd w:val="clear" w:color="auto" w:fill="auto"/>
            <w:vAlign w:val="center"/>
          </w:tcPr>
          <w:p w14:paraId="4D2AF6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警告并处1万元以上1.5万元以下的罚款，责令停业整顿15-30天</w:t>
            </w:r>
          </w:p>
        </w:tc>
        <w:tc>
          <w:tcPr>
            <w:tcW w:w="1134" w:type="dxa"/>
            <w:shd w:val="clear" w:color="auto" w:fill="auto"/>
            <w:vAlign w:val="center"/>
          </w:tcPr>
          <w:p w14:paraId="04435D2C">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57A5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456569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E866D9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6263A6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39B5C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A33E2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138D22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286046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擅自拆除或卸载经营管理技术措施的</w:t>
            </w:r>
          </w:p>
        </w:tc>
        <w:tc>
          <w:tcPr>
            <w:tcW w:w="2126" w:type="dxa"/>
            <w:shd w:val="clear" w:color="auto" w:fill="auto"/>
            <w:vAlign w:val="center"/>
          </w:tcPr>
          <w:p w14:paraId="108DFC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警告并处1万元以上1.5万元以下的罚款，责令停业整顿30天</w:t>
            </w:r>
          </w:p>
        </w:tc>
        <w:tc>
          <w:tcPr>
            <w:tcW w:w="1134" w:type="dxa"/>
            <w:shd w:val="clear" w:color="auto" w:fill="auto"/>
            <w:vAlign w:val="center"/>
          </w:tcPr>
          <w:p w14:paraId="320DD4B4">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D5D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425" w:type="dxa"/>
            <w:vMerge w:val="continue"/>
            <w:vAlign w:val="center"/>
          </w:tcPr>
          <w:p w14:paraId="0FC329A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D224FE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8600F0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82D95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7E04D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230FB6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2CD3FE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经反复查处教育不悔改且造成严重影响的</w:t>
            </w:r>
          </w:p>
        </w:tc>
        <w:tc>
          <w:tcPr>
            <w:tcW w:w="2126" w:type="dxa"/>
            <w:shd w:val="clear" w:color="auto" w:fill="auto"/>
            <w:vAlign w:val="center"/>
          </w:tcPr>
          <w:p w14:paraId="5BD94F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警告并处1万元以上1.5万元以下的罚款，吊销《网络文化经营许可证》</w:t>
            </w:r>
          </w:p>
        </w:tc>
        <w:tc>
          <w:tcPr>
            <w:tcW w:w="1134" w:type="dxa"/>
            <w:shd w:val="clear" w:color="auto" w:fill="auto"/>
            <w:vAlign w:val="center"/>
          </w:tcPr>
          <w:p w14:paraId="3AC11C0B">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751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72" w:hRule="atLeast"/>
          <w:jc w:val="center"/>
        </w:trPr>
        <w:tc>
          <w:tcPr>
            <w:tcW w:w="425" w:type="dxa"/>
            <w:vMerge w:val="restart"/>
            <w:shd w:val="clear" w:color="auto" w:fill="auto"/>
            <w:vAlign w:val="center"/>
          </w:tcPr>
          <w:p w14:paraId="2BC7373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64</w:t>
            </w:r>
          </w:p>
        </w:tc>
        <w:tc>
          <w:tcPr>
            <w:tcW w:w="1276" w:type="dxa"/>
            <w:vMerge w:val="restart"/>
            <w:shd w:val="clear" w:color="auto" w:fill="auto"/>
            <w:vAlign w:val="center"/>
          </w:tcPr>
          <w:p w14:paraId="149EDD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对互联网上网服务营业场所经营单位未悬挂《网络文化经营许可证》的行政处罚</w:t>
            </w:r>
          </w:p>
        </w:tc>
        <w:tc>
          <w:tcPr>
            <w:tcW w:w="1418" w:type="dxa"/>
            <w:vMerge w:val="restart"/>
            <w:shd w:val="clear" w:color="auto" w:fill="auto"/>
            <w:vAlign w:val="center"/>
          </w:tcPr>
          <w:p w14:paraId="2DA456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148940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70691E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846" w:type="dxa"/>
            <w:vMerge w:val="restart"/>
            <w:shd w:val="clear" w:color="auto" w:fill="auto"/>
            <w:vAlign w:val="center"/>
          </w:tcPr>
          <w:p w14:paraId="0BB7D7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26CA8F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14:paraId="43E9E0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14:paraId="7E58B3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14:paraId="2BEFED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14:paraId="2E7BC7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14:paraId="5D95D2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14:paraId="57BC7C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w:t>
            </w:r>
            <w:r>
              <w:rPr>
                <w:rFonts w:ascii="宋体" w:hAnsi="宋体" w:eastAsia="宋体" w:cs="宋体"/>
                <w:color w:val="000000" w:themeColor="text1"/>
                <w:kern w:val="0"/>
                <w:sz w:val="16"/>
                <w:szCs w:val="16"/>
                <w14:textFill>
                  <w14:solidFill>
                    <w14:schemeClr w14:val="tx1"/>
                  </w14:solidFill>
                </w14:textFill>
              </w:rPr>
              <w:t>022</w:t>
            </w:r>
            <w:r>
              <w:rPr>
                <w:rFonts w:hint="eastAsia" w:ascii="宋体" w:hAnsi="宋体" w:eastAsia="宋体" w:cs="宋体"/>
                <w:color w:val="000000" w:themeColor="text1"/>
                <w:kern w:val="0"/>
                <w:sz w:val="16"/>
                <w:szCs w:val="16"/>
                <w14:textFill>
                  <w14:solidFill>
                    <w14:schemeClr w14:val="tx1"/>
                  </w14:solidFill>
                </w14:textFill>
              </w:rPr>
              <w:t>年版）</w:t>
            </w:r>
          </w:p>
        </w:tc>
      </w:tr>
      <w:tr w14:paraId="270F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1" w:hRule="atLeast"/>
          <w:jc w:val="center"/>
        </w:trPr>
        <w:tc>
          <w:tcPr>
            <w:tcW w:w="425" w:type="dxa"/>
            <w:vMerge w:val="continue"/>
            <w:vAlign w:val="center"/>
          </w:tcPr>
          <w:p w14:paraId="259023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5AA00E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05F16E6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A24CF5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13219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A16F9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E5CF8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违反规定的</w:t>
            </w:r>
          </w:p>
        </w:tc>
        <w:tc>
          <w:tcPr>
            <w:tcW w:w="2126" w:type="dxa"/>
            <w:shd w:val="clear" w:color="auto" w:fill="auto"/>
            <w:vAlign w:val="center"/>
          </w:tcPr>
          <w:p w14:paraId="7FC7A0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警告，可以并处7500元以下罚款</w:t>
            </w:r>
          </w:p>
        </w:tc>
        <w:tc>
          <w:tcPr>
            <w:tcW w:w="1134" w:type="dxa"/>
            <w:shd w:val="clear" w:color="auto" w:fill="auto"/>
            <w:vAlign w:val="center"/>
          </w:tcPr>
          <w:p w14:paraId="285D86F6">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57B7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2" w:hRule="atLeast"/>
          <w:jc w:val="center"/>
        </w:trPr>
        <w:tc>
          <w:tcPr>
            <w:tcW w:w="425" w:type="dxa"/>
            <w:vMerge w:val="continue"/>
            <w:vAlign w:val="center"/>
          </w:tcPr>
          <w:p w14:paraId="1151DA7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C36E1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065413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7838E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CEBB0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8F04C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05AF8A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2年内第3次违反规定的</w:t>
            </w:r>
          </w:p>
        </w:tc>
        <w:tc>
          <w:tcPr>
            <w:tcW w:w="2126" w:type="dxa"/>
            <w:shd w:val="clear" w:color="auto" w:fill="auto"/>
            <w:vAlign w:val="center"/>
          </w:tcPr>
          <w:p w14:paraId="3A67A3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警告，可以并处7500元以上1.5万元以下罚款</w:t>
            </w:r>
          </w:p>
        </w:tc>
        <w:tc>
          <w:tcPr>
            <w:tcW w:w="1134" w:type="dxa"/>
            <w:shd w:val="clear" w:color="auto" w:fill="auto"/>
            <w:vAlign w:val="center"/>
          </w:tcPr>
          <w:p w14:paraId="34E531E2">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2CF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9" w:hRule="atLeast"/>
          <w:jc w:val="center"/>
        </w:trPr>
        <w:tc>
          <w:tcPr>
            <w:tcW w:w="425" w:type="dxa"/>
            <w:vMerge w:val="continue"/>
            <w:vAlign w:val="center"/>
          </w:tcPr>
          <w:p w14:paraId="35D2EA7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779B13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29090F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F15B1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E5261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96DCB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5416A0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2年内四次以上违反本规定的</w:t>
            </w:r>
          </w:p>
        </w:tc>
        <w:tc>
          <w:tcPr>
            <w:tcW w:w="2126" w:type="dxa"/>
            <w:shd w:val="clear" w:color="auto" w:fill="auto"/>
            <w:vAlign w:val="center"/>
          </w:tcPr>
          <w:p w14:paraId="031773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警告，可以并处7500元以上1.5万元以下罚款，责令停业整顿或吊销《网络文化经营许可证》</w:t>
            </w:r>
          </w:p>
        </w:tc>
        <w:tc>
          <w:tcPr>
            <w:tcW w:w="1134" w:type="dxa"/>
            <w:shd w:val="clear" w:color="auto" w:fill="auto"/>
            <w:vAlign w:val="center"/>
          </w:tcPr>
          <w:p w14:paraId="35AF9BBB">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37D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restart"/>
            <w:shd w:val="clear" w:color="auto" w:fill="auto"/>
            <w:vAlign w:val="center"/>
          </w:tcPr>
          <w:p w14:paraId="78AA2A6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65</w:t>
            </w:r>
          </w:p>
        </w:tc>
        <w:tc>
          <w:tcPr>
            <w:tcW w:w="1276" w:type="dxa"/>
            <w:vMerge w:val="restart"/>
            <w:shd w:val="clear" w:color="auto" w:fill="auto"/>
            <w:vAlign w:val="center"/>
          </w:tcPr>
          <w:p w14:paraId="332A2B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对互联网上网服务营业场所经营单位向上网消费者提供的计算机未通过局域网的方式接入互联网的行政处罚</w:t>
            </w:r>
          </w:p>
        </w:tc>
        <w:tc>
          <w:tcPr>
            <w:tcW w:w="1418" w:type="dxa"/>
            <w:vMerge w:val="restart"/>
            <w:shd w:val="clear" w:color="auto" w:fill="auto"/>
            <w:vAlign w:val="center"/>
          </w:tcPr>
          <w:p w14:paraId="73D4C0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43DD21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155D79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tc>
        <w:tc>
          <w:tcPr>
            <w:tcW w:w="846" w:type="dxa"/>
            <w:vMerge w:val="restart"/>
            <w:shd w:val="clear" w:color="auto" w:fill="auto"/>
            <w:vAlign w:val="center"/>
          </w:tcPr>
          <w:p w14:paraId="3E0C70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7E31E4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5B17F2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2年内初次违反本规定，向部分上网消费者提供的计算机未通过局域网的方式接入互联网的</w:t>
            </w:r>
          </w:p>
        </w:tc>
        <w:tc>
          <w:tcPr>
            <w:tcW w:w="2126" w:type="dxa"/>
            <w:shd w:val="clear" w:color="auto" w:fill="auto"/>
            <w:vAlign w:val="center"/>
          </w:tcPr>
          <w:p w14:paraId="40B701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警告，可以并处5千元以下的罚款</w:t>
            </w:r>
          </w:p>
        </w:tc>
        <w:tc>
          <w:tcPr>
            <w:tcW w:w="1134" w:type="dxa"/>
            <w:shd w:val="clear" w:color="auto" w:fill="auto"/>
            <w:vAlign w:val="center"/>
          </w:tcPr>
          <w:p w14:paraId="47BCFA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2D7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0CECB1D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F6F692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0212A0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35504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F8D81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2B36E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898BE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违反本规定，向部分上网消费者提供的计算机未通过局域网的方式接入互联网的</w:t>
            </w:r>
          </w:p>
        </w:tc>
        <w:tc>
          <w:tcPr>
            <w:tcW w:w="2126" w:type="dxa"/>
            <w:shd w:val="clear" w:color="auto" w:fill="auto"/>
            <w:vAlign w:val="center"/>
          </w:tcPr>
          <w:p w14:paraId="26D9B1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警告，并处5千元以上1万元以下的罚款</w:t>
            </w:r>
          </w:p>
        </w:tc>
        <w:tc>
          <w:tcPr>
            <w:tcW w:w="1134" w:type="dxa"/>
            <w:shd w:val="clear" w:color="auto" w:fill="auto"/>
            <w:vAlign w:val="center"/>
          </w:tcPr>
          <w:p w14:paraId="088008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33D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06A95B5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A22068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6612E6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93EED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E19FE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63B72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1A595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向所有上网消费者提供未通过局域网方式接入互联网的</w:t>
            </w:r>
          </w:p>
        </w:tc>
        <w:tc>
          <w:tcPr>
            <w:tcW w:w="2126" w:type="dxa"/>
            <w:shd w:val="clear" w:color="auto" w:fill="auto"/>
            <w:vAlign w:val="center"/>
          </w:tcPr>
          <w:p w14:paraId="085FCE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shd w:val="clear" w:color="auto" w:fill="auto"/>
            <w:vAlign w:val="center"/>
          </w:tcPr>
          <w:p w14:paraId="5E941D8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22F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103A35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432CC3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BD21A8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65062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4E9DC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7AADEF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DB76C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2年内第3次违反规定的</w:t>
            </w:r>
          </w:p>
        </w:tc>
        <w:tc>
          <w:tcPr>
            <w:tcW w:w="2126" w:type="dxa"/>
            <w:shd w:val="clear" w:color="auto" w:fill="auto"/>
            <w:vAlign w:val="center"/>
          </w:tcPr>
          <w:p w14:paraId="00C1DB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警告，并处1万元以上1.5万元以下的罚款，责令停业整顿15-30天</w:t>
            </w:r>
          </w:p>
        </w:tc>
        <w:tc>
          <w:tcPr>
            <w:tcW w:w="1134" w:type="dxa"/>
            <w:shd w:val="clear" w:color="auto" w:fill="auto"/>
            <w:vAlign w:val="center"/>
          </w:tcPr>
          <w:p w14:paraId="280E93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DC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14:paraId="0C867C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E6ED92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D8CAF3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92A9D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2F6C2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3F8A26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31FA6E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2年内4次以上违反本规定的</w:t>
            </w:r>
          </w:p>
        </w:tc>
        <w:tc>
          <w:tcPr>
            <w:tcW w:w="2126" w:type="dxa"/>
            <w:shd w:val="clear" w:color="auto" w:fill="auto"/>
            <w:vAlign w:val="center"/>
          </w:tcPr>
          <w:p w14:paraId="6F72B7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警告，并处1万元以上1.5万元以下的罚款，吊销《网络文化经营许可证》</w:t>
            </w:r>
          </w:p>
        </w:tc>
        <w:tc>
          <w:tcPr>
            <w:tcW w:w="1134" w:type="dxa"/>
            <w:shd w:val="clear" w:color="auto" w:fill="auto"/>
            <w:vAlign w:val="center"/>
          </w:tcPr>
          <w:p w14:paraId="1EEF1A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776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93" w:hRule="atLeast"/>
          <w:jc w:val="center"/>
        </w:trPr>
        <w:tc>
          <w:tcPr>
            <w:tcW w:w="425" w:type="dxa"/>
            <w:vMerge w:val="restart"/>
            <w:shd w:val="clear" w:color="auto" w:fill="auto"/>
            <w:vAlign w:val="center"/>
          </w:tcPr>
          <w:p w14:paraId="069202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66</w:t>
            </w:r>
          </w:p>
        </w:tc>
        <w:tc>
          <w:tcPr>
            <w:tcW w:w="1276" w:type="dxa"/>
            <w:vMerge w:val="restart"/>
            <w:shd w:val="clear" w:color="auto" w:fill="auto"/>
            <w:vAlign w:val="center"/>
          </w:tcPr>
          <w:p w14:paraId="2A8281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对互联网上网服务营业场所经营单位未建立场内巡查制度或者发现上网消费者的违法行为未予制止并按规定举报的行政处罚</w:t>
            </w:r>
          </w:p>
        </w:tc>
        <w:tc>
          <w:tcPr>
            <w:tcW w:w="1418" w:type="dxa"/>
            <w:vMerge w:val="restart"/>
            <w:shd w:val="clear" w:color="auto" w:fill="auto"/>
            <w:vAlign w:val="center"/>
          </w:tcPr>
          <w:p w14:paraId="6BA98F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62E662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3B5508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846" w:type="dxa"/>
            <w:vMerge w:val="restart"/>
            <w:shd w:val="clear" w:color="auto" w:fill="auto"/>
            <w:vAlign w:val="center"/>
          </w:tcPr>
          <w:p w14:paraId="483F4D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3F7ECE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7ECD39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建立了场内巡查制度，但未按照制度进行巡查做好记录，并且未发生上网消费者有本条例第十四条、第十五条、第十八条所列行为或者有其他违法行为的</w:t>
            </w:r>
          </w:p>
        </w:tc>
        <w:tc>
          <w:tcPr>
            <w:tcW w:w="2126" w:type="dxa"/>
            <w:shd w:val="clear" w:color="auto" w:fill="auto"/>
            <w:vAlign w:val="center"/>
          </w:tcPr>
          <w:p w14:paraId="222834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警告，可并处5000元以下罚款</w:t>
            </w:r>
          </w:p>
        </w:tc>
        <w:tc>
          <w:tcPr>
            <w:tcW w:w="1134" w:type="dxa"/>
            <w:shd w:val="clear" w:color="auto" w:fill="auto"/>
            <w:vAlign w:val="center"/>
          </w:tcPr>
          <w:p w14:paraId="7B820E9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D2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26" w:hRule="atLeast"/>
          <w:jc w:val="center"/>
        </w:trPr>
        <w:tc>
          <w:tcPr>
            <w:tcW w:w="425" w:type="dxa"/>
            <w:vMerge w:val="continue"/>
            <w:vAlign w:val="center"/>
          </w:tcPr>
          <w:p w14:paraId="1D5CC6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B43E58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6C9C00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4D82DF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4687F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27E0D3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771F95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未建立场内巡查制度，并且未发生上网消费者有本条例第十四条、第十五条、第十八条所列行为或者有其他违法行为的</w:t>
            </w:r>
          </w:p>
        </w:tc>
        <w:tc>
          <w:tcPr>
            <w:tcW w:w="2126" w:type="dxa"/>
            <w:shd w:val="clear" w:color="auto" w:fill="auto"/>
            <w:vAlign w:val="center"/>
          </w:tcPr>
          <w:p w14:paraId="11BDA0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警告，可并处5000元以上1万元以下罚款</w:t>
            </w:r>
          </w:p>
        </w:tc>
        <w:tc>
          <w:tcPr>
            <w:tcW w:w="1134" w:type="dxa"/>
            <w:shd w:val="clear" w:color="auto" w:fill="auto"/>
            <w:vAlign w:val="center"/>
          </w:tcPr>
          <w:p w14:paraId="32CBF71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623C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0" w:hRule="atLeast"/>
          <w:jc w:val="center"/>
        </w:trPr>
        <w:tc>
          <w:tcPr>
            <w:tcW w:w="425" w:type="dxa"/>
            <w:vMerge w:val="continue"/>
            <w:vAlign w:val="center"/>
          </w:tcPr>
          <w:p w14:paraId="0EA7920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D9992F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7A7328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44AD62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606D0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0E7FE7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5BE38F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因未建立场内巡查制度或未按制度执行，导致发生上网消费者有本条例第十四条、第十五条、第十八条所列行为或者有其他违法行为的</w:t>
            </w:r>
          </w:p>
        </w:tc>
        <w:tc>
          <w:tcPr>
            <w:tcW w:w="2126" w:type="dxa"/>
            <w:shd w:val="clear" w:color="auto" w:fill="auto"/>
            <w:vAlign w:val="center"/>
          </w:tcPr>
          <w:p w14:paraId="440121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警告，可并处1万元以上1.5万元以下罚款，责令停业整顿，直至吊销许可证</w:t>
            </w:r>
          </w:p>
        </w:tc>
        <w:tc>
          <w:tcPr>
            <w:tcW w:w="1134" w:type="dxa"/>
            <w:shd w:val="clear" w:color="auto" w:fill="auto"/>
            <w:vAlign w:val="center"/>
          </w:tcPr>
          <w:p w14:paraId="7A63D05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32B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restart"/>
            <w:shd w:val="clear" w:color="auto" w:fill="auto"/>
            <w:vAlign w:val="center"/>
          </w:tcPr>
          <w:p w14:paraId="3D0FDFB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67</w:t>
            </w:r>
          </w:p>
        </w:tc>
        <w:tc>
          <w:tcPr>
            <w:tcW w:w="1276" w:type="dxa"/>
            <w:vMerge w:val="restart"/>
            <w:shd w:val="clear" w:color="auto" w:fill="auto"/>
            <w:vAlign w:val="center"/>
          </w:tcPr>
          <w:p w14:paraId="25055A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对互联网上网服务营业场所经营单位未按规定核对、登记上网消费者的有效身份证件或者记录有关上网信息的行政处罚</w:t>
            </w:r>
          </w:p>
        </w:tc>
        <w:tc>
          <w:tcPr>
            <w:tcW w:w="1418" w:type="dxa"/>
            <w:vMerge w:val="restart"/>
            <w:shd w:val="clear" w:color="auto" w:fill="auto"/>
            <w:vAlign w:val="center"/>
          </w:tcPr>
          <w:p w14:paraId="5968DC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26EE92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2987A3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846" w:type="dxa"/>
            <w:vMerge w:val="restart"/>
            <w:shd w:val="clear" w:color="auto" w:fill="auto"/>
            <w:vAlign w:val="center"/>
          </w:tcPr>
          <w:p w14:paraId="539B4C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7E299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1B1F24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2年内初次违反本规定，或者单次未核对、登记人员在10人及以下的</w:t>
            </w:r>
          </w:p>
        </w:tc>
        <w:tc>
          <w:tcPr>
            <w:tcW w:w="2126" w:type="dxa"/>
            <w:shd w:val="clear" w:color="auto" w:fill="auto"/>
            <w:vAlign w:val="center"/>
          </w:tcPr>
          <w:p w14:paraId="14CF63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警告，可并处5000元以下罚款</w:t>
            </w:r>
          </w:p>
        </w:tc>
        <w:tc>
          <w:tcPr>
            <w:tcW w:w="1134" w:type="dxa"/>
            <w:shd w:val="clear" w:color="auto" w:fill="auto"/>
            <w:vAlign w:val="center"/>
          </w:tcPr>
          <w:p w14:paraId="732377B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BE2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continue"/>
            <w:vAlign w:val="center"/>
          </w:tcPr>
          <w:p w14:paraId="57DC72F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F33094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3F8C92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A4ACD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2B558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2225F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BAD3F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2年内第2次或第3次违反本规定，或者单次未核对、登记人员在10人以上的</w:t>
            </w:r>
          </w:p>
        </w:tc>
        <w:tc>
          <w:tcPr>
            <w:tcW w:w="2126" w:type="dxa"/>
            <w:shd w:val="clear" w:color="auto" w:fill="auto"/>
            <w:vAlign w:val="center"/>
          </w:tcPr>
          <w:p w14:paraId="0079E5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警告，处5000元以上15000元以下罚款</w:t>
            </w:r>
          </w:p>
        </w:tc>
        <w:tc>
          <w:tcPr>
            <w:tcW w:w="1134" w:type="dxa"/>
            <w:shd w:val="clear" w:color="auto" w:fill="auto"/>
            <w:vAlign w:val="center"/>
          </w:tcPr>
          <w:p w14:paraId="5F58C74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B81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continue"/>
            <w:vAlign w:val="center"/>
          </w:tcPr>
          <w:p w14:paraId="58F043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4551BD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01974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B86D1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E1FD1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35BE79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674FEF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2年内4次以上违反本规定的</w:t>
            </w:r>
          </w:p>
        </w:tc>
        <w:tc>
          <w:tcPr>
            <w:tcW w:w="2126" w:type="dxa"/>
            <w:shd w:val="clear" w:color="auto" w:fill="auto"/>
            <w:vAlign w:val="center"/>
          </w:tcPr>
          <w:p w14:paraId="00952D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警告，处5000元以上15000元以下罚款，责令停业整顿30日</w:t>
            </w:r>
          </w:p>
        </w:tc>
        <w:tc>
          <w:tcPr>
            <w:tcW w:w="1134" w:type="dxa"/>
            <w:shd w:val="clear" w:color="auto" w:fill="auto"/>
            <w:vAlign w:val="center"/>
          </w:tcPr>
          <w:p w14:paraId="7611FF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716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continue"/>
            <w:vAlign w:val="center"/>
          </w:tcPr>
          <w:p w14:paraId="2EFB2FF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56CD80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BA8333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EC1F1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167A0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5F8E78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77B0F0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因违反本规定被停业整顿后又违反本规定的</w:t>
            </w:r>
          </w:p>
        </w:tc>
        <w:tc>
          <w:tcPr>
            <w:tcW w:w="2126" w:type="dxa"/>
            <w:shd w:val="clear" w:color="auto" w:fill="auto"/>
            <w:vAlign w:val="center"/>
          </w:tcPr>
          <w:p w14:paraId="59FDEB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警告，处5000元以上15000元以下罚款，吊销许可证</w:t>
            </w:r>
          </w:p>
        </w:tc>
        <w:tc>
          <w:tcPr>
            <w:tcW w:w="1134" w:type="dxa"/>
            <w:shd w:val="clear" w:color="auto" w:fill="auto"/>
            <w:vAlign w:val="center"/>
          </w:tcPr>
          <w:p w14:paraId="7D34A1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4D2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restart"/>
            <w:shd w:val="clear" w:color="auto" w:fill="auto"/>
            <w:vAlign w:val="center"/>
          </w:tcPr>
          <w:p w14:paraId="55C231B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68</w:t>
            </w:r>
          </w:p>
        </w:tc>
        <w:tc>
          <w:tcPr>
            <w:tcW w:w="1276" w:type="dxa"/>
            <w:vMerge w:val="restart"/>
            <w:shd w:val="clear" w:color="auto" w:fill="auto"/>
            <w:vAlign w:val="center"/>
          </w:tcPr>
          <w:p w14:paraId="15FADB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对互联网上网服务营业场所经营单位未按规定时间保存登记内容、记录备份或者在保存期内修改、删除登记内容、记录备份的行政处罚</w:t>
            </w:r>
          </w:p>
        </w:tc>
        <w:tc>
          <w:tcPr>
            <w:tcW w:w="1418" w:type="dxa"/>
            <w:vMerge w:val="restart"/>
            <w:shd w:val="clear" w:color="auto" w:fill="auto"/>
            <w:vAlign w:val="center"/>
          </w:tcPr>
          <w:p w14:paraId="53B649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13306C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43C538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四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846" w:type="dxa"/>
            <w:vMerge w:val="restart"/>
            <w:shd w:val="clear" w:color="auto" w:fill="auto"/>
            <w:vAlign w:val="center"/>
          </w:tcPr>
          <w:p w14:paraId="0027C7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112717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3B967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1AB8A1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警告，可以并处5千元以下的罚款</w:t>
            </w:r>
          </w:p>
        </w:tc>
        <w:tc>
          <w:tcPr>
            <w:tcW w:w="1134" w:type="dxa"/>
            <w:shd w:val="clear" w:color="auto" w:fill="auto"/>
            <w:vAlign w:val="center"/>
          </w:tcPr>
          <w:p w14:paraId="381551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199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14:paraId="2F26FE3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5F2E26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1E4C7F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0D7FE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95822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539CC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56395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14:paraId="386B93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警告，并处5千元以上1万元以下的罚款</w:t>
            </w:r>
          </w:p>
        </w:tc>
        <w:tc>
          <w:tcPr>
            <w:tcW w:w="1134" w:type="dxa"/>
            <w:shd w:val="clear" w:color="auto" w:fill="auto"/>
            <w:vAlign w:val="center"/>
          </w:tcPr>
          <w:p w14:paraId="120129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ABB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14:paraId="0A1551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6ED97AD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84AEF2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DC5DC5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AA418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450C1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392DB1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2年内第3次违反规定的</w:t>
            </w:r>
          </w:p>
        </w:tc>
        <w:tc>
          <w:tcPr>
            <w:tcW w:w="2126" w:type="dxa"/>
            <w:shd w:val="clear" w:color="auto" w:fill="auto"/>
            <w:vAlign w:val="center"/>
          </w:tcPr>
          <w:p w14:paraId="28EEA3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shd w:val="clear" w:color="auto" w:fill="auto"/>
            <w:vAlign w:val="center"/>
          </w:tcPr>
          <w:p w14:paraId="66064C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D1A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14:paraId="339550E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024DC2F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7C3CC8F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2F723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E2609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14:paraId="344A47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20B490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2年内第四次违反本规定的</w:t>
            </w:r>
          </w:p>
        </w:tc>
        <w:tc>
          <w:tcPr>
            <w:tcW w:w="2126" w:type="dxa"/>
            <w:shd w:val="clear" w:color="auto" w:fill="auto"/>
            <w:vAlign w:val="center"/>
          </w:tcPr>
          <w:p w14:paraId="4A0A12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警告，并处1万元以上1.5万元以下的罚款，责令停业整顿15-30天</w:t>
            </w:r>
          </w:p>
        </w:tc>
        <w:tc>
          <w:tcPr>
            <w:tcW w:w="1134" w:type="dxa"/>
            <w:shd w:val="clear" w:color="auto" w:fill="auto"/>
            <w:vAlign w:val="center"/>
          </w:tcPr>
          <w:p w14:paraId="7F7315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767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14:paraId="71963D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2BBE29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9539CE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7B776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34462C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14:paraId="032617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14:paraId="67640E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2年内五次以上违反本规定</w:t>
            </w:r>
          </w:p>
        </w:tc>
        <w:tc>
          <w:tcPr>
            <w:tcW w:w="2126" w:type="dxa"/>
            <w:shd w:val="clear" w:color="auto" w:fill="auto"/>
            <w:vAlign w:val="center"/>
          </w:tcPr>
          <w:p w14:paraId="047B7E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警告，并处1万元以上1.5万元以下的罚款，吊销《网络文化经营许可证》</w:t>
            </w:r>
          </w:p>
        </w:tc>
        <w:tc>
          <w:tcPr>
            <w:tcW w:w="1134" w:type="dxa"/>
            <w:shd w:val="clear" w:color="auto" w:fill="auto"/>
            <w:vAlign w:val="center"/>
          </w:tcPr>
          <w:p w14:paraId="10A0E46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78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1" w:hRule="atLeast"/>
          <w:jc w:val="center"/>
        </w:trPr>
        <w:tc>
          <w:tcPr>
            <w:tcW w:w="425" w:type="dxa"/>
            <w:vMerge w:val="restart"/>
            <w:shd w:val="clear" w:color="auto" w:fill="auto"/>
            <w:vAlign w:val="center"/>
          </w:tcPr>
          <w:p w14:paraId="29FA04F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69</w:t>
            </w:r>
          </w:p>
        </w:tc>
        <w:tc>
          <w:tcPr>
            <w:tcW w:w="1276" w:type="dxa"/>
            <w:vMerge w:val="restart"/>
            <w:shd w:val="clear" w:color="auto" w:fill="auto"/>
            <w:vAlign w:val="center"/>
          </w:tcPr>
          <w:p w14:paraId="779C3A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对互联网上网服务营业场所经营单位变更事项或者终止经营活动未按规定办理手续或者备案的行政处罚</w:t>
            </w:r>
          </w:p>
        </w:tc>
        <w:tc>
          <w:tcPr>
            <w:tcW w:w="1418" w:type="dxa"/>
            <w:vMerge w:val="restart"/>
            <w:shd w:val="clear" w:color="auto" w:fill="auto"/>
            <w:vAlign w:val="center"/>
          </w:tcPr>
          <w:p w14:paraId="3F8441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4FC0D5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33C9D0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五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846" w:type="dxa"/>
            <w:vMerge w:val="restart"/>
            <w:shd w:val="clear" w:color="auto" w:fill="auto"/>
            <w:vAlign w:val="center"/>
          </w:tcPr>
          <w:p w14:paraId="605A61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65AEF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99EE0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2年内初次违反本规定，并且期间内未发生安全生产事故、刑事案件等恶性事件的</w:t>
            </w:r>
          </w:p>
        </w:tc>
        <w:tc>
          <w:tcPr>
            <w:tcW w:w="2126" w:type="dxa"/>
            <w:shd w:val="clear" w:color="auto" w:fill="auto"/>
            <w:vAlign w:val="center"/>
          </w:tcPr>
          <w:p w14:paraId="0F1BC8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警告，可并处15000元以下罚款</w:t>
            </w:r>
          </w:p>
        </w:tc>
        <w:tc>
          <w:tcPr>
            <w:tcW w:w="1134" w:type="dxa"/>
            <w:shd w:val="clear" w:color="auto" w:fill="auto"/>
            <w:vAlign w:val="center"/>
          </w:tcPr>
          <w:p w14:paraId="37EB35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19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1" w:hRule="atLeast"/>
          <w:jc w:val="center"/>
        </w:trPr>
        <w:tc>
          <w:tcPr>
            <w:tcW w:w="425" w:type="dxa"/>
            <w:vMerge w:val="continue"/>
            <w:vAlign w:val="center"/>
          </w:tcPr>
          <w:p w14:paraId="1CBB44D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74D8C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516EFB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BF82E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2B0AB2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Align w:val="center"/>
          </w:tcPr>
          <w:p w14:paraId="547C868D">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4842A6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2年内初次违反本规定，经警告后3个月内仍未办理变更手续或备案，或者此期间内发生安全生产事故、刑事案件等恶性事件的</w:t>
            </w:r>
          </w:p>
        </w:tc>
        <w:tc>
          <w:tcPr>
            <w:tcW w:w="2126" w:type="dxa"/>
            <w:shd w:val="clear" w:color="auto" w:fill="auto"/>
            <w:vAlign w:val="center"/>
          </w:tcPr>
          <w:p w14:paraId="400940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责令停业整顿，直至吊销许可证</w:t>
            </w:r>
          </w:p>
        </w:tc>
        <w:tc>
          <w:tcPr>
            <w:tcW w:w="1134" w:type="dxa"/>
            <w:shd w:val="clear" w:color="auto" w:fill="auto"/>
            <w:vAlign w:val="center"/>
          </w:tcPr>
          <w:p w14:paraId="3DF21B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D04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5" w:hRule="atLeast"/>
          <w:jc w:val="center"/>
        </w:trPr>
        <w:tc>
          <w:tcPr>
            <w:tcW w:w="425" w:type="dxa"/>
            <w:shd w:val="clear" w:color="auto" w:fill="auto"/>
            <w:vAlign w:val="center"/>
          </w:tcPr>
          <w:p w14:paraId="5A8D5F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70</w:t>
            </w:r>
          </w:p>
        </w:tc>
        <w:tc>
          <w:tcPr>
            <w:tcW w:w="1276" w:type="dxa"/>
            <w:shd w:val="clear" w:color="auto" w:fill="auto"/>
            <w:vAlign w:val="center"/>
          </w:tcPr>
          <w:p w14:paraId="7C84A4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对互联网上网服务营业场所经营单位利用明火照明或者发现吸烟不予制止，或者未悬挂禁止吸烟标志等行为，情节严重的行政处罚（含5个子项）</w:t>
            </w:r>
          </w:p>
        </w:tc>
        <w:tc>
          <w:tcPr>
            <w:tcW w:w="1418" w:type="dxa"/>
            <w:shd w:val="clear" w:color="auto" w:fill="auto"/>
            <w:vAlign w:val="center"/>
          </w:tcPr>
          <w:p w14:paraId="07A8C655">
            <w:pPr>
              <w:widowControl/>
              <w:snapToGrid w:val="0"/>
              <w:spacing w:after="93" w:afterLines="30" w:line="0" w:lineRule="atLeast"/>
              <w:ind w:left="-13"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1.对互联网上网服务营业场所经营单位利用明火照明或者发现吸烟不予制止，或者未悬挂禁止吸烟标志情节严重的行政处罚</w:t>
            </w:r>
          </w:p>
          <w:p w14:paraId="70CD64F2">
            <w:pPr>
              <w:widowControl/>
              <w:snapToGrid w:val="0"/>
              <w:spacing w:after="93" w:afterLines="30" w:line="0" w:lineRule="atLeast"/>
              <w:ind w:left="-13"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2.对互联网上网服务营业场所经营单位允许带入或者存放易燃、易爆物品情节严重的行政处罚</w:t>
            </w:r>
          </w:p>
          <w:p w14:paraId="12A68F5A">
            <w:pPr>
              <w:widowControl/>
              <w:snapToGrid w:val="0"/>
              <w:spacing w:after="93" w:afterLines="30" w:line="0" w:lineRule="atLeast"/>
              <w:ind w:left="-13"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3.对互联网上网服务营业场所经营单位在营业场所安装固定的封闭门窗栅栏情节严重的行政处罚</w:t>
            </w:r>
          </w:p>
          <w:p w14:paraId="1AD637DB">
            <w:pPr>
              <w:widowControl/>
              <w:snapToGrid w:val="0"/>
              <w:spacing w:after="93" w:afterLines="30" w:line="0" w:lineRule="atLeast"/>
              <w:ind w:left="-13"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4.对互联网上网服务营业场所经营单位营业期间封堵或者锁闭门窗、安全疏散通道或者安全出口情节严重的行政处罚</w:t>
            </w:r>
          </w:p>
          <w:p w14:paraId="27297CF7">
            <w:pPr>
              <w:widowControl/>
              <w:snapToGrid w:val="0"/>
              <w:spacing w:after="93" w:afterLines="30" w:line="0" w:lineRule="atLeast"/>
              <w:ind w:left="-13"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5.对互联网上网服务营业场所经营单位擅自停止实施安全技术措施情节严重的行政处罚</w:t>
            </w:r>
          </w:p>
        </w:tc>
        <w:tc>
          <w:tcPr>
            <w:tcW w:w="5386" w:type="dxa"/>
            <w:shd w:val="clear" w:color="auto" w:fill="auto"/>
            <w:vAlign w:val="center"/>
          </w:tcPr>
          <w:p w14:paraId="7DABD0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4360C3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846" w:type="dxa"/>
            <w:shd w:val="clear" w:color="auto" w:fill="auto"/>
            <w:vAlign w:val="center"/>
          </w:tcPr>
          <w:p w14:paraId="7235EB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1996F6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4F8B62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经公安机关责令停业整顿3次以上仍未改正的，或造成严重安全后果的</w:t>
            </w:r>
          </w:p>
        </w:tc>
        <w:tc>
          <w:tcPr>
            <w:tcW w:w="2126" w:type="dxa"/>
            <w:shd w:val="clear" w:color="auto" w:fill="auto"/>
            <w:vAlign w:val="center"/>
          </w:tcPr>
          <w:p w14:paraId="3147D2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吊销《网络文化经营许可证》</w:t>
            </w:r>
          </w:p>
        </w:tc>
        <w:tc>
          <w:tcPr>
            <w:tcW w:w="1134" w:type="dxa"/>
            <w:shd w:val="clear" w:color="auto" w:fill="auto"/>
            <w:vAlign w:val="center"/>
          </w:tcPr>
          <w:p w14:paraId="2B6497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063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1" w:hRule="atLeast"/>
          <w:jc w:val="center"/>
        </w:trPr>
        <w:tc>
          <w:tcPr>
            <w:tcW w:w="425" w:type="dxa"/>
            <w:vMerge w:val="restart"/>
            <w:shd w:val="clear" w:color="auto" w:fill="auto"/>
            <w:vAlign w:val="center"/>
          </w:tcPr>
          <w:p w14:paraId="489820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71</w:t>
            </w:r>
          </w:p>
        </w:tc>
        <w:tc>
          <w:tcPr>
            <w:tcW w:w="1276" w:type="dxa"/>
            <w:vMerge w:val="restart"/>
            <w:shd w:val="clear" w:color="auto" w:fill="auto"/>
            <w:vAlign w:val="center"/>
          </w:tcPr>
          <w:p w14:paraId="0F1C9E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对未经批准擅自开办艺术考级活动的行政处罚</w:t>
            </w:r>
          </w:p>
        </w:tc>
        <w:tc>
          <w:tcPr>
            <w:tcW w:w="1418" w:type="dxa"/>
            <w:vMerge w:val="restart"/>
            <w:shd w:val="clear" w:color="auto" w:fill="auto"/>
            <w:vAlign w:val="center"/>
          </w:tcPr>
          <w:p w14:paraId="57E9A9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3A29C8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14:paraId="6FECE0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c>
          <w:tcPr>
            <w:tcW w:w="846" w:type="dxa"/>
            <w:vMerge w:val="restart"/>
            <w:shd w:val="clear" w:color="auto" w:fill="auto"/>
            <w:vAlign w:val="center"/>
          </w:tcPr>
          <w:p w14:paraId="6D6050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22F45D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13A3A5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考级活动开始之前采取有效措施终止违法行为或经执法部门责令改正后能停止开办考级活动，并且未造成恶劣社会影响事件的</w:t>
            </w:r>
            <w:r>
              <w:rPr>
                <w:rFonts w:ascii="宋体" w:hAnsi="宋体" w:eastAsia="宋体" w:cs="宋体"/>
                <w:color w:val="000000" w:themeColor="text1"/>
                <w:kern w:val="0"/>
                <w:sz w:val="16"/>
                <w:szCs w:val="16"/>
                <w14:textFill>
                  <w14:solidFill>
                    <w14:schemeClr w14:val="tx1"/>
                  </w14:solidFill>
                </w14:textFill>
              </w:rPr>
              <w:t xml:space="preserve"> </w:t>
            </w:r>
          </w:p>
        </w:tc>
        <w:tc>
          <w:tcPr>
            <w:tcW w:w="2126" w:type="dxa"/>
            <w:shd w:val="clear" w:color="auto" w:fill="auto"/>
            <w:vAlign w:val="center"/>
          </w:tcPr>
          <w:p w14:paraId="080D31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处1万元以上2万元以下罚款</w:t>
            </w:r>
          </w:p>
        </w:tc>
        <w:tc>
          <w:tcPr>
            <w:tcW w:w="1134" w:type="dxa"/>
            <w:shd w:val="clear" w:color="auto" w:fill="auto"/>
            <w:vAlign w:val="center"/>
          </w:tcPr>
          <w:p w14:paraId="7D3BF64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4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425" w:type="dxa"/>
            <w:vMerge w:val="continue"/>
            <w:vAlign w:val="center"/>
          </w:tcPr>
          <w:p w14:paraId="7BA987F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1D25BE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E1BE21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EBC6E6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5DE469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EB0CF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001D3C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经执法部门责令改正后仍开办艺术考级活动，或者造成恶劣社会影响事件的</w:t>
            </w:r>
          </w:p>
        </w:tc>
        <w:tc>
          <w:tcPr>
            <w:tcW w:w="2126" w:type="dxa"/>
            <w:shd w:val="clear" w:color="auto" w:fill="auto"/>
            <w:vAlign w:val="center"/>
          </w:tcPr>
          <w:p w14:paraId="7C94BA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shd w:val="clear" w:color="auto" w:fill="auto"/>
            <w:vAlign w:val="center"/>
          </w:tcPr>
          <w:p w14:paraId="70B9FDB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5FC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5" w:hRule="atLeast"/>
          <w:jc w:val="center"/>
        </w:trPr>
        <w:tc>
          <w:tcPr>
            <w:tcW w:w="425" w:type="dxa"/>
            <w:vMerge w:val="restart"/>
            <w:shd w:val="clear" w:color="auto" w:fill="auto"/>
            <w:vAlign w:val="center"/>
          </w:tcPr>
          <w:p w14:paraId="6BAEF3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72</w:t>
            </w:r>
          </w:p>
        </w:tc>
        <w:tc>
          <w:tcPr>
            <w:tcW w:w="1276" w:type="dxa"/>
            <w:vMerge w:val="restart"/>
            <w:shd w:val="clear" w:color="auto" w:fill="auto"/>
            <w:vAlign w:val="center"/>
          </w:tcPr>
          <w:p w14:paraId="31D069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对艺术考级机构组织艺术考级活动前未向社会发布考级简章或考级简章内容不符合规定等行为的行政处罚（含5个子项）</w:t>
            </w:r>
          </w:p>
        </w:tc>
        <w:tc>
          <w:tcPr>
            <w:tcW w:w="1418" w:type="dxa"/>
            <w:vMerge w:val="restart"/>
            <w:shd w:val="clear" w:color="auto" w:fill="auto"/>
            <w:vAlign w:val="center"/>
          </w:tcPr>
          <w:p w14:paraId="23616415">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1.对艺术考级机构组织艺术考级活动前未向社会发布考级简章或考级简章内容不符合规定的行政处罚</w:t>
            </w:r>
          </w:p>
          <w:p w14:paraId="6A495231">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2.对艺术考级机构未按规定将承办单位的基本情况和合作协议备案的行政处罚</w:t>
            </w:r>
          </w:p>
          <w:p w14:paraId="19E31677">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3.对艺术考级机构组织艺术考级活动未按规定将考级简章、考级时间、考级地点、考生数量、考场安排、考官名单等情况备案的行政处罚</w:t>
            </w:r>
          </w:p>
          <w:p w14:paraId="37E1A5F4">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4.对艺术考级机构艺术考级活动结束后未按规定报送考级结果的行政处罚</w:t>
            </w:r>
          </w:p>
          <w:p w14:paraId="66A8497F">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5.对艺术考级机构艺术考级机构主要负责人、办公地点有变动未按规定向审批机关备案的行政处罚</w:t>
            </w:r>
          </w:p>
        </w:tc>
        <w:tc>
          <w:tcPr>
            <w:tcW w:w="5386" w:type="dxa"/>
            <w:vMerge w:val="restart"/>
            <w:shd w:val="clear" w:color="auto" w:fill="auto"/>
            <w:vAlign w:val="center"/>
          </w:tcPr>
          <w:p w14:paraId="61186E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14:paraId="014FE9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846" w:type="dxa"/>
            <w:vMerge w:val="restart"/>
            <w:shd w:val="clear" w:color="auto" w:fill="auto"/>
            <w:vAlign w:val="center"/>
          </w:tcPr>
          <w:p w14:paraId="71C4EC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2AAB92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13224B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2年内初次违反规定的</w:t>
            </w:r>
          </w:p>
        </w:tc>
        <w:tc>
          <w:tcPr>
            <w:tcW w:w="2126" w:type="dxa"/>
            <w:shd w:val="clear" w:color="auto" w:fill="auto"/>
            <w:vAlign w:val="center"/>
          </w:tcPr>
          <w:p w14:paraId="25C84E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警告，并处3千元以下的罚款</w:t>
            </w:r>
          </w:p>
        </w:tc>
        <w:tc>
          <w:tcPr>
            <w:tcW w:w="1134" w:type="dxa"/>
            <w:shd w:val="clear" w:color="auto" w:fill="auto"/>
            <w:vAlign w:val="center"/>
          </w:tcPr>
          <w:p w14:paraId="106AA30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7EBD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5" w:hRule="atLeast"/>
          <w:jc w:val="center"/>
        </w:trPr>
        <w:tc>
          <w:tcPr>
            <w:tcW w:w="425" w:type="dxa"/>
            <w:vMerge w:val="continue"/>
            <w:vAlign w:val="center"/>
          </w:tcPr>
          <w:p w14:paraId="177FBB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A55A25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624098E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33788F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648EA0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EA5E7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4DA476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违反规定的</w:t>
            </w:r>
          </w:p>
        </w:tc>
        <w:tc>
          <w:tcPr>
            <w:tcW w:w="2126" w:type="dxa"/>
            <w:shd w:val="clear" w:color="auto" w:fill="auto"/>
            <w:vAlign w:val="center"/>
          </w:tcPr>
          <w:p w14:paraId="3957BC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警告，并处3千元以上7千元以下的罚款</w:t>
            </w:r>
          </w:p>
        </w:tc>
        <w:tc>
          <w:tcPr>
            <w:tcW w:w="1134" w:type="dxa"/>
            <w:shd w:val="clear" w:color="auto" w:fill="auto"/>
            <w:vAlign w:val="center"/>
          </w:tcPr>
          <w:p w14:paraId="75F2CD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6ABC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5" w:hRule="atLeast"/>
          <w:jc w:val="center"/>
        </w:trPr>
        <w:tc>
          <w:tcPr>
            <w:tcW w:w="425" w:type="dxa"/>
            <w:vMerge w:val="continue"/>
            <w:vAlign w:val="center"/>
          </w:tcPr>
          <w:p w14:paraId="532CAE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42B456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3B12BC7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8D5DE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1FBC2B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10CE1C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4E2819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73704D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警告，并处7千元以上1万元以下的</w:t>
            </w:r>
          </w:p>
        </w:tc>
        <w:tc>
          <w:tcPr>
            <w:tcW w:w="1134" w:type="dxa"/>
            <w:shd w:val="clear" w:color="auto" w:fill="auto"/>
            <w:vAlign w:val="center"/>
          </w:tcPr>
          <w:p w14:paraId="364E08F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36FB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0" w:hRule="atLeast"/>
          <w:jc w:val="center"/>
        </w:trPr>
        <w:tc>
          <w:tcPr>
            <w:tcW w:w="425" w:type="dxa"/>
            <w:vMerge w:val="restart"/>
            <w:shd w:val="clear" w:color="auto" w:fill="auto"/>
            <w:vAlign w:val="center"/>
          </w:tcPr>
          <w:p w14:paraId="499122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73</w:t>
            </w:r>
          </w:p>
        </w:tc>
        <w:tc>
          <w:tcPr>
            <w:tcW w:w="1276" w:type="dxa"/>
            <w:vMerge w:val="restart"/>
            <w:shd w:val="clear" w:color="auto" w:fill="auto"/>
            <w:vAlign w:val="center"/>
          </w:tcPr>
          <w:p w14:paraId="5FE459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对艺术考级机构委托的承办单位不符合规定等行为的行政处罚（含5个子项）</w:t>
            </w:r>
          </w:p>
        </w:tc>
        <w:tc>
          <w:tcPr>
            <w:tcW w:w="1418" w:type="dxa"/>
            <w:vMerge w:val="restart"/>
            <w:shd w:val="clear" w:color="auto" w:fill="auto"/>
            <w:vAlign w:val="center"/>
          </w:tcPr>
          <w:p w14:paraId="564BFE50">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1.对艺术考级机构委托的承办单位不符合规定的行政处罚</w:t>
            </w:r>
          </w:p>
          <w:p w14:paraId="3C683494">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2.对艺术考级机构未按照规定组建常设工作机构并配备专职工作人员的行政处罚</w:t>
            </w:r>
          </w:p>
          <w:p w14:paraId="04B5F2BA">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3.对艺术考级机构未按照本机构教材确定艺术考级内容的行政处罚</w:t>
            </w:r>
          </w:p>
          <w:p w14:paraId="532D7EB2">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4.对艺术考级机构未按照规定要求实行回避的行政处罚</w:t>
            </w:r>
          </w:p>
          <w:p w14:paraId="13624430">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5.对艺术考级机构阻挠、抗拒文化行政部门或者文化市场综合执法机构工作人员监督检查的行政处罚</w:t>
            </w:r>
          </w:p>
        </w:tc>
        <w:tc>
          <w:tcPr>
            <w:tcW w:w="5386" w:type="dxa"/>
            <w:vMerge w:val="restart"/>
            <w:shd w:val="clear" w:color="auto" w:fill="auto"/>
            <w:vAlign w:val="center"/>
          </w:tcPr>
          <w:p w14:paraId="3BDEB0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14:paraId="6934F1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846" w:type="dxa"/>
            <w:vMerge w:val="restart"/>
            <w:shd w:val="clear" w:color="auto" w:fill="auto"/>
            <w:vAlign w:val="center"/>
          </w:tcPr>
          <w:p w14:paraId="2F19BB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093F49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BE281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14:paraId="1B9AFF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警告，并处1万元以下的罚款</w:t>
            </w:r>
          </w:p>
        </w:tc>
        <w:tc>
          <w:tcPr>
            <w:tcW w:w="1134" w:type="dxa"/>
            <w:shd w:val="clear" w:color="auto" w:fill="auto"/>
            <w:vAlign w:val="center"/>
          </w:tcPr>
          <w:p w14:paraId="2450488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1F90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0" w:hRule="atLeast"/>
          <w:jc w:val="center"/>
        </w:trPr>
        <w:tc>
          <w:tcPr>
            <w:tcW w:w="425" w:type="dxa"/>
            <w:vMerge w:val="continue"/>
            <w:vAlign w:val="center"/>
          </w:tcPr>
          <w:p w14:paraId="59879E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42E787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73562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61B50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40F3A5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5E2C0A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14:paraId="5A8E56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14:paraId="21A6DD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警告，并处1万元以上2万元以下的罚款</w:t>
            </w:r>
          </w:p>
        </w:tc>
        <w:tc>
          <w:tcPr>
            <w:tcW w:w="1134" w:type="dxa"/>
            <w:shd w:val="clear" w:color="auto" w:fill="auto"/>
            <w:vAlign w:val="center"/>
          </w:tcPr>
          <w:p w14:paraId="198BB44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381E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0" w:hRule="atLeast"/>
          <w:jc w:val="center"/>
        </w:trPr>
        <w:tc>
          <w:tcPr>
            <w:tcW w:w="425" w:type="dxa"/>
            <w:vMerge w:val="continue"/>
            <w:vAlign w:val="center"/>
          </w:tcPr>
          <w:p w14:paraId="7F73AA5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35B214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A19625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ADD5A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14:paraId="08EB66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14:paraId="49B4E3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3B90DB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14:paraId="3F508F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警告，并处2万元以上3万元以下的罚款，取消开办艺术考级活动资格</w:t>
            </w:r>
          </w:p>
        </w:tc>
        <w:tc>
          <w:tcPr>
            <w:tcW w:w="1134" w:type="dxa"/>
            <w:shd w:val="clear" w:color="auto" w:fill="auto"/>
            <w:vAlign w:val="center"/>
          </w:tcPr>
          <w:p w14:paraId="10A57F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14:paraId="6F6E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8" w:hRule="atLeast"/>
          <w:jc w:val="center"/>
        </w:trPr>
        <w:tc>
          <w:tcPr>
            <w:tcW w:w="425" w:type="dxa"/>
            <w:vMerge w:val="restart"/>
            <w:shd w:val="clear" w:color="auto" w:fill="auto"/>
            <w:vAlign w:val="center"/>
          </w:tcPr>
          <w:p w14:paraId="11421B3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74</w:t>
            </w:r>
          </w:p>
        </w:tc>
        <w:tc>
          <w:tcPr>
            <w:tcW w:w="1276" w:type="dxa"/>
            <w:vMerge w:val="restart"/>
            <w:shd w:val="clear" w:color="auto" w:fill="auto"/>
            <w:vAlign w:val="center"/>
          </w:tcPr>
          <w:p w14:paraId="301A13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对在学校、幼儿园周边设置营业性娱乐场所、互联网上网服务营业场所处罚</w:t>
            </w:r>
          </w:p>
        </w:tc>
        <w:tc>
          <w:tcPr>
            <w:tcW w:w="1418" w:type="dxa"/>
            <w:vMerge w:val="restart"/>
            <w:shd w:val="clear" w:color="auto" w:fill="auto"/>
            <w:vAlign w:val="center"/>
          </w:tcPr>
          <w:p w14:paraId="737464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53379B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法律：《未成年人保护法》（2020年10月17日修订）</w:t>
            </w:r>
          </w:p>
          <w:p w14:paraId="175F428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3C8757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846" w:type="dxa"/>
            <w:shd w:val="clear" w:color="auto" w:fill="auto"/>
            <w:vAlign w:val="center"/>
          </w:tcPr>
          <w:p w14:paraId="2F3BA1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1DC1BF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2CE216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按期改正的</w:t>
            </w:r>
          </w:p>
        </w:tc>
        <w:tc>
          <w:tcPr>
            <w:tcW w:w="2126" w:type="dxa"/>
            <w:shd w:val="clear" w:color="auto" w:fill="auto"/>
            <w:vAlign w:val="center"/>
          </w:tcPr>
          <w:p w14:paraId="787C72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警告，没收违法所得，可并处5万元以下罚款</w:t>
            </w:r>
          </w:p>
        </w:tc>
        <w:tc>
          <w:tcPr>
            <w:tcW w:w="1134" w:type="dxa"/>
            <w:shd w:val="clear" w:color="auto" w:fill="auto"/>
            <w:vAlign w:val="center"/>
          </w:tcPr>
          <w:p w14:paraId="592EB1F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EF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8" w:hRule="atLeast"/>
          <w:jc w:val="center"/>
        </w:trPr>
        <w:tc>
          <w:tcPr>
            <w:tcW w:w="425" w:type="dxa"/>
            <w:vMerge w:val="continue"/>
            <w:vAlign w:val="center"/>
          </w:tcPr>
          <w:p w14:paraId="0BFD76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5C47AC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2DA632D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BF9AEE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14B6FE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4B42CC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5C9F0E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责令改正期届满，拒不改正的</w:t>
            </w:r>
          </w:p>
        </w:tc>
        <w:tc>
          <w:tcPr>
            <w:tcW w:w="2126" w:type="dxa"/>
            <w:shd w:val="clear" w:color="auto" w:fill="auto"/>
            <w:vAlign w:val="center"/>
          </w:tcPr>
          <w:p w14:paraId="5CF725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警告，没收违法所得，责令停业整顿、吊销相关许可证，可以并处5万元以上25万元以下罚款</w:t>
            </w:r>
          </w:p>
        </w:tc>
        <w:tc>
          <w:tcPr>
            <w:tcW w:w="1134" w:type="dxa"/>
            <w:shd w:val="clear" w:color="auto" w:fill="auto"/>
            <w:vAlign w:val="center"/>
          </w:tcPr>
          <w:p w14:paraId="105F168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558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8" w:hRule="atLeast"/>
          <w:jc w:val="center"/>
        </w:trPr>
        <w:tc>
          <w:tcPr>
            <w:tcW w:w="425" w:type="dxa"/>
            <w:vMerge w:val="continue"/>
            <w:vAlign w:val="center"/>
          </w:tcPr>
          <w:p w14:paraId="51CFF64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3228A57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C618B1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522EE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482518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521738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5FCD57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126" w:type="dxa"/>
            <w:shd w:val="clear" w:color="auto" w:fill="auto"/>
            <w:vAlign w:val="center"/>
          </w:tcPr>
          <w:p w14:paraId="63B33B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警告，没收违法所得，责令停业整顿、吊销相关许可证，可处25万元以上50万元以下罚款</w:t>
            </w:r>
          </w:p>
        </w:tc>
        <w:tc>
          <w:tcPr>
            <w:tcW w:w="1134" w:type="dxa"/>
            <w:shd w:val="clear" w:color="auto" w:fill="auto"/>
            <w:noWrap/>
            <w:vAlign w:val="center"/>
          </w:tcPr>
          <w:p w14:paraId="6DF1EE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CED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restart"/>
            <w:shd w:val="clear" w:color="auto" w:fill="auto"/>
            <w:vAlign w:val="center"/>
          </w:tcPr>
          <w:p w14:paraId="6C7C8B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75</w:t>
            </w:r>
          </w:p>
        </w:tc>
        <w:tc>
          <w:tcPr>
            <w:tcW w:w="1276" w:type="dxa"/>
            <w:vMerge w:val="restart"/>
            <w:shd w:val="clear" w:color="auto" w:fill="auto"/>
            <w:vAlign w:val="center"/>
          </w:tcPr>
          <w:p w14:paraId="0104AC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对营业性歌舞娱乐场所、互联网上网服务营业场所、游艺娱乐场所未在显著位置设置未成年人禁入、限入标志的行政处罚</w:t>
            </w:r>
          </w:p>
        </w:tc>
        <w:tc>
          <w:tcPr>
            <w:tcW w:w="1418" w:type="dxa"/>
            <w:vMerge w:val="restart"/>
            <w:shd w:val="clear" w:color="auto" w:fill="auto"/>
            <w:vAlign w:val="center"/>
          </w:tcPr>
          <w:p w14:paraId="2B64FE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14:paraId="5C7D7A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1.法律：《未成年人保护法》（2020年10月17日修订）</w:t>
            </w:r>
          </w:p>
          <w:p w14:paraId="54C566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33E9FF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32F43E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2.《娱乐场所管理条例》（国务院令第458号公布，国务院令第666号、第732号修订）</w:t>
            </w:r>
          </w:p>
          <w:p w14:paraId="5F168AC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p w14:paraId="7ED6089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3.《娱乐场所管理办法》（2013年文化部令第55号公布，2017年文化部令第57号、2022年文化和旅游部令第10号修订）</w:t>
            </w:r>
          </w:p>
          <w:p w14:paraId="741594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第二十四条：娱乐场所应当在显著位置悬挂娱乐经营许可证、未成年人禁入或者限入标志，标志应当注明举报电话。</w:t>
            </w:r>
          </w:p>
          <w:p w14:paraId="7AFF27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第三十三条：娱乐场所违反本办法第二十四条规定的，由县级以上人民政府文化和旅游主管部门责令改正，予以警告。</w:t>
            </w:r>
          </w:p>
          <w:p w14:paraId="29ABBB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4．《互联网上网服务营业场所管理条例》（国务院令第363号公布，国务院令第588号、第666号、第710号、第752号修订）</w:t>
            </w:r>
          </w:p>
          <w:p w14:paraId="3C48598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846" w:type="dxa"/>
            <w:shd w:val="clear" w:color="auto" w:fill="auto"/>
            <w:vAlign w:val="center"/>
          </w:tcPr>
          <w:p w14:paraId="3E9EBF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6B1C9B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14:paraId="437CB0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14:paraId="21837F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14:paraId="4CB813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14:paraId="4CBDD9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14:paraId="2A44DF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14:paraId="2F43890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福建省文化和旅游领域包容审慎监管执法三张清单（2022年版）</w:t>
            </w:r>
          </w:p>
        </w:tc>
      </w:tr>
      <w:tr w14:paraId="3D6D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continue"/>
            <w:vAlign w:val="center"/>
          </w:tcPr>
          <w:p w14:paraId="3F07818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1E00938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17293F9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4798C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662215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44A888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14:paraId="108ED0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实施违法行为，按期改正的</w:t>
            </w:r>
          </w:p>
        </w:tc>
        <w:tc>
          <w:tcPr>
            <w:tcW w:w="2126" w:type="dxa"/>
            <w:shd w:val="clear" w:color="auto" w:fill="auto"/>
            <w:vAlign w:val="center"/>
          </w:tcPr>
          <w:p w14:paraId="51CF44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警告，没收违法所得，可并处5万元以下罚款</w:t>
            </w:r>
          </w:p>
        </w:tc>
        <w:tc>
          <w:tcPr>
            <w:tcW w:w="1134" w:type="dxa"/>
            <w:shd w:val="clear" w:color="auto" w:fill="auto"/>
            <w:noWrap/>
            <w:vAlign w:val="center"/>
          </w:tcPr>
          <w:p w14:paraId="179154C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945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continue"/>
            <w:vAlign w:val="center"/>
          </w:tcPr>
          <w:p w14:paraId="2A72057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73494BC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5DEDC49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59B11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290683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79E1F9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14:paraId="6D30AC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责令改正期满，拒不改正的</w:t>
            </w:r>
          </w:p>
        </w:tc>
        <w:tc>
          <w:tcPr>
            <w:tcW w:w="2126" w:type="dxa"/>
            <w:shd w:val="clear" w:color="auto" w:fill="auto"/>
            <w:vAlign w:val="center"/>
          </w:tcPr>
          <w:p w14:paraId="7F55E5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警告，没收违法所得，责令停业整顿、吊销相关许可证，可以并处5万元以上25万元以下罚款</w:t>
            </w:r>
          </w:p>
        </w:tc>
        <w:tc>
          <w:tcPr>
            <w:tcW w:w="1134" w:type="dxa"/>
            <w:shd w:val="clear" w:color="auto" w:fill="auto"/>
            <w:noWrap/>
            <w:vAlign w:val="center"/>
          </w:tcPr>
          <w:p w14:paraId="1D51E18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C60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continue"/>
            <w:vAlign w:val="center"/>
          </w:tcPr>
          <w:p w14:paraId="3047E53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14:paraId="51308E8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14:paraId="4ED9737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72F77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14:paraId="430ADF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14:paraId="1331D0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14:paraId="7924DE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126" w:type="dxa"/>
            <w:shd w:val="clear" w:color="auto" w:fill="auto"/>
            <w:vAlign w:val="center"/>
          </w:tcPr>
          <w:p w14:paraId="1665C4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警告，没收违法所得，责令停业整顿、吊销相关许可证，可以并处25万元以上50万元以下罚款</w:t>
            </w:r>
          </w:p>
        </w:tc>
        <w:tc>
          <w:tcPr>
            <w:tcW w:w="1134" w:type="dxa"/>
            <w:shd w:val="clear" w:color="auto" w:fill="auto"/>
            <w:noWrap/>
            <w:vAlign w:val="center"/>
          </w:tcPr>
          <w:p w14:paraId="593AB5D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883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restart"/>
            <w:shd w:val="clear" w:color="auto" w:fill="auto"/>
            <w:vAlign w:val="center"/>
          </w:tcPr>
          <w:p w14:paraId="4CC4573C">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76</w:t>
            </w:r>
          </w:p>
        </w:tc>
        <w:tc>
          <w:tcPr>
            <w:tcW w:w="1276" w:type="dxa"/>
            <w:vMerge w:val="restart"/>
            <w:shd w:val="clear" w:color="auto" w:fill="auto"/>
            <w:vAlign w:val="center"/>
          </w:tcPr>
          <w:p w14:paraId="235379E8">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对允许未成年人进入营业性歌舞娱乐场所、互联网上网服务营业场所等行为的行政处罚（含2个子项）</w:t>
            </w:r>
          </w:p>
        </w:tc>
        <w:tc>
          <w:tcPr>
            <w:tcW w:w="1418" w:type="dxa"/>
            <w:vMerge w:val="restart"/>
            <w:shd w:val="clear" w:color="auto" w:fill="auto"/>
            <w:vAlign w:val="center"/>
          </w:tcPr>
          <w:p w14:paraId="54787C57">
            <w:pPr>
              <w:widowControl/>
              <w:snapToGrid w:val="0"/>
              <w:spacing w:line="0" w:lineRule="atLeast"/>
              <w:jc w:val="left"/>
              <w:rPr>
                <w:rFonts w:ascii="宋体" w:hAnsi="宋体" w:eastAsia="宋体" w:cs="宋体"/>
                <w:kern w:val="0"/>
                <w:sz w:val="16"/>
                <w:szCs w:val="16"/>
              </w:rPr>
            </w:pPr>
            <w:r>
              <w:rPr>
                <w:rFonts w:hint="eastAsia" w:ascii="宋体" w:hAnsi="宋体" w:eastAsia="宋体" w:cs="宋体"/>
                <w:kern w:val="0"/>
                <w:sz w:val="16"/>
                <w:szCs w:val="16"/>
              </w:rPr>
              <w:t>1.对允许未成年人进入营业性歌舞娱乐场所、互联网上网服务营业场所的行政处罚</w:t>
            </w:r>
          </w:p>
          <w:p w14:paraId="2D470540">
            <w:pPr>
              <w:widowControl/>
              <w:snapToGrid w:val="0"/>
              <w:spacing w:line="0" w:lineRule="atLeast"/>
              <w:jc w:val="left"/>
              <w:rPr>
                <w:rFonts w:ascii="宋体" w:hAnsi="宋体" w:eastAsia="宋体" w:cs="宋体"/>
                <w:kern w:val="0"/>
                <w:sz w:val="16"/>
                <w:szCs w:val="16"/>
              </w:rPr>
            </w:pPr>
          </w:p>
          <w:p w14:paraId="18A13474">
            <w:pPr>
              <w:widowControl/>
              <w:snapToGrid w:val="0"/>
              <w:spacing w:line="0" w:lineRule="atLeast"/>
              <w:jc w:val="left"/>
              <w:rPr>
                <w:rFonts w:ascii="宋体" w:hAnsi="宋体" w:eastAsia="宋体" w:cs="宋体"/>
                <w:kern w:val="0"/>
                <w:sz w:val="16"/>
                <w:szCs w:val="16"/>
              </w:rPr>
            </w:pPr>
          </w:p>
          <w:p w14:paraId="7B661590">
            <w:pPr>
              <w:widowControl/>
              <w:snapToGrid w:val="0"/>
              <w:spacing w:line="0" w:lineRule="atLeast"/>
              <w:jc w:val="left"/>
              <w:rPr>
                <w:rFonts w:ascii="宋体" w:hAnsi="宋体" w:eastAsia="宋体" w:cs="宋体"/>
                <w:kern w:val="0"/>
                <w:sz w:val="16"/>
                <w:szCs w:val="16"/>
              </w:rPr>
            </w:pPr>
            <w:r>
              <w:rPr>
                <w:rFonts w:hint="eastAsia" w:ascii="宋体" w:hAnsi="宋体" w:eastAsia="宋体" w:cs="宋体"/>
                <w:kern w:val="0"/>
                <w:sz w:val="16"/>
                <w:szCs w:val="16"/>
              </w:rPr>
              <w:t>2.对游艺娱乐场所设置的电子游戏设备在国家法定节假日外向未成年人提供的行政处罚</w:t>
            </w:r>
          </w:p>
        </w:tc>
        <w:tc>
          <w:tcPr>
            <w:tcW w:w="5386" w:type="dxa"/>
            <w:vMerge w:val="restart"/>
            <w:shd w:val="clear" w:color="auto" w:fill="auto"/>
            <w:vAlign w:val="center"/>
          </w:tcPr>
          <w:p w14:paraId="165623D6">
            <w:pPr>
              <w:widowControl/>
              <w:snapToGrid w:val="0"/>
              <w:spacing w:line="0" w:lineRule="atLeast"/>
              <w:ind w:firstLine="320" w:firstLineChars="200"/>
              <w:rPr>
                <w:rFonts w:ascii="宋体" w:hAnsi="宋体" w:eastAsia="宋体" w:cs="宋体"/>
                <w:kern w:val="0"/>
                <w:sz w:val="16"/>
                <w:szCs w:val="16"/>
              </w:rPr>
            </w:pPr>
            <w:r>
              <w:rPr>
                <w:rFonts w:hint="eastAsia" w:ascii="宋体" w:hAnsi="宋体" w:eastAsia="宋体" w:cs="宋体"/>
                <w:kern w:val="0"/>
                <w:sz w:val="16"/>
                <w:szCs w:val="16"/>
              </w:rPr>
              <w:t>1.法律：《未成年人保护法》（2020年10月17日修订）</w:t>
            </w:r>
          </w:p>
          <w:p w14:paraId="01A9793A">
            <w:pPr>
              <w:widowControl/>
              <w:snapToGrid w:val="0"/>
              <w:spacing w:line="0" w:lineRule="atLeast"/>
              <w:ind w:firstLine="320" w:firstLineChars="200"/>
              <w:rPr>
                <w:rFonts w:ascii="宋体" w:hAnsi="宋体" w:eastAsia="宋体" w:cs="宋体"/>
                <w:kern w:val="0"/>
                <w:sz w:val="16"/>
                <w:szCs w:val="16"/>
              </w:rPr>
            </w:pPr>
            <w:r>
              <w:rPr>
                <w:rFonts w:hint="eastAsia" w:ascii="宋体" w:hAnsi="宋体" w:eastAsia="宋体" w:cs="宋体"/>
                <w:kern w:val="0"/>
                <w:sz w:val="16"/>
                <w:szCs w:val="16"/>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5D9C4730">
            <w:pPr>
              <w:widowControl/>
              <w:snapToGrid w:val="0"/>
              <w:spacing w:line="0" w:lineRule="atLeast"/>
              <w:ind w:firstLine="320" w:firstLineChars="200"/>
              <w:rPr>
                <w:rFonts w:ascii="宋体" w:hAnsi="宋体" w:eastAsia="宋体" w:cs="宋体"/>
                <w:kern w:val="0"/>
                <w:sz w:val="16"/>
                <w:szCs w:val="16"/>
              </w:rPr>
            </w:pPr>
            <w:r>
              <w:rPr>
                <w:rFonts w:hint="eastAsia" w:ascii="宋体" w:hAnsi="宋体" w:eastAsia="宋体" w:cs="宋体"/>
                <w:kern w:val="0"/>
                <w:sz w:val="16"/>
                <w:szCs w:val="16"/>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4F63E137">
            <w:pPr>
              <w:widowControl/>
              <w:snapToGrid w:val="0"/>
              <w:spacing w:line="0" w:lineRule="atLeast"/>
              <w:ind w:firstLine="320" w:firstLineChars="200"/>
              <w:rPr>
                <w:rFonts w:ascii="宋体" w:hAnsi="宋体" w:eastAsia="宋体" w:cs="宋体"/>
                <w:kern w:val="0"/>
                <w:sz w:val="16"/>
                <w:szCs w:val="16"/>
              </w:rPr>
            </w:pPr>
          </w:p>
        </w:tc>
        <w:tc>
          <w:tcPr>
            <w:tcW w:w="846" w:type="dxa"/>
            <w:vMerge w:val="restart"/>
            <w:shd w:val="clear" w:color="auto" w:fill="auto"/>
            <w:vAlign w:val="center"/>
          </w:tcPr>
          <w:p w14:paraId="45C3EC0C">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　</w:t>
            </w:r>
          </w:p>
        </w:tc>
        <w:tc>
          <w:tcPr>
            <w:tcW w:w="640" w:type="dxa"/>
            <w:shd w:val="clear" w:color="auto" w:fill="auto"/>
            <w:vAlign w:val="center"/>
          </w:tcPr>
          <w:p w14:paraId="084365E0">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较轻</w:t>
            </w:r>
          </w:p>
        </w:tc>
        <w:tc>
          <w:tcPr>
            <w:tcW w:w="1770" w:type="dxa"/>
            <w:shd w:val="clear" w:color="auto" w:fill="auto"/>
            <w:vAlign w:val="center"/>
          </w:tcPr>
          <w:p w14:paraId="1CA7E9DD">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同一时间发现允许1至3名未成年人进入的</w:t>
            </w:r>
          </w:p>
        </w:tc>
        <w:tc>
          <w:tcPr>
            <w:tcW w:w="2126" w:type="dxa"/>
            <w:shd w:val="clear" w:color="auto" w:fill="auto"/>
            <w:vAlign w:val="center"/>
          </w:tcPr>
          <w:p w14:paraId="70C3928E">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警告，没收违法所得，可以并处1.5万元以下的罚款</w:t>
            </w:r>
          </w:p>
        </w:tc>
        <w:tc>
          <w:tcPr>
            <w:tcW w:w="1134" w:type="dxa"/>
            <w:shd w:val="clear" w:color="auto" w:fill="auto"/>
            <w:vAlign w:val="center"/>
          </w:tcPr>
          <w:p w14:paraId="19DA5889">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4191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14:paraId="0D1B0082">
            <w:pPr>
              <w:widowControl/>
              <w:snapToGrid w:val="0"/>
              <w:spacing w:line="0" w:lineRule="atLeast"/>
              <w:jc w:val="center"/>
              <w:rPr>
                <w:rFonts w:ascii="宋体" w:hAnsi="宋体" w:eastAsia="宋体" w:cs="宋体"/>
                <w:kern w:val="0"/>
                <w:sz w:val="16"/>
                <w:szCs w:val="16"/>
              </w:rPr>
            </w:pPr>
          </w:p>
        </w:tc>
        <w:tc>
          <w:tcPr>
            <w:tcW w:w="1276" w:type="dxa"/>
            <w:vMerge w:val="continue"/>
            <w:vAlign w:val="center"/>
          </w:tcPr>
          <w:p w14:paraId="5FEF40AF">
            <w:pPr>
              <w:widowControl/>
              <w:snapToGrid w:val="0"/>
              <w:spacing w:line="0" w:lineRule="atLeast"/>
              <w:jc w:val="left"/>
              <w:rPr>
                <w:rFonts w:ascii="宋体" w:hAnsi="宋体" w:eastAsia="宋体" w:cs="宋体"/>
                <w:kern w:val="0"/>
                <w:sz w:val="16"/>
                <w:szCs w:val="16"/>
              </w:rPr>
            </w:pPr>
          </w:p>
        </w:tc>
        <w:tc>
          <w:tcPr>
            <w:tcW w:w="1418" w:type="dxa"/>
            <w:vMerge w:val="continue"/>
            <w:vAlign w:val="center"/>
          </w:tcPr>
          <w:p w14:paraId="78916205">
            <w:pPr>
              <w:widowControl/>
              <w:snapToGrid w:val="0"/>
              <w:spacing w:line="0" w:lineRule="atLeast"/>
              <w:jc w:val="left"/>
              <w:rPr>
                <w:rFonts w:ascii="宋体" w:hAnsi="宋体" w:eastAsia="宋体" w:cs="宋体"/>
                <w:kern w:val="0"/>
                <w:sz w:val="16"/>
                <w:szCs w:val="16"/>
              </w:rPr>
            </w:pPr>
          </w:p>
        </w:tc>
        <w:tc>
          <w:tcPr>
            <w:tcW w:w="5386" w:type="dxa"/>
            <w:vMerge w:val="continue"/>
            <w:vAlign w:val="center"/>
          </w:tcPr>
          <w:p w14:paraId="7C6A61F5">
            <w:pPr>
              <w:widowControl/>
              <w:snapToGrid w:val="0"/>
              <w:spacing w:line="0" w:lineRule="atLeast"/>
              <w:ind w:firstLine="320" w:firstLineChars="200"/>
              <w:rPr>
                <w:rFonts w:ascii="宋体" w:hAnsi="宋体" w:eastAsia="宋体" w:cs="宋体"/>
                <w:kern w:val="0"/>
                <w:sz w:val="16"/>
                <w:szCs w:val="16"/>
              </w:rPr>
            </w:pPr>
          </w:p>
        </w:tc>
        <w:tc>
          <w:tcPr>
            <w:tcW w:w="846" w:type="dxa"/>
            <w:vMerge w:val="continue"/>
            <w:vAlign w:val="center"/>
          </w:tcPr>
          <w:p w14:paraId="183CF5DB">
            <w:pPr>
              <w:widowControl/>
              <w:snapToGrid w:val="0"/>
              <w:spacing w:line="0" w:lineRule="atLeast"/>
              <w:rPr>
                <w:rFonts w:ascii="宋体" w:hAnsi="宋体" w:eastAsia="宋体" w:cs="宋体"/>
                <w:kern w:val="0"/>
                <w:sz w:val="16"/>
                <w:szCs w:val="16"/>
              </w:rPr>
            </w:pPr>
          </w:p>
        </w:tc>
        <w:tc>
          <w:tcPr>
            <w:tcW w:w="640" w:type="dxa"/>
            <w:shd w:val="clear" w:color="auto" w:fill="auto"/>
            <w:vAlign w:val="center"/>
          </w:tcPr>
          <w:p w14:paraId="75B0A427">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一般</w:t>
            </w:r>
          </w:p>
        </w:tc>
        <w:tc>
          <w:tcPr>
            <w:tcW w:w="1770" w:type="dxa"/>
            <w:shd w:val="clear" w:color="auto" w:fill="auto"/>
            <w:vAlign w:val="center"/>
          </w:tcPr>
          <w:p w14:paraId="149664F5">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同一时间发现允许4至7名未成年人进入的</w:t>
            </w:r>
          </w:p>
        </w:tc>
        <w:tc>
          <w:tcPr>
            <w:tcW w:w="2126" w:type="dxa"/>
            <w:shd w:val="clear" w:color="auto" w:fill="auto"/>
            <w:vAlign w:val="center"/>
          </w:tcPr>
          <w:p w14:paraId="68ABB6FC">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警告，没收违法所得，可以并处1.5万元以上3.5万元以下的罚款</w:t>
            </w:r>
          </w:p>
        </w:tc>
        <w:tc>
          <w:tcPr>
            <w:tcW w:w="1134" w:type="dxa"/>
            <w:shd w:val="clear" w:color="auto" w:fill="auto"/>
            <w:vAlign w:val="center"/>
          </w:tcPr>
          <w:p w14:paraId="1E97D34A">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2789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14:paraId="07E9B7BB">
            <w:pPr>
              <w:widowControl/>
              <w:snapToGrid w:val="0"/>
              <w:spacing w:line="0" w:lineRule="atLeast"/>
              <w:jc w:val="center"/>
              <w:rPr>
                <w:rFonts w:ascii="宋体" w:hAnsi="宋体" w:eastAsia="宋体" w:cs="宋体"/>
                <w:kern w:val="0"/>
                <w:sz w:val="16"/>
                <w:szCs w:val="16"/>
              </w:rPr>
            </w:pPr>
          </w:p>
        </w:tc>
        <w:tc>
          <w:tcPr>
            <w:tcW w:w="1276" w:type="dxa"/>
            <w:vMerge w:val="continue"/>
            <w:vAlign w:val="center"/>
          </w:tcPr>
          <w:p w14:paraId="2C3A2D38">
            <w:pPr>
              <w:widowControl/>
              <w:snapToGrid w:val="0"/>
              <w:spacing w:line="0" w:lineRule="atLeast"/>
              <w:jc w:val="left"/>
              <w:rPr>
                <w:rFonts w:ascii="宋体" w:hAnsi="宋体" w:eastAsia="宋体" w:cs="宋体"/>
                <w:kern w:val="0"/>
                <w:sz w:val="16"/>
                <w:szCs w:val="16"/>
              </w:rPr>
            </w:pPr>
          </w:p>
        </w:tc>
        <w:tc>
          <w:tcPr>
            <w:tcW w:w="1418" w:type="dxa"/>
            <w:vMerge w:val="continue"/>
            <w:vAlign w:val="center"/>
          </w:tcPr>
          <w:p w14:paraId="4EE57E3B">
            <w:pPr>
              <w:widowControl/>
              <w:snapToGrid w:val="0"/>
              <w:spacing w:line="0" w:lineRule="atLeast"/>
              <w:jc w:val="left"/>
              <w:rPr>
                <w:rFonts w:ascii="宋体" w:hAnsi="宋体" w:eastAsia="宋体" w:cs="宋体"/>
                <w:kern w:val="0"/>
                <w:sz w:val="16"/>
                <w:szCs w:val="16"/>
              </w:rPr>
            </w:pPr>
          </w:p>
        </w:tc>
        <w:tc>
          <w:tcPr>
            <w:tcW w:w="5386" w:type="dxa"/>
            <w:vMerge w:val="continue"/>
            <w:vAlign w:val="center"/>
          </w:tcPr>
          <w:p w14:paraId="552882D0">
            <w:pPr>
              <w:widowControl/>
              <w:snapToGrid w:val="0"/>
              <w:spacing w:line="0" w:lineRule="atLeast"/>
              <w:ind w:firstLine="320" w:firstLineChars="200"/>
              <w:rPr>
                <w:rFonts w:ascii="宋体" w:hAnsi="宋体" w:eastAsia="宋体" w:cs="宋体"/>
                <w:kern w:val="0"/>
                <w:sz w:val="16"/>
                <w:szCs w:val="16"/>
              </w:rPr>
            </w:pPr>
          </w:p>
        </w:tc>
        <w:tc>
          <w:tcPr>
            <w:tcW w:w="846" w:type="dxa"/>
            <w:vMerge w:val="continue"/>
            <w:vAlign w:val="center"/>
          </w:tcPr>
          <w:p w14:paraId="0E2F3630">
            <w:pPr>
              <w:widowControl/>
              <w:snapToGrid w:val="0"/>
              <w:spacing w:line="0" w:lineRule="atLeast"/>
              <w:rPr>
                <w:rFonts w:ascii="宋体" w:hAnsi="宋体" w:eastAsia="宋体" w:cs="宋体"/>
                <w:kern w:val="0"/>
                <w:sz w:val="16"/>
                <w:szCs w:val="16"/>
              </w:rPr>
            </w:pPr>
          </w:p>
        </w:tc>
        <w:tc>
          <w:tcPr>
            <w:tcW w:w="640" w:type="dxa"/>
            <w:shd w:val="clear" w:color="auto" w:fill="auto"/>
            <w:vAlign w:val="center"/>
          </w:tcPr>
          <w:p w14:paraId="443E93FF">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较重</w:t>
            </w:r>
          </w:p>
        </w:tc>
        <w:tc>
          <w:tcPr>
            <w:tcW w:w="1770" w:type="dxa"/>
            <w:shd w:val="clear" w:color="auto" w:fill="auto"/>
            <w:vAlign w:val="center"/>
          </w:tcPr>
          <w:p w14:paraId="2FC07F32">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同一时间发现允许8至10名未成年人进入,或一年内第2次违反本规定的</w:t>
            </w:r>
          </w:p>
        </w:tc>
        <w:tc>
          <w:tcPr>
            <w:tcW w:w="2126" w:type="dxa"/>
            <w:shd w:val="clear" w:color="auto" w:fill="auto"/>
            <w:vAlign w:val="center"/>
          </w:tcPr>
          <w:p w14:paraId="06DC67AD">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警告，没收违法所得，责令停业整顿10-30日，可以并处3.5万元以上5万元以下的罚款</w:t>
            </w:r>
          </w:p>
        </w:tc>
        <w:tc>
          <w:tcPr>
            <w:tcW w:w="1134" w:type="dxa"/>
            <w:shd w:val="clear" w:color="auto" w:fill="auto"/>
            <w:noWrap/>
            <w:vAlign w:val="center"/>
          </w:tcPr>
          <w:p w14:paraId="50820867">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77A9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14:paraId="537E964E">
            <w:pPr>
              <w:widowControl/>
              <w:snapToGrid w:val="0"/>
              <w:spacing w:line="0" w:lineRule="atLeast"/>
              <w:jc w:val="center"/>
              <w:rPr>
                <w:rFonts w:ascii="宋体" w:hAnsi="宋体" w:eastAsia="宋体" w:cs="宋体"/>
                <w:kern w:val="0"/>
                <w:sz w:val="16"/>
                <w:szCs w:val="16"/>
              </w:rPr>
            </w:pPr>
          </w:p>
        </w:tc>
        <w:tc>
          <w:tcPr>
            <w:tcW w:w="1276" w:type="dxa"/>
            <w:vMerge w:val="continue"/>
            <w:vAlign w:val="center"/>
          </w:tcPr>
          <w:p w14:paraId="3A591450">
            <w:pPr>
              <w:widowControl/>
              <w:snapToGrid w:val="0"/>
              <w:spacing w:line="0" w:lineRule="atLeast"/>
              <w:jc w:val="left"/>
              <w:rPr>
                <w:rFonts w:ascii="宋体" w:hAnsi="宋体" w:eastAsia="宋体" w:cs="宋体"/>
                <w:kern w:val="0"/>
                <w:sz w:val="16"/>
                <w:szCs w:val="16"/>
              </w:rPr>
            </w:pPr>
          </w:p>
        </w:tc>
        <w:tc>
          <w:tcPr>
            <w:tcW w:w="1418" w:type="dxa"/>
            <w:vMerge w:val="continue"/>
            <w:vAlign w:val="center"/>
          </w:tcPr>
          <w:p w14:paraId="066D2313">
            <w:pPr>
              <w:widowControl/>
              <w:snapToGrid w:val="0"/>
              <w:spacing w:line="0" w:lineRule="atLeast"/>
              <w:jc w:val="left"/>
              <w:rPr>
                <w:rFonts w:ascii="宋体" w:hAnsi="宋体" w:eastAsia="宋体" w:cs="宋体"/>
                <w:kern w:val="0"/>
                <w:sz w:val="16"/>
                <w:szCs w:val="16"/>
              </w:rPr>
            </w:pPr>
          </w:p>
        </w:tc>
        <w:tc>
          <w:tcPr>
            <w:tcW w:w="5386" w:type="dxa"/>
            <w:vMerge w:val="continue"/>
            <w:vAlign w:val="center"/>
          </w:tcPr>
          <w:p w14:paraId="23E7337F">
            <w:pPr>
              <w:widowControl/>
              <w:snapToGrid w:val="0"/>
              <w:spacing w:line="0" w:lineRule="atLeast"/>
              <w:ind w:firstLine="320" w:firstLineChars="200"/>
              <w:rPr>
                <w:rFonts w:ascii="宋体" w:hAnsi="宋体" w:eastAsia="宋体" w:cs="宋体"/>
                <w:kern w:val="0"/>
                <w:sz w:val="16"/>
                <w:szCs w:val="16"/>
              </w:rPr>
            </w:pPr>
          </w:p>
        </w:tc>
        <w:tc>
          <w:tcPr>
            <w:tcW w:w="846" w:type="dxa"/>
            <w:vMerge w:val="continue"/>
            <w:vAlign w:val="center"/>
          </w:tcPr>
          <w:p w14:paraId="77AF4D53">
            <w:pPr>
              <w:widowControl/>
              <w:snapToGrid w:val="0"/>
              <w:spacing w:line="0" w:lineRule="atLeast"/>
              <w:rPr>
                <w:rFonts w:ascii="宋体" w:hAnsi="宋体" w:eastAsia="宋体" w:cs="宋体"/>
                <w:kern w:val="0"/>
                <w:sz w:val="16"/>
                <w:szCs w:val="16"/>
              </w:rPr>
            </w:pPr>
          </w:p>
        </w:tc>
        <w:tc>
          <w:tcPr>
            <w:tcW w:w="640" w:type="dxa"/>
            <w:vMerge w:val="restart"/>
            <w:shd w:val="clear" w:color="auto" w:fill="auto"/>
            <w:vAlign w:val="center"/>
          </w:tcPr>
          <w:p w14:paraId="1B366037">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严重</w:t>
            </w:r>
          </w:p>
        </w:tc>
        <w:tc>
          <w:tcPr>
            <w:tcW w:w="1770" w:type="dxa"/>
            <w:shd w:val="clear" w:color="auto" w:fill="auto"/>
            <w:vAlign w:val="center"/>
          </w:tcPr>
          <w:p w14:paraId="1015E996">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同一时间发现允许11名以上未成年人进入的或2年内第3次违反本规定的</w:t>
            </w:r>
          </w:p>
        </w:tc>
        <w:tc>
          <w:tcPr>
            <w:tcW w:w="2126" w:type="dxa"/>
            <w:shd w:val="clear" w:color="auto" w:fill="auto"/>
            <w:vAlign w:val="center"/>
          </w:tcPr>
          <w:p w14:paraId="33AEDD89">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警告，没收违法所得，责令停业整顿10-30日，可以并处5万元以上18.5万元以下的罚款</w:t>
            </w:r>
          </w:p>
        </w:tc>
        <w:tc>
          <w:tcPr>
            <w:tcW w:w="1134" w:type="dxa"/>
            <w:shd w:val="clear" w:color="auto" w:fill="auto"/>
            <w:noWrap/>
            <w:vAlign w:val="center"/>
          </w:tcPr>
          <w:p w14:paraId="56759388">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05BE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14:paraId="40D94709">
            <w:pPr>
              <w:widowControl/>
              <w:snapToGrid w:val="0"/>
              <w:spacing w:line="0" w:lineRule="atLeast"/>
              <w:jc w:val="center"/>
              <w:rPr>
                <w:rFonts w:ascii="宋体" w:hAnsi="宋体" w:eastAsia="宋体" w:cs="宋体"/>
                <w:kern w:val="0"/>
                <w:sz w:val="16"/>
                <w:szCs w:val="16"/>
              </w:rPr>
            </w:pPr>
          </w:p>
        </w:tc>
        <w:tc>
          <w:tcPr>
            <w:tcW w:w="1276" w:type="dxa"/>
            <w:vMerge w:val="continue"/>
            <w:vAlign w:val="center"/>
          </w:tcPr>
          <w:p w14:paraId="6A86F245">
            <w:pPr>
              <w:widowControl/>
              <w:snapToGrid w:val="0"/>
              <w:spacing w:line="0" w:lineRule="atLeast"/>
              <w:jc w:val="left"/>
              <w:rPr>
                <w:rFonts w:ascii="宋体" w:hAnsi="宋体" w:eastAsia="宋体" w:cs="宋体"/>
                <w:kern w:val="0"/>
                <w:sz w:val="16"/>
                <w:szCs w:val="16"/>
              </w:rPr>
            </w:pPr>
          </w:p>
        </w:tc>
        <w:tc>
          <w:tcPr>
            <w:tcW w:w="1418" w:type="dxa"/>
            <w:vMerge w:val="continue"/>
            <w:vAlign w:val="center"/>
          </w:tcPr>
          <w:p w14:paraId="56091E47">
            <w:pPr>
              <w:widowControl/>
              <w:snapToGrid w:val="0"/>
              <w:spacing w:line="0" w:lineRule="atLeast"/>
              <w:jc w:val="left"/>
              <w:rPr>
                <w:rFonts w:ascii="宋体" w:hAnsi="宋体" w:eastAsia="宋体" w:cs="宋体"/>
                <w:kern w:val="0"/>
                <w:sz w:val="16"/>
                <w:szCs w:val="16"/>
              </w:rPr>
            </w:pPr>
          </w:p>
        </w:tc>
        <w:tc>
          <w:tcPr>
            <w:tcW w:w="5386" w:type="dxa"/>
            <w:vMerge w:val="continue"/>
            <w:vAlign w:val="center"/>
          </w:tcPr>
          <w:p w14:paraId="36DB6222">
            <w:pPr>
              <w:widowControl/>
              <w:snapToGrid w:val="0"/>
              <w:spacing w:line="0" w:lineRule="atLeast"/>
              <w:ind w:firstLine="320" w:firstLineChars="200"/>
              <w:rPr>
                <w:rFonts w:ascii="宋体" w:hAnsi="宋体" w:eastAsia="宋体" w:cs="宋体"/>
                <w:kern w:val="0"/>
                <w:sz w:val="16"/>
                <w:szCs w:val="16"/>
              </w:rPr>
            </w:pPr>
          </w:p>
        </w:tc>
        <w:tc>
          <w:tcPr>
            <w:tcW w:w="846" w:type="dxa"/>
            <w:vMerge w:val="continue"/>
            <w:vAlign w:val="center"/>
          </w:tcPr>
          <w:p w14:paraId="1950921D">
            <w:pPr>
              <w:widowControl/>
              <w:snapToGrid w:val="0"/>
              <w:spacing w:line="0" w:lineRule="atLeast"/>
              <w:rPr>
                <w:rFonts w:ascii="宋体" w:hAnsi="宋体" w:eastAsia="宋体" w:cs="宋体"/>
                <w:kern w:val="0"/>
                <w:sz w:val="16"/>
                <w:szCs w:val="16"/>
              </w:rPr>
            </w:pPr>
          </w:p>
        </w:tc>
        <w:tc>
          <w:tcPr>
            <w:tcW w:w="640" w:type="dxa"/>
            <w:vMerge w:val="continue"/>
            <w:vAlign w:val="center"/>
          </w:tcPr>
          <w:p w14:paraId="43021B42">
            <w:pPr>
              <w:widowControl/>
              <w:snapToGrid w:val="0"/>
              <w:spacing w:line="0" w:lineRule="atLeast"/>
              <w:rPr>
                <w:rFonts w:ascii="宋体" w:hAnsi="宋体" w:eastAsia="宋体" w:cs="宋体"/>
                <w:kern w:val="0"/>
                <w:sz w:val="16"/>
                <w:szCs w:val="16"/>
              </w:rPr>
            </w:pPr>
          </w:p>
        </w:tc>
        <w:tc>
          <w:tcPr>
            <w:tcW w:w="1770" w:type="dxa"/>
            <w:shd w:val="clear" w:color="auto" w:fill="auto"/>
            <w:vAlign w:val="center"/>
          </w:tcPr>
          <w:p w14:paraId="42DC79B6">
            <w:pPr>
              <w:widowControl/>
              <w:snapToGrid w:val="0"/>
              <w:spacing w:line="0" w:lineRule="atLeast"/>
              <w:rPr>
                <w:rFonts w:ascii="宋体" w:hAnsi="宋体" w:eastAsia="宋体" w:cs="宋体"/>
                <w:kern w:val="0"/>
                <w:sz w:val="16"/>
                <w:szCs w:val="16"/>
              </w:rPr>
            </w:pPr>
            <w:r>
              <w:rPr>
                <w:rFonts w:ascii="宋体" w:hAnsi="宋体" w:eastAsia="宋体" w:cs="宋体"/>
                <w:kern w:val="0"/>
                <w:sz w:val="16"/>
                <w:szCs w:val="16"/>
              </w:rPr>
              <w:t>2</w:t>
            </w:r>
            <w:r>
              <w:rPr>
                <w:rFonts w:hint="eastAsia" w:ascii="宋体" w:hAnsi="宋体" w:eastAsia="宋体" w:cs="宋体"/>
                <w:kern w:val="0"/>
                <w:sz w:val="16"/>
                <w:szCs w:val="16"/>
              </w:rPr>
              <w:t>年内4次以上违反本规定的</w:t>
            </w:r>
          </w:p>
        </w:tc>
        <w:tc>
          <w:tcPr>
            <w:tcW w:w="2126" w:type="dxa"/>
            <w:shd w:val="clear" w:color="auto" w:fill="auto"/>
            <w:vAlign w:val="center"/>
          </w:tcPr>
          <w:p w14:paraId="1F360094">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警告，没收违法所得，责令停业整顿31-60日，可以并处18.5万元以上36.5万元以下的罚款</w:t>
            </w:r>
          </w:p>
        </w:tc>
        <w:tc>
          <w:tcPr>
            <w:tcW w:w="1134" w:type="dxa"/>
            <w:shd w:val="clear" w:color="auto" w:fill="auto"/>
            <w:noWrap/>
            <w:vAlign w:val="center"/>
          </w:tcPr>
          <w:p w14:paraId="75C0EFD9">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0989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14:paraId="7374D54E">
            <w:pPr>
              <w:widowControl/>
              <w:snapToGrid w:val="0"/>
              <w:spacing w:line="0" w:lineRule="atLeast"/>
              <w:jc w:val="center"/>
              <w:rPr>
                <w:rFonts w:ascii="宋体" w:hAnsi="宋体" w:eastAsia="宋体" w:cs="宋体"/>
                <w:kern w:val="0"/>
                <w:sz w:val="16"/>
                <w:szCs w:val="16"/>
              </w:rPr>
            </w:pPr>
          </w:p>
        </w:tc>
        <w:tc>
          <w:tcPr>
            <w:tcW w:w="1276" w:type="dxa"/>
            <w:vMerge w:val="continue"/>
            <w:vAlign w:val="center"/>
          </w:tcPr>
          <w:p w14:paraId="64280938">
            <w:pPr>
              <w:widowControl/>
              <w:snapToGrid w:val="0"/>
              <w:spacing w:line="0" w:lineRule="atLeast"/>
              <w:jc w:val="left"/>
              <w:rPr>
                <w:rFonts w:ascii="宋体" w:hAnsi="宋体" w:eastAsia="宋体" w:cs="宋体"/>
                <w:kern w:val="0"/>
                <w:sz w:val="16"/>
                <w:szCs w:val="16"/>
              </w:rPr>
            </w:pPr>
          </w:p>
        </w:tc>
        <w:tc>
          <w:tcPr>
            <w:tcW w:w="1418" w:type="dxa"/>
            <w:vMerge w:val="continue"/>
            <w:vAlign w:val="center"/>
          </w:tcPr>
          <w:p w14:paraId="6EF69B28">
            <w:pPr>
              <w:widowControl/>
              <w:snapToGrid w:val="0"/>
              <w:spacing w:line="0" w:lineRule="atLeast"/>
              <w:jc w:val="left"/>
              <w:rPr>
                <w:rFonts w:ascii="宋体" w:hAnsi="宋体" w:eastAsia="宋体" w:cs="宋体"/>
                <w:kern w:val="0"/>
                <w:sz w:val="16"/>
                <w:szCs w:val="16"/>
              </w:rPr>
            </w:pPr>
          </w:p>
        </w:tc>
        <w:tc>
          <w:tcPr>
            <w:tcW w:w="5386" w:type="dxa"/>
            <w:vMerge w:val="continue"/>
            <w:vAlign w:val="center"/>
          </w:tcPr>
          <w:p w14:paraId="05AB4A5E">
            <w:pPr>
              <w:widowControl/>
              <w:snapToGrid w:val="0"/>
              <w:spacing w:line="0" w:lineRule="atLeast"/>
              <w:ind w:firstLine="320" w:firstLineChars="200"/>
              <w:rPr>
                <w:rFonts w:ascii="宋体" w:hAnsi="宋体" w:eastAsia="宋体" w:cs="宋体"/>
                <w:kern w:val="0"/>
                <w:sz w:val="16"/>
                <w:szCs w:val="16"/>
              </w:rPr>
            </w:pPr>
          </w:p>
        </w:tc>
        <w:tc>
          <w:tcPr>
            <w:tcW w:w="846" w:type="dxa"/>
            <w:vMerge w:val="continue"/>
            <w:vAlign w:val="center"/>
          </w:tcPr>
          <w:p w14:paraId="17509CF1">
            <w:pPr>
              <w:widowControl/>
              <w:snapToGrid w:val="0"/>
              <w:spacing w:line="0" w:lineRule="atLeast"/>
              <w:rPr>
                <w:rFonts w:ascii="宋体" w:hAnsi="宋体" w:eastAsia="宋体" w:cs="宋体"/>
                <w:kern w:val="0"/>
                <w:sz w:val="16"/>
                <w:szCs w:val="16"/>
              </w:rPr>
            </w:pPr>
          </w:p>
        </w:tc>
        <w:tc>
          <w:tcPr>
            <w:tcW w:w="640" w:type="dxa"/>
            <w:vMerge w:val="continue"/>
            <w:vAlign w:val="center"/>
          </w:tcPr>
          <w:p w14:paraId="0AA18426">
            <w:pPr>
              <w:widowControl/>
              <w:snapToGrid w:val="0"/>
              <w:spacing w:line="0" w:lineRule="atLeast"/>
              <w:rPr>
                <w:rFonts w:ascii="宋体" w:hAnsi="宋体" w:eastAsia="宋体" w:cs="宋体"/>
                <w:kern w:val="0"/>
                <w:sz w:val="16"/>
                <w:szCs w:val="16"/>
              </w:rPr>
            </w:pPr>
          </w:p>
        </w:tc>
        <w:tc>
          <w:tcPr>
            <w:tcW w:w="1770" w:type="dxa"/>
            <w:shd w:val="clear" w:color="auto" w:fill="auto"/>
            <w:vAlign w:val="center"/>
          </w:tcPr>
          <w:p w14:paraId="71575AED">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因允许未成年人进入引发恶性事件且造成严重社会影响</w:t>
            </w:r>
          </w:p>
        </w:tc>
        <w:tc>
          <w:tcPr>
            <w:tcW w:w="2126" w:type="dxa"/>
            <w:shd w:val="clear" w:color="auto" w:fill="auto"/>
            <w:vAlign w:val="center"/>
          </w:tcPr>
          <w:p w14:paraId="3F482DFC">
            <w:pPr>
              <w:widowControl/>
              <w:snapToGrid w:val="0"/>
              <w:spacing w:line="0" w:lineRule="atLeast"/>
              <w:rPr>
                <w:rFonts w:ascii="宋体" w:hAnsi="宋体" w:eastAsia="宋体" w:cs="宋体"/>
                <w:kern w:val="0"/>
                <w:sz w:val="16"/>
                <w:szCs w:val="16"/>
              </w:rPr>
            </w:pPr>
            <w:r>
              <w:rPr>
                <w:rFonts w:hint="eastAsia" w:ascii="宋体" w:hAnsi="宋体" w:eastAsia="宋体" w:cs="宋体"/>
                <w:kern w:val="0"/>
                <w:sz w:val="16"/>
                <w:szCs w:val="16"/>
              </w:rPr>
              <w:t>警告，没收违法所得，吊销《网络文化经营许可证》《娱乐经营许可证》，可以并处36.5万元以上50万元以下的罚款</w:t>
            </w:r>
          </w:p>
        </w:tc>
        <w:tc>
          <w:tcPr>
            <w:tcW w:w="1134" w:type="dxa"/>
            <w:shd w:val="clear" w:color="auto" w:fill="auto"/>
            <w:noWrap/>
            <w:vAlign w:val="center"/>
          </w:tcPr>
          <w:p w14:paraId="4F18E800">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　</w:t>
            </w:r>
          </w:p>
        </w:tc>
      </w:tr>
    </w:tbl>
    <w:p w14:paraId="6C62AC98">
      <w:pPr>
        <w:rPr>
          <w:color w:val="000000" w:themeColor="text1"/>
          <w14:textFill>
            <w14:solidFill>
              <w14:schemeClr w14:val="tx1"/>
            </w14:solidFill>
          </w14:textFill>
        </w:rPr>
      </w:pPr>
    </w:p>
    <w:p w14:paraId="20843C9B">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C15C3AE">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二、文物</w:t>
      </w:r>
    </w:p>
    <w:tbl>
      <w:tblPr>
        <w:tblStyle w:val="6"/>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1"/>
        <w:gridCol w:w="1380"/>
        <w:gridCol w:w="1652"/>
        <w:gridCol w:w="5375"/>
        <w:gridCol w:w="952"/>
        <w:gridCol w:w="602"/>
        <w:gridCol w:w="1520"/>
        <w:gridCol w:w="2268"/>
        <w:gridCol w:w="567"/>
      </w:tblGrid>
      <w:tr w14:paraId="5A3D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21" w:type="dxa"/>
            <w:vMerge w:val="restart"/>
            <w:shd w:val="clear" w:color="auto" w:fill="auto"/>
            <w:vAlign w:val="center"/>
          </w:tcPr>
          <w:p w14:paraId="3A00949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380" w:type="dxa"/>
            <w:vMerge w:val="restart"/>
            <w:shd w:val="clear" w:color="auto" w:fill="auto"/>
            <w:vAlign w:val="center"/>
          </w:tcPr>
          <w:p w14:paraId="43526A4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652" w:type="dxa"/>
            <w:vMerge w:val="restart"/>
            <w:shd w:val="clear" w:color="auto" w:fill="auto"/>
            <w:vAlign w:val="center"/>
          </w:tcPr>
          <w:p w14:paraId="4BC33F4A">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375" w:type="dxa"/>
            <w:vMerge w:val="restart"/>
            <w:shd w:val="clear" w:color="auto" w:fill="auto"/>
            <w:vAlign w:val="center"/>
          </w:tcPr>
          <w:p w14:paraId="1C5FE781">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3074" w:type="dxa"/>
            <w:gridSpan w:val="3"/>
            <w:shd w:val="clear" w:color="auto" w:fill="auto"/>
            <w:vAlign w:val="center"/>
          </w:tcPr>
          <w:p w14:paraId="26410FBD">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268" w:type="dxa"/>
            <w:vMerge w:val="restart"/>
            <w:shd w:val="clear" w:color="auto" w:fill="auto"/>
            <w:vAlign w:val="center"/>
          </w:tcPr>
          <w:p w14:paraId="2905914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567" w:type="dxa"/>
            <w:vMerge w:val="restart"/>
            <w:shd w:val="clear" w:color="auto" w:fill="auto"/>
            <w:vAlign w:val="center"/>
          </w:tcPr>
          <w:p w14:paraId="55A29BB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36FE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21" w:type="dxa"/>
            <w:vMerge w:val="continue"/>
            <w:vAlign w:val="center"/>
          </w:tcPr>
          <w:p w14:paraId="0BC1D29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380" w:type="dxa"/>
            <w:vMerge w:val="continue"/>
            <w:vAlign w:val="center"/>
          </w:tcPr>
          <w:p w14:paraId="25B82E17">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52" w:type="dxa"/>
            <w:vMerge w:val="continue"/>
            <w:vAlign w:val="center"/>
          </w:tcPr>
          <w:p w14:paraId="25CCF64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5375" w:type="dxa"/>
            <w:vMerge w:val="continue"/>
            <w:vAlign w:val="center"/>
          </w:tcPr>
          <w:p w14:paraId="4310FE66">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952" w:type="dxa"/>
            <w:shd w:val="clear" w:color="auto" w:fill="auto"/>
            <w:vAlign w:val="center"/>
          </w:tcPr>
          <w:p w14:paraId="7DFC6B8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602" w:type="dxa"/>
            <w:shd w:val="clear" w:color="auto" w:fill="auto"/>
            <w:vAlign w:val="center"/>
          </w:tcPr>
          <w:p w14:paraId="57B58656">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520" w:type="dxa"/>
            <w:shd w:val="clear" w:color="auto" w:fill="auto"/>
            <w:vAlign w:val="center"/>
          </w:tcPr>
          <w:p w14:paraId="69EF73E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268" w:type="dxa"/>
            <w:vMerge w:val="continue"/>
            <w:vAlign w:val="center"/>
          </w:tcPr>
          <w:p w14:paraId="223F070B">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567" w:type="dxa"/>
            <w:vMerge w:val="continue"/>
            <w:vAlign w:val="center"/>
          </w:tcPr>
          <w:p w14:paraId="66FDF075">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14:paraId="68DD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restart"/>
            <w:shd w:val="clear" w:color="auto" w:fill="auto"/>
            <w:vAlign w:val="center"/>
          </w:tcPr>
          <w:p w14:paraId="642373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380" w:type="dxa"/>
            <w:vMerge w:val="restart"/>
            <w:shd w:val="clear" w:color="auto" w:fill="auto"/>
            <w:vAlign w:val="center"/>
          </w:tcPr>
          <w:p w14:paraId="3F0E5A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对转让或者抵押国有不可移动文物或者将国有不可移动文物作为企业资产经营等行为的行政处罚(含3个子项）</w:t>
            </w:r>
          </w:p>
        </w:tc>
        <w:tc>
          <w:tcPr>
            <w:tcW w:w="1652" w:type="dxa"/>
            <w:vMerge w:val="restart"/>
            <w:shd w:val="clear" w:color="auto" w:fill="auto"/>
            <w:vAlign w:val="center"/>
          </w:tcPr>
          <w:p w14:paraId="24AF1F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1.对转让或者抵押国有不可移动文物，或者将国有不可移动文物作为企业资产经营的行政处罚</w:t>
            </w:r>
          </w:p>
          <w:p w14:paraId="6D5926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015C0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2.对将非国有不可移动文物转让或者抵押给外国人的行政处罚</w:t>
            </w:r>
          </w:p>
          <w:p w14:paraId="2D9156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BA10C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3.对擅自改变国有文物保护单位的用途的行政处罚</w:t>
            </w:r>
          </w:p>
        </w:tc>
        <w:tc>
          <w:tcPr>
            <w:tcW w:w="5375" w:type="dxa"/>
            <w:vMerge w:val="restart"/>
            <w:shd w:val="clear" w:color="auto" w:fill="auto"/>
            <w:vAlign w:val="center"/>
          </w:tcPr>
          <w:p w14:paraId="2C57F1B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14:paraId="44E0CC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952" w:type="dxa"/>
            <w:vMerge w:val="restart"/>
            <w:shd w:val="clear" w:color="auto" w:fill="auto"/>
            <w:vAlign w:val="center"/>
          </w:tcPr>
          <w:p w14:paraId="7F17ED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02" w:type="dxa"/>
            <w:vMerge w:val="restart"/>
            <w:shd w:val="clear" w:color="auto" w:fill="auto"/>
            <w:vAlign w:val="center"/>
          </w:tcPr>
          <w:p w14:paraId="541131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14:paraId="32B78A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涉及尚未核定公布为文物保护单位的不可移动文物</w:t>
            </w:r>
          </w:p>
        </w:tc>
        <w:tc>
          <w:tcPr>
            <w:tcW w:w="2268" w:type="dxa"/>
            <w:shd w:val="clear" w:color="auto" w:fill="auto"/>
            <w:vAlign w:val="center"/>
          </w:tcPr>
          <w:p w14:paraId="463BF2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没收违法所得,并处5000元以上7500元以下的罚款</w:t>
            </w:r>
          </w:p>
        </w:tc>
        <w:tc>
          <w:tcPr>
            <w:tcW w:w="567" w:type="dxa"/>
            <w:vMerge w:val="restart"/>
            <w:shd w:val="clear" w:color="auto" w:fill="auto"/>
            <w:noWrap/>
            <w:vAlign w:val="center"/>
          </w:tcPr>
          <w:p w14:paraId="04DE8D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0F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shd w:val="clear" w:color="auto" w:fill="auto"/>
            <w:vAlign w:val="center"/>
          </w:tcPr>
          <w:p w14:paraId="1424B2F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shd w:val="clear" w:color="auto" w:fill="auto"/>
            <w:vAlign w:val="center"/>
          </w:tcPr>
          <w:p w14:paraId="5EF2F6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shd w:val="clear" w:color="auto" w:fill="auto"/>
            <w:vAlign w:val="center"/>
          </w:tcPr>
          <w:p w14:paraId="29FA1D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shd w:val="clear" w:color="auto" w:fill="auto"/>
            <w:vAlign w:val="center"/>
          </w:tcPr>
          <w:p w14:paraId="7B46DB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shd w:val="clear" w:color="auto" w:fill="auto"/>
            <w:vAlign w:val="center"/>
          </w:tcPr>
          <w:p w14:paraId="686FCE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vMerge w:val="continue"/>
            <w:shd w:val="clear" w:color="auto" w:fill="auto"/>
            <w:vAlign w:val="center"/>
          </w:tcPr>
          <w:p w14:paraId="2463B8AB">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20" w:type="dxa"/>
            <w:shd w:val="clear" w:color="auto" w:fill="auto"/>
            <w:vAlign w:val="center"/>
          </w:tcPr>
          <w:p w14:paraId="20B030EB">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涉及市级、县级文物保护单位</w:t>
            </w:r>
          </w:p>
        </w:tc>
        <w:tc>
          <w:tcPr>
            <w:tcW w:w="2268" w:type="dxa"/>
            <w:shd w:val="clear" w:color="auto" w:fill="auto"/>
            <w:vAlign w:val="center"/>
          </w:tcPr>
          <w:p w14:paraId="22517513">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没收违法所得,并处7500元以上10000元以下的罚款</w:t>
            </w:r>
          </w:p>
        </w:tc>
        <w:tc>
          <w:tcPr>
            <w:tcW w:w="567" w:type="dxa"/>
            <w:vMerge w:val="continue"/>
            <w:shd w:val="clear" w:color="auto" w:fill="auto"/>
            <w:noWrap/>
            <w:vAlign w:val="center"/>
          </w:tcPr>
          <w:p w14:paraId="2A051B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0ED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14:paraId="1FEE30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0FD33C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35B1E5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04B0ED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129403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534F2C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14:paraId="1F5D17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涉及省级文物保护单位</w:t>
            </w:r>
          </w:p>
        </w:tc>
        <w:tc>
          <w:tcPr>
            <w:tcW w:w="2268" w:type="dxa"/>
            <w:shd w:val="clear" w:color="auto" w:fill="auto"/>
            <w:vAlign w:val="center"/>
          </w:tcPr>
          <w:p w14:paraId="514938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没收违法所得,并处10000元以上1.5万元以下的罚款</w:t>
            </w:r>
          </w:p>
        </w:tc>
        <w:tc>
          <w:tcPr>
            <w:tcW w:w="567" w:type="dxa"/>
            <w:shd w:val="clear" w:color="auto" w:fill="auto"/>
            <w:noWrap/>
            <w:vAlign w:val="center"/>
          </w:tcPr>
          <w:p w14:paraId="011C2C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FDA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14:paraId="3212FB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1D52EF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11C96B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772877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668638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46262C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14:paraId="41948A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涉及全国文物保护单位</w:t>
            </w:r>
          </w:p>
        </w:tc>
        <w:tc>
          <w:tcPr>
            <w:tcW w:w="2268" w:type="dxa"/>
            <w:shd w:val="clear" w:color="auto" w:fill="auto"/>
            <w:vAlign w:val="center"/>
          </w:tcPr>
          <w:p w14:paraId="7A8C9D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没收违法所得,并处1.5万元以上2万元以下的罚款</w:t>
            </w:r>
          </w:p>
        </w:tc>
        <w:tc>
          <w:tcPr>
            <w:tcW w:w="567" w:type="dxa"/>
            <w:shd w:val="clear" w:color="auto" w:fill="auto"/>
            <w:noWrap/>
            <w:vAlign w:val="center"/>
          </w:tcPr>
          <w:p w14:paraId="7F9630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8BA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14:paraId="2F1403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2DD62D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0CA3DF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05BC69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restart"/>
            <w:shd w:val="clear" w:color="auto" w:fill="auto"/>
            <w:vAlign w:val="center"/>
          </w:tcPr>
          <w:p w14:paraId="283372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02" w:type="dxa"/>
            <w:vMerge w:val="restart"/>
            <w:shd w:val="clear" w:color="auto" w:fill="auto"/>
            <w:vAlign w:val="center"/>
          </w:tcPr>
          <w:p w14:paraId="58B7C0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14:paraId="1C68FF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涉及一般不可移动文物</w:t>
            </w:r>
          </w:p>
        </w:tc>
        <w:tc>
          <w:tcPr>
            <w:tcW w:w="2268" w:type="dxa"/>
            <w:shd w:val="clear" w:color="auto" w:fill="auto"/>
            <w:vAlign w:val="center"/>
          </w:tcPr>
          <w:p w14:paraId="031615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没收违法所得,并处违法所得2倍以上2.5倍以下的罚款</w:t>
            </w:r>
          </w:p>
        </w:tc>
        <w:tc>
          <w:tcPr>
            <w:tcW w:w="567" w:type="dxa"/>
            <w:vMerge w:val="restart"/>
            <w:shd w:val="clear" w:color="auto" w:fill="auto"/>
            <w:noWrap/>
            <w:vAlign w:val="center"/>
          </w:tcPr>
          <w:p w14:paraId="01482B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734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14:paraId="47CE77F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56DCB4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6C06F7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624C6D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shd w:val="clear" w:color="auto" w:fill="auto"/>
            <w:vAlign w:val="center"/>
          </w:tcPr>
          <w:p w14:paraId="291087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vMerge w:val="continue"/>
            <w:shd w:val="clear" w:color="auto" w:fill="auto"/>
            <w:vAlign w:val="center"/>
          </w:tcPr>
          <w:p w14:paraId="7A3ABE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20" w:type="dxa"/>
            <w:shd w:val="clear" w:color="auto" w:fill="auto"/>
            <w:vAlign w:val="center"/>
          </w:tcPr>
          <w:p w14:paraId="3A98D7DA">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涉及市级、县级文物保护单位</w:t>
            </w:r>
          </w:p>
        </w:tc>
        <w:tc>
          <w:tcPr>
            <w:tcW w:w="2268" w:type="dxa"/>
            <w:shd w:val="clear" w:color="auto" w:fill="auto"/>
            <w:vAlign w:val="center"/>
          </w:tcPr>
          <w:p w14:paraId="149DA0C9">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没收违法所得,并处违法所得2.5倍以上3倍以下的罚款</w:t>
            </w:r>
          </w:p>
        </w:tc>
        <w:tc>
          <w:tcPr>
            <w:tcW w:w="567" w:type="dxa"/>
            <w:vMerge w:val="continue"/>
            <w:shd w:val="clear" w:color="auto" w:fill="auto"/>
            <w:noWrap/>
            <w:vAlign w:val="center"/>
          </w:tcPr>
          <w:p w14:paraId="7E2E09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995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14:paraId="56AE85E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0052DE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0632C0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6407CA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19FEBC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5C839C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14:paraId="400C07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涉及省级文物保护单位</w:t>
            </w:r>
          </w:p>
        </w:tc>
        <w:tc>
          <w:tcPr>
            <w:tcW w:w="2268" w:type="dxa"/>
            <w:shd w:val="clear" w:color="auto" w:fill="auto"/>
            <w:vAlign w:val="center"/>
          </w:tcPr>
          <w:p w14:paraId="287846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没收违法所得,并处违法所得3倍以上4倍以下的罚款</w:t>
            </w:r>
          </w:p>
        </w:tc>
        <w:tc>
          <w:tcPr>
            <w:tcW w:w="567" w:type="dxa"/>
            <w:shd w:val="clear" w:color="auto" w:fill="auto"/>
            <w:noWrap/>
            <w:vAlign w:val="center"/>
          </w:tcPr>
          <w:p w14:paraId="293E64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ED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14:paraId="682278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0D7B1D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471802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7F2B82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4333EE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3A5BA0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14:paraId="682F23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涉及全国文物保护单位</w:t>
            </w:r>
          </w:p>
        </w:tc>
        <w:tc>
          <w:tcPr>
            <w:tcW w:w="2268" w:type="dxa"/>
            <w:shd w:val="clear" w:color="auto" w:fill="auto"/>
            <w:vAlign w:val="center"/>
          </w:tcPr>
          <w:p w14:paraId="7371B0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没收违法所得,并处违法所得4倍以上5倍以下的罚款</w:t>
            </w:r>
          </w:p>
        </w:tc>
        <w:tc>
          <w:tcPr>
            <w:tcW w:w="567" w:type="dxa"/>
            <w:shd w:val="clear" w:color="auto" w:fill="auto"/>
            <w:noWrap/>
            <w:vAlign w:val="center"/>
          </w:tcPr>
          <w:p w14:paraId="6B8D17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39F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restart"/>
            <w:shd w:val="clear" w:color="auto" w:fill="auto"/>
            <w:vAlign w:val="center"/>
          </w:tcPr>
          <w:p w14:paraId="3090E83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380" w:type="dxa"/>
            <w:vMerge w:val="restart"/>
            <w:shd w:val="clear" w:color="auto" w:fill="auto"/>
            <w:vAlign w:val="center"/>
          </w:tcPr>
          <w:p w14:paraId="4229D2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对买卖国家禁止买卖的文物或者将禁止出境的文物转让、出租、质押给外国人的行政处罚</w:t>
            </w:r>
          </w:p>
        </w:tc>
        <w:tc>
          <w:tcPr>
            <w:tcW w:w="1652" w:type="dxa"/>
            <w:vMerge w:val="restart"/>
            <w:shd w:val="clear" w:color="auto" w:fill="auto"/>
            <w:vAlign w:val="center"/>
          </w:tcPr>
          <w:p w14:paraId="597EA6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75" w:type="dxa"/>
            <w:vMerge w:val="restart"/>
            <w:shd w:val="clear" w:color="auto" w:fill="auto"/>
            <w:vAlign w:val="center"/>
          </w:tcPr>
          <w:p w14:paraId="6AD819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14:paraId="7F51D1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952" w:type="dxa"/>
            <w:vMerge w:val="restart"/>
            <w:shd w:val="clear" w:color="auto" w:fill="auto"/>
            <w:vAlign w:val="center"/>
          </w:tcPr>
          <w:p w14:paraId="00D109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602" w:type="dxa"/>
            <w:shd w:val="clear" w:color="auto" w:fill="auto"/>
            <w:vAlign w:val="center"/>
          </w:tcPr>
          <w:p w14:paraId="6E58E4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14:paraId="633479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没有违法经营额或者违法经营额3000元以下</w:t>
            </w:r>
          </w:p>
        </w:tc>
        <w:tc>
          <w:tcPr>
            <w:tcW w:w="2268" w:type="dxa"/>
            <w:shd w:val="clear" w:color="auto" w:fill="auto"/>
            <w:vAlign w:val="center"/>
          </w:tcPr>
          <w:p w14:paraId="6F38C6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没收违法所得,并处5000元以上10000元以下的罚款</w:t>
            </w:r>
          </w:p>
        </w:tc>
        <w:tc>
          <w:tcPr>
            <w:tcW w:w="567" w:type="dxa"/>
            <w:shd w:val="clear" w:color="auto" w:fill="auto"/>
            <w:noWrap/>
            <w:vAlign w:val="center"/>
          </w:tcPr>
          <w:p w14:paraId="702557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B4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77BE3C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5822E2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4D6B1F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21B6EE1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01D90F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7F4683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14:paraId="4F334A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w:t>
            </w:r>
          </w:p>
        </w:tc>
        <w:tc>
          <w:tcPr>
            <w:tcW w:w="2268" w:type="dxa"/>
            <w:shd w:val="clear" w:color="auto" w:fill="auto"/>
            <w:vAlign w:val="center"/>
          </w:tcPr>
          <w:p w14:paraId="7DC360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没收违法所得,并处10000元以上1.5万元以下的罚款</w:t>
            </w:r>
          </w:p>
        </w:tc>
        <w:tc>
          <w:tcPr>
            <w:tcW w:w="567" w:type="dxa"/>
            <w:shd w:val="clear" w:color="auto" w:fill="auto"/>
            <w:noWrap/>
            <w:vAlign w:val="center"/>
          </w:tcPr>
          <w:p w14:paraId="4B48B0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7E9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3667EDB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4C16F5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27E714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67025B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608FAB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02A445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14:paraId="7317F5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w:t>
            </w:r>
          </w:p>
        </w:tc>
        <w:tc>
          <w:tcPr>
            <w:tcW w:w="2268" w:type="dxa"/>
            <w:shd w:val="clear" w:color="auto" w:fill="auto"/>
            <w:vAlign w:val="center"/>
          </w:tcPr>
          <w:p w14:paraId="79309E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没收违法所得,并处1.5万元以上2万元以下的罚款</w:t>
            </w:r>
          </w:p>
        </w:tc>
        <w:tc>
          <w:tcPr>
            <w:tcW w:w="567" w:type="dxa"/>
            <w:shd w:val="clear" w:color="auto" w:fill="auto"/>
            <w:noWrap/>
            <w:vAlign w:val="center"/>
          </w:tcPr>
          <w:p w14:paraId="592DAA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265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5B6D679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0F2BFA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25480A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57CBC8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restart"/>
            <w:shd w:val="clear" w:color="auto" w:fill="auto"/>
            <w:vAlign w:val="center"/>
          </w:tcPr>
          <w:p w14:paraId="3FDAC1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602" w:type="dxa"/>
            <w:shd w:val="clear" w:color="auto" w:fill="auto"/>
            <w:vAlign w:val="center"/>
          </w:tcPr>
          <w:p w14:paraId="46445F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14:paraId="481C8C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w:t>
            </w:r>
          </w:p>
        </w:tc>
        <w:tc>
          <w:tcPr>
            <w:tcW w:w="2268" w:type="dxa"/>
            <w:shd w:val="clear" w:color="auto" w:fill="auto"/>
            <w:vAlign w:val="center"/>
          </w:tcPr>
          <w:p w14:paraId="0A3C42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没收违法所得,并处违法经营额二倍以上三倍以下的罚款</w:t>
            </w:r>
          </w:p>
        </w:tc>
        <w:tc>
          <w:tcPr>
            <w:tcW w:w="567" w:type="dxa"/>
            <w:shd w:val="clear" w:color="auto" w:fill="auto"/>
            <w:noWrap/>
            <w:vAlign w:val="center"/>
          </w:tcPr>
          <w:p w14:paraId="44CFC9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469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34EC03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5D5334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5C1B11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158B6D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20FCDD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1FC281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14:paraId="040043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w:t>
            </w:r>
          </w:p>
        </w:tc>
        <w:tc>
          <w:tcPr>
            <w:tcW w:w="2268" w:type="dxa"/>
            <w:shd w:val="clear" w:color="auto" w:fill="auto"/>
            <w:vAlign w:val="center"/>
          </w:tcPr>
          <w:p w14:paraId="191F32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没收违法所得,并处违法经营额三倍以上四倍以下的罚款</w:t>
            </w:r>
          </w:p>
        </w:tc>
        <w:tc>
          <w:tcPr>
            <w:tcW w:w="567" w:type="dxa"/>
            <w:shd w:val="clear" w:color="auto" w:fill="auto"/>
            <w:noWrap/>
            <w:vAlign w:val="center"/>
          </w:tcPr>
          <w:p w14:paraId="5CE9E7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2A1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3C61331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14:paraId="77F190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14:paraId="09362A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14:paraId="7E077E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14:paraId="009B56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14:paraId="624ABC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14:paraId="68394B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w:t>
            </w:r>
          </w:p>
        </w:tc>
        <w:tc>
          <w:tcPr>
            <w:tcW w:w="2268" w:type="dxa"/>
            <w:shd w:val="clear" w:color="auto" w:fill="auto"/>
            <w:vAlign w:val="center"/>
          </w:tcPr>
          <w:p w14:paraId="79191D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没收违法所得,并处违法经营额四倍以上五倍以下的罚款</w:t>
            </w:r>
          </w:p>
        </w:tc>
        <w:tc>
          <w:tcPr>
            <w:tcW w:w="567" w:type="dxa"/>
            <w:shd w:val="clear" w:color="auto" w:fill="auto"/>
            <w:noWrap/>
            <w:vAlign w:val="center"/>
          </w:tcPr>
          <w:p w14:paraId="538579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14:paraId="3F1567C8">
      <w:pPr>
        <w:rPr>
          <w:color w:val="000000" w:themeColor="text1"/>
          <w14:textFill>
            <w14:solidFill>
              <w14:schemeClr w14:val="tx1"/>
            </w14:solidFill>
          </w14:textFill>
        </w:rPr>
      </w:pPr>
    </w:p>
    <w:p w14:paraId="333B2E83">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0741CAE">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三、新闻出版</w:t>
      </w:r>
    </w:p>
    <w:tbl>
      <w:tblPr>
        <w:tblStyle w:val="6"/>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1"/>
        <w:gridCol w:w="1275"/>
        <w:gridCol w:w="2268"/>
        <w:gridCol w:w="6663"/>
        <w:gridCol w:w="567"/>
        <w:gridCol w:w="567"/>
        <w:gridCol w:w="1275"/>
        <w:gridCol w:w="1864"/>
        <w:gridCol w:w="840"/>
      </w:tblGrid>
      <w:tr w14:paraId="20ED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421" w:type="dxa"/>
            <w:vMerge w:val="restart"/>
            <w:shd w:val="clear" w:color="auto" w:fill="auto"/>
            <w:vAlign w:val="center"/>
          </w:tcPr>
          <w:p w14:paraId="017CDE76">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275" w:type="dxa"/>
            <w:vMerge w:val="restart"/>
            <w:shd w:val="clear" w:color="auto" w:fill="auto"/>
            <w:vAlign w:val="center"/>
          </w:tcPr>
          <w:p w14:paraId="2E6EFE8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2268" w:type="dxa"/>
            <w:vMerge w:val="restart"/>
            <w:shd w:val="clear" w:color="auto" w:fill="auto"/>
            <w:vAlign w:val="center"/>
          </w:tcPr>
          <w:p w14:paraId="7327661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6663" w:type="dxa"/>
            <w:vMerge w:val="restart"/>
            <w:shd w:val="clear" w:color="auto" w:fill="auto"/>
            <w:vAlign w:val="center"/>
          </w:tcPr>
          <w:p w14:paraId="49840770">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409" w:type="dxa"/>
            <w:gridSpan w:val="3"/>
            <w:shd w:val="clear" w:color="auto" w:fill="auto"/>
            <w:vAlign w:val="center"/>
          </w:tcPr>
          <w:p w14:paraId="691E20C9">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1864" w:type="dxa"/>
            <w:vMerge w:val="restart"/>
            <w:shd w:val="clear" w:color="auto" w:fill="auto"/>
            <w:vAlign w:val="center"/>
          </w:tcPr>
          <w:p w14:paraId="43DCBBB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840" w:type="dxa"/>
            <w:vMerge w:val="restart"/>
            <w:shd w:val="clear" w:color="auto" w:fill="auto"/>
            <w:vAlign w:val="center"/>
          </w:tcPr>
          <w:p w14:paraId="0619A576">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3B3A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21" w:type="dxa"/>
            <w:vMerge w:val="continue"/>
            <w:vAlign w:val="center"/>
          </w:tcPr>
          <w:p w14:paraId="4BD9C62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275" w:type="dxa"/>
            <w:vMerge w:val="continue"/>
            <w:vAlign w:val="center"/>
          </w:tcPr>
          <w:p w14:paraId="7C94D0E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2268" w:type="dxa"/>
            <w:vMerge w:val="continue"/>
            <w:vAlign w:val="center"/>
          </w:tcPr>
          <w:p w14:paraId="741E902B">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6663" w:type="dxa"/>
            <w:vMerge w:val="continue"/>
            <w:vAlign w:val="center"/>
          </w:tcPr>
          <w:p w14:paraId="538DBDA0">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567" w:type="dxa"/>
            <w:shd w:val="clear" w:color="auto" w:fill="auto"/>
            <w:vAlign w:val="center"/>
          </w:tcPr>
          <w:p w14:paraId="7FB094A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7" w:type="dxa"/>
            <w:shd w:val="clear" w:color="auto" w:fill="auto"/>
            <w:vAlign w:val="center"/>
          </w:tcPr>
          <w:p w14:paraId="34433889">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275" w:type="dxa"/>
            <w:shd w:val="clear" w:color="auto" w:fill="auto"/>
            <w:vAlign w:val="center"/>
          </w:tcPr>
          <w:p w14:paraId="11DCBB69">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1864" w:type="dxa"/>
            <w:vMerge w:val="continue"/>
            <w:vAlign w:val="center"/>
          </w:tcPr>
          <w:p w14:paraId="5C0E643D">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840" w:type="dxa"/>
            <w:vMerge w:val="continue"/>
            <w:vAlign w:val="center"/>
          </w:tcPr>
          <w:p w14:paraId="2F2861B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r>
      <w:tr w14:paraId="4878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21" w:type="dxa"/>
            <w:vMerge w:val="restart"/>
            <w:shd w:val="clear" w:color="auto" w:fill="auto"/>
            <w:vAlign w:val="center"/>
          </w:tcPr>
          <w:p w14:paraId="44C9CB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275" w:type="dxa"/>
            <w:vMerge w:val="restart"/>
            <w:shd w:val="clear" w:color="auto" w:fill="auto"/>
            <w:vAlign w:val="center"/>
          </w:tcPr>
          <w:p w14:paraId="0CA0A0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对复制单位未依照《复制管理办法》的规定验证复制委托书及其他法定文书等行为的行政处罚（不包括吊销许可证，含4个子项）</w:t>
            </w:r>
          </w:p>
        </w:tc>
        <w:tc>
          <w:tcPr>
            <w:tcW w:w="2268" w:type="dxa"/>
            <w:vMerge w:val="restart"/>
            <w:shd w:val="clear" w:color="auto" w:fill="auto"/>
            <w:vAlign w:val="center"/>
          </w:tcPr>
          <w:p w14:paraId="092DEC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1.对复制单位未依照《复制管理办法》的规定验证复制委托书及其他法定文书的行政处罚；</w:t>
            </w:r>
          </w:p>
          <w:p w14:paraId="41CAC1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A68AA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C68C1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2.对复制单位擅自复制他人的只读类光盘和磁带磁盘的行政处罚</w:t>
            </w:r>
          </w:p>
          <w:p w14:paraId="19CAD7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5CC1A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221F0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3.对复制单位接受非音像出版单位、电子出版物单位或者个人委托复制经营性的音像制品、电子出版物或者自行复制音像制品、电子出版物的行政处罚</w:t>
            </w:r>
          </w:p>
          <w:p w14:paraId="7B05E1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BBB12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2BA16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4.对复制单位未履行法定手续复制境外产品的，或者复制的境外产品没有全部运输出境的行政处罚</w:t>
            </w:r>
          </w:p>
        </w:tc>
        <w:tc>
          <w:tcPr>
            <w:tcW w:w="6663" w:type="dxa"/>
            <w:vMerge w:val="restart"/>
            <w:shd w:val="clear" w:color="auto" w:fill="auto"/>
            <w:vAlign w:val="center"/>
          </w:tcPr>
          <w:p w14:paraId="77EF90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14:paraId="3C8D5E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p w14:paraId="1669ED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14:paraId="78D5A1E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14:paraId="36B0E42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3.行政法规：《音像制品管理条例》（国务院令341号，国务院令第595号、第645号、第666号、第732号修订）</w:t>
            </w:r>
          </w:p>
          <w:p w14:paraId="3B2C64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567" w:type="dxa"/>
            <w:vMerge w:val="restart"/>
            <w:shd w:val="clear" w:color="auto" w:fill="auto"/>
            <w:vAlign w:val="center"/>
          </w:tcPr>
          <w:p w14:paraId="3128FF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0CD870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6657BB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4EBBD6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警告，没收违法经营的产品和违法所得，并处1万元以上2.2万元以下的罚款</w:t>
            </w:r>
          </w:p>
        </w:tc>
        <w:tc>
          <w:tcPr>
            <w:tcW w:w="840" w:type="dxa"/>
            <w:shd w:val="clear" w:color="auto" w:fill="auto"/>
            <w:noWrap/>
            <w:vAlign w:val="center"/>
          </w:tcPr>
          <w:p w14:paraId="172A2F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FE2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14:paraId="61CAC8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B709B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A1071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3DFCD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BED3D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761BB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6B6D91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6583A8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警告，没收违法经营的产品和违法所得，并处2.2万元以上3.8万元以下的罚款</w:t>
            </w:r>
          </w:p>
        </w:tc>
        <w:tc>
          <w:tcPr>
            <w:tcW w:w="840" w:type="dxa"/>
            <w:shd w:val="clear" w:color="auto" w:fill="auto"/>
            <w:noWrap/>
            <w:vAlign w:val="center"/>
          </w:tcPr>
          <w:p w14:paraId="06F494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C64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14:paraId="527992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D07B6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BE832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5F1FC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F6EAC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3CA8A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6C2096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39435F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警告，没收违法经营的产品和违法所得，并处3.8万元以上5万元以下的罚款</w:t>
            </w:r>
          </w:p>
        </w:tc>
        <w:tc>
          <w:tcPr>
            <w:tcW w:w="840" w:type="dxa"/>
            <w:shd w:val="clear" w:color="auto" w:fill="auto"/>
            <w:noWrap/>
            <w:vAlign w:val="center"/>
          </w:tcPr>
          <w:p w14:paraId="68C1C3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67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14:paraId="7291F00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3B265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DFE36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C6AA1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1C55C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B83C4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69210B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14:paraId="33CC3E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警告，没收违法经营的产品和违法所得，并处3.8万元以上5万元以下的罚款，责令停业整顿7天</w:t>
            </w:r>
          </w:p>
        </w:tc>
        <w:tc>
          <w:tcPr>
            <w:tcW w:w="840" w:type="dxa"/>
            <w:shd w:val="clear" w:color="auto" w:fill="auto"/>
            <w:noWrap/>
            <w:vAlign w:val="center"/>
          </w:tcPr>
          <w:p w14:paraId="3D905D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3BA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14:paraId="054299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6FC88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0FB65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7702F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35D8D8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5AE8DD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3283A4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违法经营额1万元以上5万元的</w:t>
            </w:r>
          </w:p>
        </w:tc>
        <w:tc>
          <w:tcPr>
            <w:tcW w:w="1864" w:type="dxa"/>
            <w:shd w:val="clear" w:color="auto" w:fill="auto"/>
            <w:vAlign w:val="center"/>
          </w:tcPr>
          <w:p w14:paraId="7F4D46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警告，没收违法经营的产品和违法所得，并处违法经营额5倍以上6.5倍以下的罚款</w:t>
            </w:r>
          </w:p>
        </w:tc>
        <w:tc>
          <w:tcPr>
            <w:tcW w:w="840" w:type="dxa"/>
            <w:shd w:val="clear" w:color="auto" w:fill="auto"/>
            <w:noWrap/>
            <w:vAlign w:val="center"/>
          </w:tcPr>
          <w:p w14:paraId="528A6E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E36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14:paraId="4933F6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97978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40B86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93629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DD13F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F8477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27EE6D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违法经营额5万元以上10万元的</w:t>
            </w:r>
          </w:p>
        </w:tc>
        <w:tc>
          <w:tcPr>
            <w:tcW w:w="1864" w:type="dxa"/>
            <w:shd w:val="clear" w:color="auto" w:fill="auto"/>
            <w:vAlign w:val="center"/>
          </w:tcPr>
          <w:p w14:paraId="00D869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警告，没收违法经营的产品和违法所得，并处违法经营额6.5倍以上8.5倍以下的罚款</w:t>
            </w:r>
          </w:p>
        </w:tc>
        <w:tc>
          <w:tcPr>
            <w:tcW w:w="840" w:type="dxa"/>
            <w:shd w:val="clear" w:color="auto" w:fill="auto"/>
            <w:noWrap/>
            <w:vAlign w:val="center"/>
          </w:tcPr>
          <w:p w14:paraId="0944C4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82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14:paraId="0293C2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9AA6F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A80AE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5B089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0940D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ACE6D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5C4518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61BDE0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警告，没收违法经营的产品和违法所得，并处违法经营额8.5倍以上10倍以下的罚款</w:t>
            </w:r>
          </w:p>
        </w:tc>
        <w:tc>
          <w:tcPr>
            <w:tcW w:w="840" w:type="dxa"/>
            <w:shd w:val="clear" w:color="auto" w:fill="auto"/>
            <w:noWrap/>
            <w:vAlign w:val="center"/>
          </w:tcPr>
          <w:p w14:paraId="4C4EDA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938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421" w:type="dxa"/>
            <w:vMerge w:val="continue"/>
            <w:vAlign w:val="center"/>
          </w:tcPr>
          <w:p w14:paraId="400772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8B709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0E4C3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33185C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DE6D7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BE7FA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4D703C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14:paraId="65DB74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警告，没收违法经营的产品和违法所得，并处违法经营额8.5倍以上10倍以下的罚款，责令停业整顿7天</w:t>
            </w:r>
          </w:p>
        </w:tc>
        <w:tc>
          <w:tcPr>
            <w:tcW w:w="840" w:type="dxa"/>
            <w:shd w:val="clear" w:color="auto" w:fill="auto"/>
            <w:noWrap/>
            <w:vAlign w:val="center"/>
          </w:tcPr>
          <w:p w14:paraId="2F15FA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3F0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1" w:hRule="atLeast"/>
          <w:jc w:val="center"/>
        </w:trPr>
        <w:tc>
          <w:tcPr>
            <w:tcW w:w="421" w:type="dxa"/>
            <w:vMerge w:val="restart"/>
            <w:shd w:val="clear" w:color="auto" w:fill="auto"/>
            <w:vAlign w:val="center"/>
          </w:tcPr>
          <w:p w14:paraId="7FC8A91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275" w:type="dxa"/>
            <w:vMerge w:val="restart"/>
            <w:shd w:val="clear" w:color="auto" w:fill="auto"/>
            <w:vAlign w:val="center"/>
          </w:tcPr>
          <w:p w14:paraId="500BB2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对光盘复制单位使用未蚀刻或者未按《复制管理办法》规定蚀刻SID码的注塑模具复制只读类光盘等行为的行政处罚（含3个子项，不包括吊销许可证）</w:t>
            </w:r>
          </w:p>
        </w:tc>
        <w:tc>
          <w:tcPr>
            <w:tcW w:w="2268" w:type="dxa"/>
            <w:vMerge w:val="restart"/>
            <w:shd w:val="clear" w:color="auto" w:fill="auto"/>
            <w:vAlign w:val="center"/>
          </w:tcPr>
          <w:p w14:paraId="6BC79A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1.对复制单位变更名称、地址、法定代表人或者主要负责人、业务范围等，未依照《复制管理办法》规定办理审批、备案手续的行政处罚</w:t>
            </w:r>
          </w:p>
          <w:p w14:paraId="638C15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0182E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ACA9C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2.对复制单位未依照《复制管理办法》的规定留存备查的材料的行政处罚</w:t>
            </w:r>
          </w:p>
          <w:p w14:paraId="19DD91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434DB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AE562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3.对光盘复制单位使用未蚀刻或者未按《复制管理办法》规定蚀刻SID码的注塑模具复制只读类光盘的行政处罚</w:t>
            </w:r>
          </w:p>
        </w:tc>
        <w:tc>
          <w:tcPr>
            <w:tcW w:w="6663" w:type="dxa"/>
            <w:vMerge w:val="restart"/>
            <w:shd w:val="clear" w:color="auto" w:fill="auto"/>
            <w:vAlign w:val="center"/>
          </w:tcPr>
          <w:p w14:paraId="2CF3F45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14:paraId="25F2B7C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p w14:paraId="6B8224C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14:paraId="7AC93F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2.行政法规：《音像制品管理条例》（国务院令341号，国务院令第595号、第645号、第666号、第732号修订）</w:t>
            </w:r>
          </w:p>
          <w:p w14:paraId="158C888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567" w:type="dxa"/>
            <w:vMerge w:val="restart"/>
            <w:shd w:val="clear" w:color="auto" w:fill="auto"/>
            <w:vAlign w:val="center"/>
          </w:tcPr>
          <w:p w14:paraId="4B5EED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14:paraId="13CCF9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39838F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1864" w:type="dxa"/>
            <w:shd w:val="clear" w:color="auto" w:fill="auto"/>
            <w:vAlign w:val="center"/>
          </w:tcPr>
          <w:p w14:paraId="07336C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14:paraId="5AE87C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78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1" w:hRule="atLeast"/>
          <w:jc w:val="center"/>
        </w:trPr>
        <w:tc>
          <w:tcPr>
            <w:tcW w:w="421" w:type="dxa"/>
            <w:vMerge w:val="continue"/>
            <w:vAlign w:val="center"/>
          </w:tcPr>
          <w:p w14:paraId="60D7C2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05216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82E0E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9EECA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8C9F2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67902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1B722B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在责令改正期内拒不改正，或2年内2次以上违反本规定的</w:t>
            </w:r>
          </w:p>
        </w:tc>
        <w:tc>
          <w:tcPr>
            <w:tcW w:w="1864" w:type="dxa"/>
            <w:shd w:val="clear" w:color="auto" w:fill="auto"/>
            <w:vAlign w:val="center"/>
          </w:tcPr>
          <w:p w14:paraId="05ED02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警告，并责令停业整顿7天</w:t>
            </w:r>
          </w:p>
        </w:tc>
        <w:tc>
          <w:tcPr>
            <w:tcW w:w="840" w:type="dxa"/>
            <w:shd w:val="clear" w:color="auto" w:fill="auto"/>
            <w:noWrap/>
            <w:vAlign w:val="center"/>
          </w:tcPr>
          <w:p w14:paraId="70924C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52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3" w:hRule="atLeast"/>
          <w:jc w:val="center"/>
        </w:trPr>
        <w:tc>
          <w:tcPr>
            <w:tcW w:w="421" w:type="dxa"/>
            <w:vMerge w:val="restart"/>
            <w:shd w:val="clear" w:color="auto" w:fill="auto"/>
            <w:vAlign w:val="center"/>
          </w:tcPr>
          <w:p w14:paraId="0A3F18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275" w:type="dxa"/>
            <w:vMerge w:val="restart"/>
            <w:shd w:val="clear" w:color="auto" w:fill="auto"/>
            <w:vAlign w:val="center"/>
          </w:tcPr>
          <w:p w14:paraId="3196FD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对光盘复制单位违反《复制管理办法》第十五条的规定，未经审批，擅自增加、进口、购买、变更光盘复制生产设备等行为的行政处罚（含5个子项）</w:t>
            </w:r>
          </w:p>
        </w:tc>
        <w:tc>
          <w:tcPr>
            <w:tcW w:w="2268" w:type="dxa"/>
            <w:vMerge w:val="restart"/>
            <w:shd w:val="clear" w:color="auto" w:fill="auto"/>
            <w:vAlign w:val="center"/>
          </w:tcPr>
          <w:p w14:paraId="088733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1.对光盘复制单位违反《复制管理办法》第十五条的规定，未经审批，擅自增加、进口、购买、变更光盘复制生产设备的行政处罚；</w:t>
            </w:r>
          </w:p>
          <w:p w14:paraId="45BD30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604A2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2.对国产光盘复制生产设备的生产商未按《复制管理办法》第十九条的要求报送备案的行政处罚；</w:t>
            </w:r>
          </w:p>
          <w:p w14:paraId="7AEA27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3F17A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3.对光盘复制单位未按《复制管理办法》第二十条规定报送样盘的行政处罚；</w:t>
            </w:r>
          </w:p>
          <w:p w14:paraId="61F470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983A1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4.对复制生产设备或复制产品不符合国家或行业标准的行政处罚；</w:t>
            </w:r>
          </w:p>
          <w:p w14:paraId="49CF83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8FE3D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5.对复制单位的有关人员未按《复制管理办法》第三十一条参加岗位培训的行政处罚。</w:t>
            </w:r>
          </w:p>
        </w:tc>
        <w:tc>
          <w:tcPr>
            <w:tcW w:w="6663" w:type="dxa"/>
            <w:vMerge w:val="restart"/>
            <w:shd w:val="clear" w:color="auto" w:fill="auto"/>
            <w:vAlign w:val="center"/>
          </w:tcPr>
          <w:p w14:paraId="0C9AC3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14:paraId="28586D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p w14:paraId="6375F8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第三十一条：复制单位的法定代表人或者主要负责人应当接受所在地省级新闻出版行政部门组织的岗位培训。</w:t>
            </w:r>
          </w:p>
          <w:p w14:paraId="3FC813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二款：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14:paraId="7992FF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14:paraId="17659C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二款：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w:t>
            </w:r>
          </w:p>
          <w:p w14:paraId="302373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2.《音像制品管理条例》</w:t>
            </w:r>
          </w:p>
          <w:p w14:paraId="5B0C59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567" w:type="dxa"/>
            <w:vMerge w:val="restart"/>
            <w:shd w:val="clear" w:color="auto" w:fill="auto"/>
            <w:vAlign w:val="center"/>
          </w:tcPr>
          <w:p w14:paraId="03D054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14:paraId="6A5566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694CF4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2年内首次违规的</w:t>
            </w:r>
          </w:p>
        </w:tc>
        <w:tc>
          <w:tcPr>
            <w:tcW w:w="1864" w:type="dxa"/>
            <w:shd w:val="clear" w:color="auto" w:fill="auto"/>
            <w:vAlign w:val="center"/>
          </w:tcPr>
          <w:p w14:paraId="4851E5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警告，并处1万元以下罚款</w:t>
            </w:r>
          </w:p>
        </w:tc>
        <w:tc>
          <w:tcPr>
            <w:tcW w:w="840" w:type="dxa"/>
            <w:shd w:val="clear" w:color="auto" w:fill="auto"/>
            <w:noWrap/>
            <w:vAlign w:val="center"/>
          </w:tcPr>
          <w:p w14:paraId="08ECF2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689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8" w:hRule="atLeast"/>
          <w:jc w:val="center"/>
        </w:trPr>
        <w:tc>
          <w:tcPr>
            <w:tcW w:w="421" w:type="dxa"/>
            <w:vMerge w:val="continue"/>
            <w:vAlign w:val="center"/>
          </w:tcPr>
          <w:p w14:paraId="406224E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02DCA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7C4D0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47C91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9F82B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0B778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798A4D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2年内违反同一子项2次的</w:t>
            </w:r>
          </w:p>
        </w:tc>
        <w:tc>
          <w:tcPr>
            <w:tcW w:w="1864" w:type="dxa"/>
            <w:shd w:val="clear" w:color="auto" w:fill="auto"/>
            <w:vAlign w:val="center"/>
          </w:tcPr>
          <w:p w14:paraId="49D400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警告，并处1万元以上2万元以下罚款</w:t>
            </w:r>
          </w:p>
        </w:tc>
        <w:tc>
          <w:tcPr>
            <w:tcW w:w="840" w:type="dxa"/>
            <w:shd w:val="clear" w:color="auto" w:fill="auto"/>
            <w:noWrap/>
            <w:vAlign w:val="center"/>
          </w:tcPr>
          <w:p w14:paraId="6516CB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781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8" w:hRule="atLeast"/>
          <w:jc w:val="center"/>
        </w:trPr>
        <w:tc>
          <w:tcPr>
            <w:tcW w:w="421" w:type="dxa"/>
            <w:vMerge w:val="continue"/>
            <w:vAlign w:val="center"/>
          </w:tcPr>
          <w:p w14:paraId="45146D4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BB0CA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85879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54515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6453E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98D0F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3959A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2年内违反同一子项3次以上的</w:t>
            </w:r>
          </w:p>
        </w:tc>
        <w:tc>
          <w:tcPr>
            <w:tcW w:w="1864" w:type="dxa"/>
            <w:shd w:val="clear" w:color="auto" w:fill="auto"/>
            <w:vAlign w:val="center"/>
          </w:tcPr>
          <w:p w14:paraId="3D6601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警告，并处2万元以上3万元以下罚款</w:t>
            </w:r>
          </w:p>
        </w:tc>
        <w:tc>
          <w:tcPr>
            <w:tcW w:w="840" w:type="dxa"/>
            <w:shd w:val="clear" w:color="auto" w:fill="auto"/>
            <w:noWrap/>
            <w:vAlign w:val="center"/>
          </w:tcPr>
          <w:p w14:paraId="0D4C69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358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restart"/>
            <w:shd w:val="clear" w:color="auto" w:fill="auto"/>
            <w:vAlign w:val="center"/>
          </w:tcPr>
          <w:p w14:paraId="5104DB3C">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4</w:t>
            </w:r>
          </w:p>
        </w:tc>
        <w:tc>
          <w:tcPr>
            <w:tcW w:w="1275" w:type="dxa"/>
            <w:vMerge w:val="restart"/>
            <w:shd w:val="clear" w:color="auto" w:fill="auto"/>
            <w:vAlign w:val="center"/>
          </w:tcPr>
          <w:p w14:paraId="425B740C">
            <w:pPr>
              <w:widowControl/>
              <w:snapToGrid w:val="0"/>
              <w:spacing w:after="24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设立出版物的出版、印刷或者复制、进口单位，或者擅自从事出版物的出版、印刷或者复制、进口、发行业务，假冒出版单位名称或者伪造、假冒报纸、期刊名称出版出版物的行政处罚（含2个子项）</w:t>
            </w:r>
          </w:p>
        </w:tc>
        <w:tc>
          <w:tcPr>
            <w:tcW w:w="2268" w:type="dxa"/>
            <w:vMerge w:val="restart"/>
            <w:shd w:val="clear" w:color="auto" w:fill="auto"/>
            <w:vAlign w:val="center"/>
          </w:tcPr>
          <w:p w14:paraId="497FD5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1.对未经批准，擅自设立出版物的出版、印刷或者复制、进口单位，或者擅自从事出版物的出版、印刷或者复制、进口、发行业务的行政处罚</w:t>
            </w:r>
          </w:p>
          <w:p w14:paraId="483784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4DAA9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39545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0A476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055D9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891CF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2.对假冒出版单位名称或者伪造、假冒报纸、期刊名称出版出版物的行政处罚</w:t>
            </w:r>
          </w:p>
        </w:tc>
        <w:tc>
          <w:tcPr>
            <w:tcW w:w="6663" w:type="dxa"/>
            <w:vMerge w:val="restart"/>
            <w:shd w:val="clear" w:color="auto" w:fill="auto"/>
            <w:vAlign w:val="center"/>
          </w:tcPr>
          <w:p w14:paraId="3CBF86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14:paraId="1AA133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353C58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2.部门规章：《复制管理办法》（2009年新闻出版总署令第42号，2015年国家新闻出版广电总局令第3号修订）</w:t>
            </w:r>
          </w:p>
          <w:p w14:paraId="67272D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p w14:paraId="651110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14:paraId="5AB5F4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第三十一条：未经批准，擅自从事出版物发行业务的，依照《出版管理条例》第六十一条处罚。</w:t>
            </w:r>
          </w:p>
          <w:p w14:paraId="117E348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4.部门规章：《图书出版管理规定》（2008年国家新闻出版总署令第36号、2015年国家新闻出版广电总局令第3号修改）</w:t>
            </w:r>
          </w:p>
          <w:p w14:paraId="31B295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p w14:paraId="2B2EB8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5.部门规章：《电子岀版物出版管理规定》（2008年国家新闻出版总署令第34号，2015年国家新闻出版广电总局令第3号修订）</w:t>
            </w:r>
          </w:p>
          <w:p w14:paraId="3A70CB2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14:paraId="142E51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图书、报纸、期刊、音像等出版单位未经批准，配合本版出版物出版电子出版物的，属于擅自从事电子出版物出版业务，按照前款处罚。</w:t>
            </w:r>
          </w:p>
          <w:p w14:paraId="4FE6C2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6.部门规章：《期刊出版管理规定》（2005年国家新闻出版总署令第31号发布、2017年国家新闻出版广电总局令第13号修订）</w:t>
            </w:r>
          </w:p>
          <w:p w14:paraId="62C5222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c>
          <w:tcPr>
            <w:tcW w:w="567" w:type="dxa"/>
            <w:vMerge w:val="restart"/>
            <w:shd w:val="clear" w:color="auto" w:fill="auto"/>
            <w:vAlign w:val="center"/>
          </w:tcPr>
          <w:p w14:paraId="3FBB3A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0CAF24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14:paraId="362272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违法经营额1000以下的</w:t>
            </w:r>
          </w:p>
        </w:tc>
        <w:tc>
          <w:tcPr>
            <w:tcW w:w="1864" w:type="dxa"/>
            <w:shd w:val="clear" w:color="auto" w:fill="auto"/>
            <w:vAlign w:val="center"/>
          </w:tcPr>
          <w:p w14:paraId="629B2F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w:t>
            </w:r>
          </w:p>
        </w:tc>
        <w:tc>
          <w:tcPr>
            <w:tcW w:w="840" w:type="dxa"/>
            <w:shd w:val="clear" w:color="auto" w:fill="auto"/>
            <w:noWrap/>
            <w:vAlign w:val="center"/>
          </w:tcPr>
          <w:p w14:paraId="7679A2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6F3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shd w:val="clear" w:color="auto" w:fill="auto"/>
            <w:vAlign w:val="center"/>
          </w:tcPr>
          <w:p w14:paraId="5ADCA3A7">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5D7F1508">
            <w:pPr>
              <w:widowControl/>
              <w:snapToGrid w:val="0"/>
              <w:spacing w:after="240"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6F56CC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6FE3558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7F55EA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E100A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687870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违法经营额1000以上3000元以下的</w:t>
            </w:r>
          </w:p>
        </w:tc>
        <w:tc>
          <w:tcPr>
            <w:tcW w:w="1864" w:type="dxa"/>
            <w:shd w:val="clear" w:color="auto" w:fill="auto"/>
            <w:vAlign w:val="center"/>
          </w:tcPr>
          <w:p w14:paraId="6F7C78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没收出版物、违法所得和从事违法活动的专用工具、设备，可以处1.5万元以下的罚款</w:t>
            </w:r>
          </w:p>
        </w:tc>
        <w:tc>
          <w:tcPr>
            <w:tcW w:w="840" w:type="dxa"/>
            <w:shd w:val="clear" w:color="auto" w:fill="auto"/>
            <w:noWrap/>
            <w:vAlign w:val="center"/>
          </w:tcPr>
          <w:p w14:paraId="152BA8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804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14:paraId="10EC9D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06748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564C0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54B0D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B5F73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7EB94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639CE4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14F46B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没收出版物、违法所得和从事违法活动的专用工具、设备，可以处1.5万元以上3.5万元以下的罚款</w:t>
            </w:r>
          </w:p>
        </w:tc>
        <w:tc>
          <w:tcPr>
            <w:tcW w:w="840" w:type="dxa"/>
            <w:shd w:val="clear" w:color="auto" w:fill="auto"/>
            <w:noWrap/>
            <w:vAlign w:val="center"/>
          </w:tcPr>
          <w:p w14:paraId="7FC79D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E24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14:paraId="556756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85C09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DF5E2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D0F747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4F4C9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DF1C1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E8E13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1B9C66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没收出版物、违法所得和从事违法活动的专用工具、设备，可以处3.5万元以上5万元以下的罚款</w:t>
            </w:r>
          </w:p>
        </w:tc>
        <w:tc>
          <w:tcPr>
            <w:tcW w:w="840" w:type="dxa"/>
            <w:shd w:val="clear" w:color="auto" w:fill="auto"/>
            <w:noWrap/>
            <w:vAlign w:val="center"/>
          </w:tcPr>
          <w:p w14:paraId="5A230F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18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14:paraId="287BC1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EC614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0108C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5F61A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1D6235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5BA96B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D9530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2F7952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没收出版物、违法所得和从事违法活动的专用工具、设备，并处违法经营额5倍以上6.5倍以下的罚款</w:t>
            </w:r>
          </w:p>
        </w:tc>
        <w:tc>
          <w:tcPr>
            <w:tcW w:w="840" w:type="dxa"/>
            <w:shd w:val="clear" w:color="auto" w:fill="auto"/>
            <w:noWrap/>
            <w:vAlign w:val="center"/>
          </w:tcPr>
          <w:p w14:paraId="5C66DF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2CE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14:paraId="1AD1F8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44568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5C854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165EC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E413B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796F0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48632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6B3DA1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没收出版物、违法所得和从事违法活动的专用工具、设备，并处违法经营额6.5倍以上8.5倍以下的罚款</w:t>
            </w:r>
          </w:p>
        </w:tc>
        <w:tc>
          <w:tcPr>
            <w:tcW w:w="840" w:type="dxa"/>
            <w:shd w:val="clear" w:color="auto" w:fill="auto"/>
            <w:noWrap/>
            <w:vAlign w:val="center"/>
          </w:tcPr>
          <w:p w14:paraId="367648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0F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14:paraId="7304554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849A2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BD990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48694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9EA39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9B80B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44A760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642FC3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没收出版物、违法所得和从事违法活动的专用工具、设备，并处违法经营额8.5倍以上10倍以下的罚款</w:t>
            </w:r>
          </w:p>
        </w:tc>
        <w:tc>
          <w:tcPr>
            <w:tcW w:w="840" w:type="dxa"/>
            <w:shd w:val="clear" w:color="auto" w:fill="auto"/>
            <w:noWrap/>
            <w:vAlign w:val="center"/>
          </w:tcPr>
          <w:p w14:paraId="17700E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49A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restart"/>
            <w:shd w:val="clear" w:color="auto" w:fill="auto"/>
            <w:vAlign w:val="center"/>
          </w:tcPr>
          <w:p w14:paraId="7422F372">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5</w:t>
            </w:r>
          </w:p>
        </w:tc>
        <w:tc>
          <w:tcPr>
            <w:tcW w:w="1275" w:type="dxa"/>
            <w:vMerge w:val="restart"/>
            <w:shd w:val="clear" w:color="auto" w:fill="auto"/>
            <w:vAlign w:val="center"/>
          </w:tcPr>
          <w:p w14:paraId="7BE244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对印刷、复制、发行含有《出版管理条例》第二十五条、第二十六条禁止内容出版物等行为的行政处罚（含</w:t>
            </w:r>
            <w:r>
              <w:rPr>
                <w:rFonts w:ascii="宋体" w:hAnsi="宋体" w:eastAsia="宋体" w:cs="宋体"/>
                <w:color w:val="000000" w:themeColor="text1"/>
                <w:kern w:val="0"/>
                <w:sz w:val="16"/>
                <w:szCs w:val="16"/>
                <w14:textFill>
                  <w14:solidFill>
                    <w14:schemeClr w14:val="tx1"/>
                  </w14:solidFill>
                </w14:textFill>
              </w:rPr>
              <w:t>4</w:t>
            </w:r>
            <w:r>
              <w:rPr>
                <w:rFonts w:hint="eastAsia" w:ascii="宋体" w:hAnsi="宋体" w:eastAsia="宋体" w:cs="宋体"/>
                <w:color w:val="000000" w:themeColor="text1"/>
                <w:kern w:val="0"/>
                <w:sz w:val="16"/>
                <w:szCs w:val="16"/>
                <w14:textFill>
                  <w14:solidFill>
                    <w14:schemeClr w14:val="tx1"/>
                  </w14:solidFill>
                </w14:textFill>
              </w:rPr>
              <w:t>个子项，不包括吊销许可证）</w:t>
            </w:r>
          </w:p>
        </w:tc>
        <w:tc>
          <w:tcPr>
            <w:tcW w:w="2268" w:type="dxa"/>
            <w:vMerge w:val="restart"/>
            <w:shd w:val="clear" w:color="auto" w:fill="auto"/>
            <w:vAlign w:val="center"/>
          </w:tcPr>
          <w:p w14:paraId="3261B5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1.对出版、进口含有本条例第二十五条、第二十六条禁止内容的出版物的行政处罚</w:t>
            </w:r>
          </w:p>
          <w:p w14:paraId="69733C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4DC5C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2.对明知或者应知出版物含有本条例第二十五条、第二十六条禁止内容而印刷或者复制、发行的行政处罚</w:t>
            </w:r>
          </w:p>
          <w:p w14:paraId="14D31D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20EC9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3.对明知或者应知他人出版含有本条例第二十五条、第二十六条禁止内容的出版物而向其出售或者以其他形式转让本出版单位的名称、书号、刊号、版号、版面，或者出租本单位的名称、刊号的行政处罚</w:t>
            </w:r>
          </w:p>
          <w:p w14:paraId="0C59DE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EBFC3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征订、储存、运输、邮寄、投递、散发、附送《出版物市场管理规定》第二十条所列出版物的行政处罚（涉案出版物属违禁出版物的，依据本项处罚；如属于发行国家新闻出版广电总局禁止进口的出版物，或者发行未从依法批准的出版物进口经营单位进货的进口出版物，或发行其他非法出版物和出版行政主管部门明令禁止出版、印刷或者复制、发行的出版物的，分别依据本裁量基准新闻出版部分第6项或第7项进行处罚）</w:t>
            </w:r>
          </w:p>
        </w:tc>
        <w:tc>
          <w:tcPr>
            <w:tcW w:w="6663" w:type="dxa"/>
            <w:vMerge w:val="restart"/>
            <w:shd w:val="clear" w:color="auto" w:fill="auto"/>
            <w:vAlign w:val="center"/>
          </w:tcPr>
          <w:p w14:paraId="4DBEC8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14:paraId="2B1E5C4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46C69C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14:paraId="4C6A22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14:paraId="1EC821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2.部门规章：《复制管理办法》（2009年国家新闻出版总署令第42号，国家新闻出版广电总局令第3号修订）</w:t>
            </w:r>
          </w:p>
          <w:p w14:paraId="7EC55A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14:paraId="7435DC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14:paraId="5159C3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第三十九条：征订、储存、运输、邮寄、投递、散发、附送本规定第二十条所列出版物的，按照本规定第三十二条进行处罚。</w:t>
            </w:r>
          </w:p>
          <w:p w14:paraId="7BAB99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14:paraId="013BC9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14:paraId="6DBB53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14:paraId="468A2A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tc>
        <w:tc>
          <w:tcPr>
            <w:tcW w:w="567" w:type="dxa"/>
            <w:vMerge w:val="restart"/>
            <w:shd w:val="clear" w:color="auto" w:fill="auto"/>
            <w:vAlign w:val="center"/>
          </w:tcPr>
          <w:p w14:paraId="3D9025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5E00CF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60143B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032A62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责令停业整顿5天，没收出版物、违法所得，可处1.5万元以下的罚款</w:t>
            </w:r>
          </w:p>
        </w:tc>
        <w:tc>
          <w:tcPr>
            <w:tcW w:w="840" w:type="dxa"/>
            <w:shd w:val="clear" w:color="auto" w:fill="auto"/>
            <w:noWrap/>
            <w:vAlign w:val="center"/>
          </w:tcPr>
          <w:p w14:paraId="0C09F2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233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14:paraId="6556F5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40AED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244D2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55CF9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ADAE7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AE2A1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6354DF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4A1E4B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责令停业整顿6天，没收出版物、违法所得，可处1.5万元以上3.5万元以下的罚款</w:t>
            </w:r>
          </w:p>
        </w:tc>
        <w:tc>
          <w:tcPr>
            <w:tcW w:w="840" w:type="dxa"/>
            <w:shd w:val="clear" w:color="auto" w:fill="auto"/>
            <w:noWrap/>
            <w:vAlign w:val="center"/>
          </w:tcPr>
          <w:p w14:paraId="073408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395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14:paraId="2CFBF06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84386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187DA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3C742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E6082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770C1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6BA977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5F48AA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责令停业整顿7天，没收出版物、违法所得，可处3.5万元以上5万元以下的罚款</w:t>
            </w:r>
          </w:p>
        </w:tc>
        <w:tc>
          <w:tcPr>
            <w:tcW w:w="840" w:type="dxa"/>
            <w:shd w:val="clear" w:color="auto" w:fill="auto"/>
            <w:noWrap/>
            <w:vAlign w:val="center"/>
          </w:tcPr>
          <w:p w14:paraId="01C1D1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874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14:paraId="2A3C2F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1F5F2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3580F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44C53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0F2FEB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3C61BC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C831C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1CE01B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责令停业整顿8天，没收出版物、违法所得，并处违法经营额5倍以上6.5倍以下的罚款</w:t>
            </w:r>
          </w:p>
        </w:tc>
        <w:tc>
          <w:tcPr>
            <w:tcW w:w="840" w:type="dxa"/>
            <w:shd w:val="clear" w:color="auto" w:fill="auto"/>
            <w:noWrap/>
            <w:vAlign w:val="center"/>
          </w:tcPr>
          <w:p w14:paraId="5C8013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F03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14:paraId="55ED8A4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4DFB1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4A922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7AA53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C4FFE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3F1B5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7AD1F5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63B773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责令停业整顿9天，没收出版物、违法所得，并处违法经营额6.5倍以上8.5倍以下的罚款</w:t>
            </w:r>
          </w:p>
        </w:tc>
        <w:tc>
          <w:tcPr>
            <w:tcW w:w="840" w:type="dxa"/>
            <w:shd w:val="clear" w:color="auto" w:fill="auto"/>
            <w:noWrap/>
            <w:vAlign w:val="center"/>
          </w:tcPr>
          <w:p w14:paraId="0FD0F9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BE3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14:paraId="160356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92A75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CFBB9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00575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C82F0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650A5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EEC10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4146B4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责令停业整顿10天，没收出版物、违法所得，并处违法经营额8.5倍以上10倍以下的罚款</w:t>
            </w:r>
          </w:p>
        </w:tc>
        <w:tc>
          <w:tcPr>
            <w:tcW w:w="840" w:type="dxa"/>
            <w:shd w:val="clear" w:color="auto" w:fill="auto"/>
            <w:noWrap/>
            <w:vAlign w:val="center"/>
          </w:tcPr>
          <w:p w14:paraId="508290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F5B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restart"/>
            <w:shd w:val="clear" w:color="auto" w:fill="auto"/>
            <w:vAlign w:val="center"/>
          </w:tcPr>
          <w:p w14:paraId="3411D7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275" w:type="dxa"/>
            <w:vMerge w:val="restart"/>
            <w:shd w:val="clear" w:color="auto" w:fill="auto"/>
            <w:vAlign w:val="center"/>
          </w:tcPr>
          <w:p w14:paraId="2B896A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对发行禁止进口的出版物，或者发行未从依法批准的出版物进口经营单位进货的进口出版物的行政处罚（不包括吊销许可证）</w:t>
            </w:r>
          </w:p>
        </w:tc>
        <w:tc>
          <w:tcPr>
            <w:tcW w:w="2268" w:type="dxa"/>
            <w:vMerge w:val="restart"/>
            <w:shd w:val="clear" w:color="auto" w:fill="auto"/>
            <w:vAlign w:val="center"/>
          </w:tcPr>
          <w:p w14:paraId="51CA0F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restart"/>
            <w:shd w:val="clear" w:color="auto" w:fill="auto"/>
            <w:vAlign w:val="center"/>
          </w:tcPr>
          <w:p w14:paraId="4FD1A3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14:paraId="386748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14:paraId="6D473A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14:paraId="6095C3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14:paraId="6C8CBD8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14:paraId="6E4F4D6A">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14:paraId="7359BB0A">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　有下列行为之一的，由出版行政主管部门责令停止违法行为，没收出版物、违法所得，违法经营额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进口、印刷或者复制、发行国务院出版行政主管部门禁止进口的出版物的；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印刷或者复制走私的境外出版物的；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发行进口出版物未从本条例规定的出版物进口经营单位进货的。</w:t>
            </w:r>
          </w:p>
        </w:tc>
        <w:tc>
          <w:tcPr>
            <w:tcW w:w="567" w:type="dxa"/>
            <w:vMerge w:val="restart"/>
            <w:shd w:val="clear" w:color="auto" w:fill="auto"/>
            <w:vAlign w:val="center"/>
          </w:tcPr>
          <w:p w14:paraId="54695F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6977F4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39E767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7D7AD5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元以下的罚款</w:t>
            </w:r>
          </w:p>
        </w:tc>
        <w:tc>
          <w:tcPr>
            <w:tcW w:w="840" w:type="dxa"/>
            <w:shd w:val="clear" w:color="auto" w:fill="auto"/>
            <w:noWrap/>
            <w:vAlign w:val="center"/>
          </w:tcPr>
          <w:p w14:paraId="6C5D38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CA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78E4DDFF">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7F256E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5A1F6A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023356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067AE8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442EE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06C47B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3AB0CA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w:t>
            </w:r>
            <w:r>
              <w:rPr>
                <w:rFonts w:hint="eastAsia" w:ascii="宋体" w:hAnsi="宋体" w:eastAsia="宋体" w:cs="宋体"/>
                <w:color w:val="000000" w:themeColor="text1"/>
                <w:kern w:val="0"/>
                <w:sz w:val="16"/>
                <w:szCs w:val="16"/>
                <w14:textFill>
                  <w14:solidFill>
                    <w14:schemeClr w14:val="tx1"/>
                  </w14:solidFill>
                </w14:textFill>
              </w:rPr>
              <w:t>上3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shd w:val="clear" w:color="auto" w:fill="auto"/>
            <w:noWrap/>
            <w:vAlign w:val="center"/>
          </w:tcPr>
          <w:p w14:paraId="2B6855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09A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1FE36FA9">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733F6D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635010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1189E1B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71A539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A95B5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0C55ED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57851E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vMerge w:val="restart"/>
            <w:shd w:val="clear" w:color="auto" w:fill="auto"/>
            <w:noWrap/>
            <w:vAlign w:val="center"/>
          </w:tcPr>
          <w:p w14:paraId="28E6FD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EEB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154F01FD">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130C09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4FD8FF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52CA336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322310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644566F">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06B484AB">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14:paraId="56524B44">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没收出版物、违法所得，并处</w:t>
            </w:r>
            <w:r>
              <w:rPr>
                <w:rFonts w:ascii="宋体" w:hAnsi="宋体" w:eastAsia="宋体" w:cs="宋体"/>
                <w:color w:val="000000" w:themeColor="text1"/>
                <w:kern w:val="0"/>
                <w:sz w:val="16"/>
                <w:szCs w:val="16"/>
                <w14:textFill>
                  <w14:solidFill>
                    <w14:schemeClr w14:val="tx1"/>
                  </w14:solidFill>
                </w14:textFill>
              </w:rPr>
              <w:t>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r>
              <w:rPr>
                <w:rFonts w:hint="eastAsia" w:ascii="宋体" w:hAnsi="宋体" w:eastAsia="宋体" w:cs="宋体"/>
                <w:color w:val="000000" w:themeColor="text1"/>
                <w:kern w:val="0"/>
                <w:sz w:val="16"/>
                <w:szCs w:val="16"/>
                <w14:textFill>
                  <w14:solidFill>
                    <w14:schemeClr w14:val="tx1"/>
                  </w14:solidFill>
                </w14:textFill>
              </w:rPr>
              <w:t>，停业整顿3天</w:t>
            </w:r>
          </w:p>
        </w:tc>
        <w:tc>
          <w:tcPr>
            <w:tcW w:w="840" w:type="dxa"/>
            <w:vMerge w:val="continue"/>
            <w:shd w:val="clear" w:color="auto" w:fill="auto"/>
            <w:noWrap/>
            <w:vAlign w:val="center"/>
          </w:tcPr>
          <w:p w14:paraId="2E1E63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A05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1E6E8387">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10B88A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12AD68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217E1D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7E485D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392BDF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633345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4104EC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并处违法经营额5倍以上6.5倍以下的罚款</w:t>
            </w:r>
          </w:p>
        </w:tc>
        <w:tc>
          <w:tcPr>
            <w:tcW w:w="840" w:type="dxa"/>
            <w:shd w:val="clear" w:color="auto" w:fill="auto"/>
            <w:noWrap/>
            <w:vAlign w:val="center"/>
          </w:tcPr>
          <w:p w14:paraId="7500C8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090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0F339B6D">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49DE4A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6FE8D9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52EB84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303958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2F4F2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2A1730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569F36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并处违法经营额6.5倍以上8.5倍以下的罚款</w:t>
            </w:r>
          </w:p>
        </w:tc>
        <w:tc>
          <w:tcPr>
            <w:tcW w:w="840" w:type="dxa"/>
            <w:shd w:val="clear" w:color="auto" w:fill="auto"/>
            <w:noWrap/>
            <w:vAlign w:val="center"/>
          </w:tcPr>
          <w:p w14:paraId="3504B4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C4C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0B133DCF">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7C36E9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61AA4D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5D7CE5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1B7591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84DE7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FB9AF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019049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p>
        </w:tc>
        <w:tc>
          <w:tcPr>
            <w:tcW w:w="840" w:type="dxa"/>
            <w:vMerge w:val="restart"/>
            <w:shd w:val="clear" w:color="auto" w:fill="auto"/>
            <w:noWrap/>
            <w:vAlign w:val="center"/>
          </w:tcPr>
          <w:p w14:paraId="176943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120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14:paraId="644ED47D">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3F3AB5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4A4BED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5DE03D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7E95B5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06FA752">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6672D751">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14:paraId="5EBB3928">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r>
              <w:rPr>
                <w:rFonts w:hint="eastAsia" w:ascii="宋体" w:hAnsi="宋体" w:eastAsia="宋体" w:cs="宋体"/>
                <w:color w:val="000000" w:themeColor="text1"/>
                <w:kern w:val="0"/>
                <w:sz w:val="16"/>
                <w:szCs w:val="16"/>
                <w14:textFill>
                  <w14:solidFill>
                    <w14:schemeClr w14:val="tx1"/>
                  </w14:solidFill>
                </w14:textFill>
              </w:rPr>
              <w:t>，停业整顿5天</w:t>
            </w:r>
          </w:p>
        </w:tc>
        <w:tc>
          <w:tcPr>
            <w:tcW w:w="840" w:type="dxa"/>
            <w:vMerge w:val="continue"/>
            <w:shd w:val="clear" w:color="auto" w:fill="auto"/>
            <w:noWrap/>
            <w:vAlign w:val="center"/>
          </w:tcPr>
          <w:p w14:paraId="4F8CA1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35A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421" w:type="dxa"/>
            <w:vMerge w:val="restart"/>
            <w:shd w:val="clear" w:color="auto" w:fill="auto"/>
            <w:vAlign w:val="center"/>
          </w:tcPr>
          <w:p w14:paraId="32B35D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275" w:type="dxa"/>
            <w:vMerge w:val="restart"/>
            <w:shd w:val="clear" w:color="auto" w:fill="auto"/>
            <w:vAlign w:val="center"/>
          </w:tcPr>
          <w:p w14:paraId="2627CD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对发行其他非法出版物和出版行政主管部门明令禁止出版、印刷或者复制、发行的出版物的行政处罚（不包括吊销许可证）</w:t>
            </w:r>
          </w:p>
        </w:tc>
        <w:tc>
          <w:tcPr>
            <w:tcW w:w="2268" w:type="dxa"/>
            <w:vMerge w:val="restart"/>
            <w:shd w:val="clear" w:color="auto" w:fill="auto"/>
            <w:vAlign w:val="center"/>
          </w:tcPr>
          <w:p w14:paraId="5FF817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restart"/>
            <w:shd w:val="clear" w:color="auto" w:fill="auto"/>
            <w:vAlign w:val="center"/>
          </w:tcPr>
          <w:p w14:paraId="4BB92A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14:paraId="19A7B0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14:paraId="5120787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14:paraId="65B932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14:paraId="0CD66C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14:paraId="190A5376">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14:paraId="3C30A2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出版单位委托未取得出版物印刷或者复制许可的单位印刷或者复制出版物的；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印刷或者复制单位未取得印刷或者复制许可而印刷或者复制出版物的；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印刷或者复制单位接受非出版单位和个人的委托印刷或者复制出版物的；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四</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印刷或者复制单位未履行法定手续印刷或者复制境外出版物的，印刷或者复制的境外出版物没有全部运输出境的；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五</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印刷或者复制单位、发行单位或者个体工商户印刷或者复制、发行未署出版单位名称的出版物的；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六</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印刷或者复制单位、发行单位或者个体工商户印刷或者复制、发行伪造、假冒出版单位名称或者报纸、期刊名称的出版物的；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七</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出版、印刷、发行单位出版、印刷、发行未经依法审定的中学小学教科书，或者非依照本条例规定确定的单位从事中学小学教科书的出版、发行业务的。</w:t>
            </w:r>
          </w:p>
        </w:tc>
        <w:tc>
          <w:tcPr>
            <w:tcW w:w="567" w:type="dxa"/>
            <w:vMerge w:val="restart"/>
            <w:shd w:val="clear" w:color="auto" w:fill="auto"/>
            <w:vAlign w:val="center"/>
          </w:tcPr>
          <w:p w14:paraId="30E03A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253C93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2002DF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293409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元以下的罚款</w:t>
            </w:r>
          </w:p>
        </w:tc>
        <w:tc>
          <w:tcPr>
            <w:tcW w:w="840" w:type="dxa"/>
            <w:shd w:val="clear" w:color="auto" w:fill="auto"/>
            <w:noWrap/>
            <w:vAlign w:val="center"/>
          </w:tcPr>
          <w:p w14:paraId="4C6254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20F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14:paraId="6E0F968E">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670FB2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603849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6A724E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3E44DD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2FAA2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14474C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0E5693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w:t>
            </w:r>
            <w:r>
              <w:rPr>
                <w:rFonts w:hint="eastAsia" w:ascii="宋体" w:hAnsi="宋体" w:eastAsia="宋体" w:cs="宋体"/>
                <w:color w:val="000000" w:themeColor="text1"/>
                <w:kern w:val="0"/>
                <w:sz w:val="16"/>
                <w:szCs w:val="16"/>
                <w14:textFill>
                  <w14:solidFill>
                    <w14:schemeClr w14:val="tx1"/>
                  </w14:solidFill>
                </w14:textFill>
              </w:rPr>
              <w:t>上3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shd w:val="clear" w:color="auto" w:fill="auto"/>
            <w:noWrap/>
            <w:vAlign w:val="center"/>
          </w:tcPr>
          <w:p w14:paraId="2A70BC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9A0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14:paraId="5FDD62B3">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4B2066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3519CC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39D9206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59BC24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1D98D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322474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3B9596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shd w:val="clear" w:color="auto" w:fill="auto"/>
            <w:noWrap/>
            <w:vAlign w:val="center"/>
          </w:tcPr>
          <w:p w14:paraId="74A99A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6D0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14:paraId="1A789AA1">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1FD0C4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270B09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6D69A71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093C7D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09AA3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778601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14:paraId="6AF4B4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没收出版物、违法所得，并处</w:t>
            </w:r>
            <w:r>
              <w:rPr>
                <w:rFonts w:ascii="宋体" w:hAnsi="宋体" w:eastAsia="宋体" w:cs="宋体"/>
                <w:color w:val="000000" w:themeColor="text1"/>
                <w:kern w:val="0"/>
                <w:sz w:val="16"/>
                <w:szCs w:val="16"/>
                <w14:textFill>
                  <w14:solidFill>
                    <w14:schemeClr w14:val="tx1"/>
                  </w14:solidFill>
                </w14:textFill>
              </w:rPr>
              <w:t>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r>
              <w:rPr>
                <w:rFonts w:hint="eastAsia" w:ascii="宋体" w:hAnsi="宋体" w:eastAsia="宋体" w:cs="宋体"/>
                <w:color w:val="000000" w:themeColor="text1"/>
                <w:kern w:val="0"/>
                <w:sz w:val="16"/>
                <w:szCs w:val="16"/>
                <w14:textFill>
                  <w14:solidFill>
                    <w14:schemeClr w14:val="tx1"/>
                  </w14:solidFill>
                </w14:textFill>
              </w:rPr>
              <w:t>，停业整顿7天</w:t>
            </w:r>
          </w:p>
        </w:tc>
        <w:tc>
          <w:tcPr>
            <w:tcW w:w="840" w:type="dxa"/>
            <w:shd w:val="clear" w:color="auto" w:fill="auto"/>
            <w:noWrap/>
            <w:vAlign w:val="center"/>
          </w:tcPr>
          <w:p w14:paraId="48B084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3A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14:paraId="72B70D5E">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7388CE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6253C3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428A3A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4BF13E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00F662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73276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35FBFF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并处违法经营额5倍以上6.5倍以下的罚款</w:t>
            </w:r>
          </w:p>
        </w:tc>
        <w:tc>
          <w:tcPr>
            <w:tcW w:w="840" w:type="dxa"/>
            <w:shd w:val="clear" w:color="auto" w:fill="auto"/>
            <w:noWrap/>
            <w:vAlign w:val="center"/>
          </w:tcPr>
          <w:p w14:paraId="1F86DB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80F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21" w:type="dxa"/>
            <w:vMerge w:val="continue"/>
            <w:shd w:val="clear" w:color="auto" w:fill="auto"/>
            <w:vAlign w:val="center"/>
          </w:tcPr>
          <w:p w14:paraId="46964411">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0DBE17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5088C2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298DCC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3FE2A5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4FE58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5C98C9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6C718C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并处违法经营额6.5倍以上8.5倍以下的罚款</w:t>
            </w:r>
          </w:p>
        </w:tc>
        <w:tc>
          <w:tcPr>
            <w:tcW w:w="840" w:type="dxa"/>
            <w:shd w:val="clear" w:color="auto" w:fill="auto"/>
            <w:noWrap/>
            <w:vAlign w:val="center"/>
          </w:tcPr>
          <w:p w14:paraId="5B2F13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238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14:paraId="55655208">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2B08DE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0E4861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09DF5C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58F39A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46849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FCFB0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5DAAC0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p>
        </w:tc>
        <w:tc>
          <w:tcPr>
            <w:tcW w:w="840" w:type="dxa"/>
            <w:shd w:val="clear" w:color="auto" w:fill="auto"/>
            <w:noWrap/>
            <w:vAlign w:val="center"/>
          </w:tcPr>
          <w:p w14:paraId="7AADA2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9C2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14:paraId="793F7A77">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134A32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208C8B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4ACD35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3D81C1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5E859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2DC28B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14:paraId="1B7E6C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r>
              <w:rPr>
                <w:rFonts w:hint="eastAsia" w:ascii="宋体" w:hAnsi="宋体" w:eastAsia="宋体" w:cs="宋体"/>
                <w:color w:val="000000" w:themeColor="text1"/>
                <w:kern w:val="0"/>
                <w:sz w:val="16"/>
                <w:szCs w:val="16"/>
                <w14:textFill>
                  <w14:solidFill>
                    <w14:schemeClr w14:val="tx1"/>
                  </w14:solidFill>
                </w14:textFill>
              </w:rPr>
              <w:t>，停业整顿7天</w:t>
            </w:r>
          </w:p>
        </w:tc>
        <w:tc>
          <w:tcPr>
            <w:tcW w:w="840" w:type="dxa"/>
            <w:shd w:val="clear" w:color="auto" w:fill="auto"/>
            <w:noWrap/>
            <w:vAlign w:val="center"/>
          </w:tcPr>
          <w:p w14:paraId="5C1416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EFE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restart"/>
            <w:shd w:val="clear" w:color="auto" w:fill="auto"/>
            <w:vAlign w:val="center"/>
          </w:tcPr>
          <w:p w14:paraId="7FA0CBEF">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275" w:type="dxa"/>
            <w:vMerge w:val="restart"/>
            <w:shd w:val="clear" w:color="auto" w:fill="auto"/>
            <w:vAlign w:val="center"/>
          </w:tcPr>
          <w:p w14:paraId="56BC79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对擅自设立从事出版物印刷经营活动的企业或者擅自从事印刷经营活动等行为的行政处罚</w:t>
            </w:r>
          </w:p>
        </w:tc>
        <w:tc>
          <w:tcPr>
            <w:tcW w:w="2268" w:type="dxa"/>
            <w:vMerge w:val="restart"/>
            <w:shd w:val="clear" w:color="auto" w:fill="auto"/>
            <w:vAlign w:val="center"/>
          </w:tcPr>
          <w:p w14:paraId="179874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4EC4B3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6B2A4B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14:paraId="509779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单位内部设立的印刷厂（所）未依照本条例第二章的规定办理手续，从事印刷经营活动的，依照前款的规定处罚。</w:t>
            </w:r>
          </w:p>
        </w:tc>
        <w:tc>
          <w:tcPr>
            <w:tcW w:w="567" w:type="dxa"/>
            <w:vMerge w:val="restart"/>
            <w:shd w:val="clear" w:color="auto" w:fill="auto"/>
            <w:vAlign w:val="center"/>
          </w:tcPr>
          <w:p w14:paraId="5E127F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069F60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2B5409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51EF00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没收印刷品和违法所得以及进行违法活动的专用工具、设备，并处1万以上2.2万以下的罚款</w:t>
            </w:r>
          </w:p>
        </w:tc>
        <w:tc>
          <w:tcPr>
            <w:tcW w:w="840" w:type="dxa"/>
            <w:shd w:val="clear" w:color="auto" w:fill="auto"/>
            <w:noWrap/>
            <w:vAlign w:val="center"/>
          </w:tcPr>
          <w:p w14:paraId="58FB62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410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14:paraId="3EA2D4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7B177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E4008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98E8B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C93C0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B463B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105AB1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026AAD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没收印刷品和违法所得以及进行违法活动的专用工具、设备，并处2.2万元以上3.8万元以下的罚款</w:t>
            </w:r>
          </w:p>
        </w:tc>
        <w:tc>
          <w:tcPr>
            <w:tcW w:w="840" w:type="dxa"/>
            <w:shd w:val="clear" w:color="auto" w:fill="auto"/>
            <w:noWrap/>
            <w:vAlign w:val="center"/>
          </w:tcPr>
          <w:p w14:paraId="518DB2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FFA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14:paraId="439F89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A71FF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27028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3C14C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9A410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61327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7D89F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4C7C1B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没收印刷品和违法所得以及进行违法活动的专用工具、设备，并处3.8万元以上5万元以下的罚款</w:t>
            </w:r>
          </w:p>
        </w:tc>
        <w:tc>
          <w:tcPr>
            <w:tcW w:w="840" w:type="dxa"/>
            <w:shd w:val="clear" w:color="auto" w:fill="auto"/>
            <w:noWrap/>
            <w:vAlign w:val="center"/>
          </w:tcPr>
          <w:p w14:paraId="5044F1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EF8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14:paraId="42267C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97EDD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310A4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08EE1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648012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205C55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11402C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65E9D5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没收印刷品和违法所得以及进行违法活动的专用工具、设备，并处违法经营额5倍以上6.5倍以下的罚款</w:t>
            </w:r>
          </w:p>
        </w:tc>
        <w:tc>
          <w:tcPr>
            <w:tcW w:w="840" w:type="dxa"/>
            <w:shd w:val="clear" w:color="auto" w:fill="auto"/>
            <w:noWrap/>
            <w:vAlign w:val="center"/>
          </w:tcPr>
          <w:p w14:paraId="56B7A9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0F3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14:paraId="7DBDB84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25262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D87FD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526A8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71ED4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4C8CB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5629DB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1ED386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没收印刷品和违法所得以及进行违法活动的专用工具、设备，并处违法经营额6.5倍以上8.5倍以下的罚款</w:t>
            </w:r>
          </w:p>
        </w:tc>
        <w:tc>
          <w:tcPr>
            <w:tcW w:w="840" w:type="dxa"/>
            <w:shd w:val="clear" w:color="auto" w:fill="auto"/>
            <w:noWrap/>
            <w:vAlign w:val="center"/>
          </w:tcPr>
          <w:p w14:paraId="33D1C1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FC3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14:paraId="69D47BB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79AE1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BC57E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2A0AD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926C0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EAACC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5973C4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4954D4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没收印刷品和违法所得以及进行违法活动的专用工具、设备，并处违法经营额8.5倍以上10倍以下的罚款</w:t>
            </w:r>
          </w:p>
        </w:tc>
        <w:tc>
          <w:tcPr>
            <w:tcW w:w="840" w:type="dxa"/>
            <w:shd w:val="clear" w:color="auto" w:fill="auto"/>
            <w:noWrap/>
            <w:vAlign w:val="center"/>
          </w:tcPr>
          <w:p w14:paraId="565757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91F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restart"/>
            <w:shd w:val="clear" w:color="auto" w:fill="auto"/>
            <w:vAlign w:val="center"/>
          </w:tcPr>
          <w:p w14:paraId="44B52EA0">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275" w:type="dxa"/>
            <w:vMerge w:val="restart"/>
            <w:shd w:val="clear" w:color="auto" w:fill="auto"/>
            <w:vAlign w:val="center"/>
          </w:tcPr>
          <w:p w14:paraId="75CA86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业经营者印刷明知或者应知含有《印刷业管理条例》第三条规定禁止印刷内容的出版物、包装装潢印刷品或者其他印刷品的，或者印刷国家明令禁止出版的出版物或者非岀版单位出版的出版物的行政处罚（不包括吊销许可证）</w:t>
            </w:r>
          </w:p>
        </w:tc>
        <w:tc>
          <w:tcPr>
            <w:tcW w:w="2268" w:type="dxa"/>
            <w:vMerge w:val="restart"/>
            <w:shd w:val="clear" w:color="auto" w:fill="auto"/>
            <w:vAlign w:val="center"/>
          </w:tcPr>
          <w:p w14:paraId="75A2DF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0471DB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1EFABC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1430DC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第三条：印刷业经营者必须遵守有关法律、法规和规章，讲求社会效益。</w:t>
            </w:r>
          </w:p>
          <w:p w14:paraId="319082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禁止印刷含有反动、淫秽、迷信内容和国家明令禁止印刷的其他内容的出版物、包装装潢印刷品和其他印刷品。</w:t>
            </w:r>
          </w:p>
        </w:tc>
        <w:tc>
          <w:tcPr>
            <w:tcW w:w="567" w:type="dxa"/>
            <w:vMerge w:val="restart"/>
            <w:shd w:val="clear" w:color="auto" w:fill="auto"/>
            <w:vAlign w:val="center"/>
          </w:tcPr>
          <w:p w14:paraId="0FEAFB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44AF30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FDB80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72D08E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责令停业整顿5天，没收印刷品和违法所得，并处1万以上2.2万以下的罚款</w:t>
            </w:r>
          </w:p>
        </w:tc>
        <w:tc>
          <w:tcPr>
            <w:tcW w:w="840" w:type="dxa"/>
            <w:shd w:val="clear" w:color="auto" w:fill="auto"/>
            <w:noWrap/>
            <w:vAlign w:val="center"/>
          </w:tcPr>
          <w:p w14:paraId="45F668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54D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70D05F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4FA15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91E3B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7DCA8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748DA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0F5EA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552E69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709900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责令停业整顿6天，没收印刷品和违法所得，并处2.2万元以上3.8万元以下的罚款</w:t>
            </w:r>
          </w:p>
        </w:tc>
        <w:tc>
          <w:tcPr>
            <w:tcW w:w="840" w:type="dxa"/>
            <w:shd w:val="clear" w:color="auto" w:fill="auto"/>
            <w:noWrap/>
            <w:vAlign w:val="center"/>
          </w:tcPr>
          <w:p w14:paraId="38A74D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552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07BFBD4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1CC9F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1FD10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472CD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3547D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B6964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5311C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1823D3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责令停业整顿7天，没收印刷品和违法所得，并处3.8万元以上5万元以下的罚款</w:t>
            </w:r>
          </w:p>
        </w:tc>
        <w:tc>
          <w:tcPr>
            <w:tcW w:w="840" w:type="dxa"/>
            <w:shd w:val="clear" w:color="auto" w:fill="auto"/>
            <w:noWrap/>
            <w:vAlign w:val="center"/>
          </w:tcPr>
          <w:p w14:paraId="3162C6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2BC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409339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B1BE2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7DE80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E005A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0EA9DB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255863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4AFB5B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27EFCF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责令停业整顿8天，没收印刷品和违法所得，并处违法经营额5倍以上6.5倍以下的罚款</w:t>
            </w:r>
          </w:p>
        </w:tc>
        <w:tc>
          <w:tcPr>
            <w:tcW w:w="840" w:type="dxa"/>
            <w:shd w:val="clear" w:color="auto" w:fill="auto"/>
            <w:noWrap/>
            <w:vAlign w:val="center"/>
          </w:tcPr>
          <w:p w14:paraId="35ECA6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A1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20DE3B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89EB5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B93F1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5B54B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721E4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A35CA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C9D77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500BEE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责令停业整顿9天，没收印刷品和违法所得，并处违法经营额6.5倍以上8.5倍以下的罚款</w:t>
            </w:r>
          </w:p>
        </w:tc>
        <w:tc>
          <w:tcPr>
            <w:tcW w:w="840" w:type="dxa"/>
            <w:shd w:val="clear" w:color="auto" w:fill="auto"/>
            <w:noWrap/>
            <w:vAlign w:val="center"/>
          </w:tcPr>
          <w:p w14:paraId="74CEDA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94F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4B44E1F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C9DDC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F1E53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96449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760B2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3B3BB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12300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56E788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责令停业整顿10天，没收印刷品和违法所得，并处违法经营额8.5倍以上10倍以下的罚款，造成严重社会影响的</w:t>
            </w:r>
          </w:p>
        </w:tc>
        <w:tc>
          <w:tcPr>
            <w:tcW w:w="840" w:type="dxa"/>
            <w:shd w:val="clear" w:color="auto" w:fill="auto"/>
            <w:noWrap/>
            <w:vAlign w:val="center"/>
          </w:tcPr>
          <w:p w14:paraId="0B63A8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61B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421" w:type="dxa"/>
            <w:vMerge w:val="restart"/>
            <w:shd w:val="clear" w:color="auto" w:fill="auto"/>
            <w:vAlign w:val="center"/>
          </w:tcPr>
          <w:p w14:paraId="3E5293DA">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10</w:t>
            </w:r>
          </w:p>
        </w:tc>
        <w:tc>
          <w:tcPr>
            <w:tcW w:w="1275" w:type="dxa"/>
            <w:vMerge w:val="restart"/>
            <w:shd w:val="clear" w:color="auto" w:fill="auto"/>
            <w:vAlign w:val="center"/>
          </w:tcPr>
          <w:p w14:paraId="00FEE3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对印刷业经营者没有建立承印验证制度、承印登记制度、印刷品保管制度、印刷品交付制度、印刷活动残次品销毁制度等行为的行政处罚（不包括吊销许可证，含5个子项）</w:t>
            </w:r>
          </w:p>
        </w:tc>
        <w:tc>
          <w:tcPr>
            <w:tcW w:w="2268" w:type="dxa"/>
            <w:vMerge w:val="restart"/>
            <w:shd w:val="clear" w:color="auto" w:fill="auto"/>
            <w:vAlign w:val="center"/>
          </w:tcPr>
          <w:p w14:paraId="4D5BD6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1.对没有建立承印验证制度、承印登记制度、印刷品保管制度、印刷品交付制度、印刷活动残次品销毁制度等的行政处罚</w:t>
            </w:r>
          </w:p>
          <w:p w14:paraId="573A4B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280A3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2.对在印刷经营活动中发现违法犯罪行为没有及时向公安部门或者出版行政部门报告的行政处罚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4BFE50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65D44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3.对变更名称、法定代表人或者负责人、住所或者经营场所等主要登记事项，或者终止印刷经营活动，不向原批准设立的出版行政部门备案的行政处罚</w:t>
            </w:r>
          </w:p>
          <w:p w14:paraId="7325E1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F4E10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4.对未依照本条例的规定留存备查的材料的行政处罚</w:t>
            </w:r>
          </w:p>
          <w:p w14:paraId="40E149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DBE6F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5.对单位内部设立印刷厂（所）违反《印刷业管理条例》的规定，没有向所在地县级以上地方人民政府出版行政部门、保密工作部门办理登记手续的行政处罚</w:t>
            </w:r>
          </w:p>
        </w:tc>
        <w:tc>
          <w:tcPr>
            <w:tcW w:w="6663" w:type="dxa"/>
            <w:vMerge w:val="restart"/>
            <w:shd w:val="clear" w:color="auto" w:fill="auto"/>
            <w:vAlign w:val="center"/>
          </w:tcPr>
          <w:p w14:paraId="2DC34B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3840E65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r>
              <w:rPr>
                <w:rFonts w:hint="eastAsia" w:ascii="宋体" w:hAnsi="宋体" w:eastAsia="宋体" w:cs="宋体"/>
                <w:color w:val="000000" w:themeColor="text1"/>
                <w:kern w:val="0"/>
                <w:sz w:val="16"/>
                <w:szCs w:val="16"/>
                <w14:textFill>
                  <w14:solidFill>
                    <w14:schemeClr w14:val="tx1"/>
                  </w14:solidFill>
                </w14:textFill>
              </w:rPr>
              <w:br w:type="page"/>
            </w:r>
          </w:p>
          <w:p w14:paraId="2CD0BD9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14:paraId="5F072A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p w14:paraId="30F50F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w:t>
            </w:r>
            <w:bookmarkStart w:id="1" w:name="tiao_15_kuan_1"/>
            <w:bookmarkEnd w:id="1"/>
            <w:r>
              <w:rPr>
                <w:rFonts w:hint="eastAsia" w:ascii="宋体" w:hAnsi="宋体" w:eastAsia="宋体" w:cs="宋体"/>
                <w:color w:val="000000" w:themeColor="text1"/>
                <w:kern w:val="0"/>
                <w:sz w:val="16"/>
                <w:szCs w:val="16"/>
                <w14:textFill>
                  <w14:solidFill>
                    <w14:schemeClr w14:val="tx1"/>
                  </w14:solidFill>
                </w14:textFill>
              </w:rPr>
              <w:t>　单位内部设立印刷厂(所)，必须向所在地县级以上地方人民政府出版行政部门办理登记手续；单位内部设立的印刷厂(所)印刷涉及国家秘密的印件的，还应当向保密工作部门办理登记手续。</w:t>
            </w:r>
          </w:p>
          <w:p w14:paraId="446B9C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bookmarkStart w:id="2" w:name="tiao_15_kuan_2"/>
            <w:bookmarkEnd w:id="2"/>
            <w:r>
              <w:rPr>
                <w:rFonts w:hint="eastAsia" w:ascii="宋体" w:hAnsi="宋体" w:eastAsia="宋体" w:cs="宋体"/>
                <w:color w:val="000000" w:themeColor="text1"/>
                <w:kern w:val="0"/>
                <w:sz w:val="16"/>
                <w:szCs w:val="16"/>
                <w14:textFill>
                  <w14:solidFill>
                    <w14:schemeClr w14:val="tx1"/>
                  </w14:solidFill>
                </w14:textFill>
              </w:rPr>
              <w:t>单位内部设立的印刷厂(所)不得从事印刷经营活动；从事印刷经营活动的，必须依照本章的规定办理手续。</w:t>
            </w:r>
          </w:p>
          <w:p w14:paraId="6F53B5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795A74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E2449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14:paraId="713142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初次违法且及时改正，没有造成危害后果的（仅适用于子项1）</w:t>
            </w:r>
          </w:p>
        </w:tc>
        <w:tc>
          <w:tcPr>
            <w:tcW w:w="1864" w:type="dxa"/>
            <w:shd w:val="clear" w:color="auto" w:fill="auto"/>
            <w:vAlign w:val="center"/>
          </w:tcPr>
          <w:p w14:paraId="09C2A5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840" w:type="dxa"/>
            <w:shd w:val="clear" w:color="auto" w:fill="auto"/>
            <w:noWrap/>
            <w:vAlign w:val="center"/>
          </w:tcPr>
          <w:p w14:paraId="0B667E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14:paraId="2129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421" w:type="dxa"/>
            <w:vMerge w:val="continue"/>
            <w:shd w:val="clear" w:color="auto" w:fill="auto"/>
            <w:vAlign w:val="center"/>
          </w:tcPr>
          <w:p w14:paraId="12206659">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14:paraId="000331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158C45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415888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7C669D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7C11812">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15C52669">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2年内首次违反本规定的</w:t>
            </w:r>
          </w:p>
        </w:tc>
        <w:tc>
          <w:tcPr>
            <w:tcW w:w="1864" w:type="dxa"/>
            <w:shd w:val="clear" w:color="auto" w:fill="auto"/>
            <w:vAlign w:val="center"/>
          </w:tcPr>
          <w:p w14:paraId="475F42A4">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14:paraId="2C8C65C5">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AF8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421" w:type="dxa"/>
            <w:vMerge w:val="continue"/>
            <w:vAlign w:val="center"/>
          </w:tcPr>
          <w:p w14:paraId="3E33A54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E58F4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59E47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43A87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45E8E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A85D1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3AD437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2年内违反同一子项2次以上的</w:t>
            </w:r>
          </w:p>
        </w:tc>
        <w:tc>
          <w:tcPr>
            <w:tcW w:w="1864" w:type="dxa"/>
            <w:shd w:val="clear" w:color="auto" w:fill="auto"/>
            <w:vAlign w:val="center"/>
          </w:tcPr>
          <w:p w14:paraId="7A5033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w:t>
            </w:r>
          </w:p>
        </w:tc>
        <w:tc>
          <w:tcPr>
            <w:tcW w:w="840" w:type="dxa"/>
            <w:shd w:val="clear" w:color="auto" w:fill="auto"/>
            <w:noWrap/>
            <w:vAlign w:val="center"/>
          </w:tcPr>
          <w:p w14:paraId="71CEF0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E4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restart"/>
            <w:shd w:val="clear" w:color="auto" w:fill="auto"/>
            <w:vAlign w:val="center"/>
          </w:tcPr>
          <w:p w14:paraId="15B5F06B">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11</w:t>
            </w:r>
          </w:p>
        </w:tc>
        <w:tc>
          <w:tcPr>
            <w:tcW w:w="1275" w:type="dxa"/>
            <w:vMerge w:val="restart"/>
            <w:shd w:val="clear" w:color="auto" w:fill="auto"/>
            <w:vAlign w:val="center"/>
          </w:tcPr>
          <w:p w14:paraId="7FD4FB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对未取得出版行政部门的许可，擅自兼营或者变更从事出版物、包装装潢印刷品或者其他印刷品印刷经营活动，或者擅自兼并其他印刷业经营者等行为的行政处罚（不包括吊销许可证，含3个子项）</w:t>
            </w:r>
          </w:p>
        </w:tc>
        <w:tc>
          <w:tcPr>
            <w:tcW w:w="2268" w:type="dxa"/>
            <w:vMerge w:val="restart"/>
            <w:shd w:val="clear" w:color="auto" w:fill="auto"/>
            <w:vAlign w:val="center"/>
          </w:tcPr>
          <w:p w14:paraId="28B7EA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1.对未取得出版行政部门的许可，擅自兼营或者变更从事出版物、包装装潢印刷品或者其他印刷品印刷经营活动，或者擅自兼并其他印刷业经营者的行政处罚</w:t>
            </w:r>
          </w:p>
          <w:p w14:paraId="32A324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7AB99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2.对因合并、分立而设立新的印刷业经营者，未依照本条例的规定办理手续的行政处罚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4D2EE6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B5471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3.对出售、岀租、出借或者以其他形式转让印刷经营许可证的行政处罚</w:t>
            </w:r>
          </w:p>
        </w:tc>
        <w:tc>
          <w:tcPr>
            <w:tcW w:w="6663" w:type="dxa"/>
            <w:vMerge w:val="restart"/>
            <w:shd w:val="clear" w:color="auto" w:fill="auto"/>
            <w:vAlign w:val="center"/>
          </w:tcPr>
          <w:p w14:paraId="11A5A3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1A6CB6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岀租、出借或者以其他形式转让印刷经营许可证的。</w:t>
            </w:r>
          </w:p>
        </w:tc>
        <w:tc>
          <w:tcPr>
            <w:tcW w:w="567" w:type="dxa"/>
            <w:vMerge w:val="restart"/>
            <w:shd w:val="clear" w:color="auto" w:fill="auto"/>
            <w:vAlign w:val="center"/>
          </w:tcPr>
          <w:p w14:paraId="579AE2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6BE933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6C6FCC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17FFC9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责令停业整顿5天，没收印刷品和违法所得，并处1万以上2.2万以下的罚款</w:t>
            </w:r>
          </w:p>
        </w:tc>
        <w:tc>
          <w:tcPr>
            <w:tcW w:w="840" w:type="dxa"/>
            <w:shd w:val="clear" w:color="auto" w:fill="auto"/>
            <w:noWrap/>
            <w:vAlign w:val="center"/>
          </w:tcPr>
          <w:p w14:paraId="4AF16C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284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266C36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07730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7792E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EEAFEA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83736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924B9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50F7D1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4E3481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责令停业整顿6天，没收印刷品和违法所得，并处2.2万元以上3.8万元以下的罚款</w:t>
            </w:r>
          </w:p>
        </w:tc>
        <w:tc>
          <w:tcPr>
            <w:tcW w:w="840" w:type="dxa"/>
            <w:shd w:val="clear" w:color="auto" w:fill="auto"/>
            <w:noWrap/>
            <w:vAlign w:val="center"/>
          </w:tcPr>
          <w:p w14:paraId="4F5F35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EB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061A7B7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0FE82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EEB04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921FD0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7F520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1F0A8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86D1C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7CE374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责令停业整顿7天，没收印刷品和违法所得，并处3.8元万以上5万元以下的罚款</w:t>
            </w:r>
          </w:p>
        </w:tc>
        <w:tc>
          <w:tcPr>
            <w:tcW w:w="840" w:type="dxa"/>
            <w:shd w:val="clear" w:color="auto" w:fill="auto"/>
            <w:noWrap/>
            <w:vAlign w:val="center"/>
          </w:tcPr>
          <w:p w14:paraId="3CF1FF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19A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1D0570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4AB10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1B73E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DD672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36E985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37B706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38497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10BC03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责令停业整顿8天，没收印刷品和违法所得，并处违法经营额5倍以上6.5倍以下的罚款</w:t>
            </w:r>
          </w:p>
        </w:tc>
        <w:tc>
          <w:tcPr>
            <w:tcW w:w="840" w:type="dxa"/>
            <w:shd w:val="clear" w:color="auto" w:fill="auto"/>
            <w:noWrap/>
            <w:vAlign w:val="center"/>
          </w:tcPr>
          <w:p w14:paraId="17E685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C63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1E22AD4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35D86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5EBCA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1B3D8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B89C6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F902A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58C538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211B59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责令停业整顿9天，没收印刷品和违法所得，并处违法经营额6.5倍以上8.5倍以下的罚款</w:t>
            </w:r>
          </w:p>
        </w:tc>
        <w:tc>
          <w:tcPr>
            <w:tcW w:w="840" w:type="dxa"/>
            <w:shd w:val="clear" w:color="auto" w:fill="auto"/>
            <w:noWrap/>
            <w:vAlign w:val="center"/>
          </w:tcPr>
          <w:p w14:paraId="313EAC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27E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0F921EF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3BA3A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A6136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E6FF0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76DCA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9FA29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D1BF4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547E06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责令停业整顿10天，没收印刷品和违法所得，并处违法经营额8.5倍以上10倍以下的罚款</w:t>
            </w:r>
          </w:p>
        </w:tc>
        <w:tc>
          <w:tcPr>
            <w:tcW w:w="840" w:type="dxa"/>
            <w:shd w:val="clear" w:color="auto" w:fill="auto"/>
            <w:noWrap/>
            <w:vAlign w:val="center"/>
          </w:tcPr>
          <w:p w14:paraId="01D48F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F96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restart"/>
            <w:shd w:val="clear" w:color="auto" w:fill="auto"/>
            <w:vAlign w:val="center"/>
          </w:tcPr>
          <w:p w14:paraId="5C9DAC55">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275" w:type="dxa"/>
            <w:vMerge w:val="restart"/>
            <w:shd w:val="clear" w:color="auto" w:fill="auto"/>
            <w:vAlign w:val="center"/>
          </w:tcPr>
          <w:p w14:paraId="27E930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对从事其他印刷品印刷经营活动的企业和个人接受委托印刷其他印刷品，未依照本条例的规定验证有关证明等行为的行政处罚（不包括吊销许可证，含8个子项）</w:t>
            </w:r>
          </w:p>
        </w:tc>
        <w:tc>
          <w:tcPr>
            <w:tcW w:w="2268" w:type="dxa"/>
            <w:vMerge w:val="restart"/>
            <w:shd w:val="clear" w:color="auto" w:fill="auto"/>
            <w:vAlign w:val="center"/>
          </w:tcPr>
          <w:p w14:paraId="37F23B4E">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1.对接受委托印刷其他印刷品，未依照本条例的规定验证有关证明的行政处罚</w:t>
            </w:r>
          </w:p>
          <w:p w14:paraId="62D9E40B">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2.对擅自将接受委托印刷的其他印刷品再委托他人印刷的行政处罚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5C0E697D">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3.对将委托印刷的其他印刷品的纸型及印刷底片出售、出租、出借或者以其他形式转让的行政处罚</w:t>
            </w:r>
          </w:p>
          <w:p w14:paraId="2FF1C50A">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4.对伪造、变造学位证书、学历证书等国家机关公文、证件或者企业事业单位、人民团体公文、证件的，或者盗印他人的其他印刷品的行政处罚</w:t>
            </w:r>
          </w:p>
          <w:p w14:paraId="6920E84C">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5.对非法加印或者销售委托印刷的其他印刷品的行政处罚</w:t>
            </w:r>
          </w:p>
          <w:p w14:paraId="2E7C9961">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6.对接受委托印刷境外其他印刷品未依照本条例的规定向出版行政部门备案的，或者未将印刷的境外其他印刷品全部运输出境的行政处罚</w:t>
            </w:r>
          </w:p>
          <w:p w14:paraId="7D14FC0C">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7.对从事其他印刷品印刷经营活动的个人超范围经营的行政处罚</w:t>
            </w:r>
          </w:p>
          <w:p w14:paraId="29164216">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8.对印刷布告、通告、重大活动工作证、通行证、在社会上流通使用的票证，印刷企业没有验证主管部门的证明的，或者再委托他人印刷上述印刷品的行政处罚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tc>
        <w:tc>
          <w:tcPr>
            <w:tcW w:w="6663" w:type="dxa"/>
            <w:vMerge w:val="restart"/>
            <w:shd w:val="clear" w:color="auto" w:fill="auto"/>
            <w:vAlign w:val="center"/>
          </w:tcPr>
          <w:p w14:paraId="55F204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40B12E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p w14:paraId="6855E3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项：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w:t>
            </w:r>
          </w:p>
        </w:tc>
        <w:tc>
          <w:tcPr>
            <w:tcW w:w="567" w:type="dxa"/>
            <w:vMerge w:val="restart"/>
            <w:shd w:val="clear" w:color="auto" w:fill="auto"/>
            <w:vAlign w:val="center"/>
          </w:tcPr>
          <w:p w14:paraId="420479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40C021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25DBC2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7ACFFC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警告，没收印刷品和违法所得，并处1万元以上2万元以下的罚款</w:t>
            </w:r>
          </w:p>
        </w:tc>
        <w:tc>
          <w:tcPr>
            <w:tcW w:w="840" w:type="dxa"/>
            <w:shd w:val="clear" w:color="auto" w:fill="auto"/>
            <w:noWrap/>
            <w:vAlign w:val="center"/>
          </w:tcPr>
          <w:p w14:paraId="181458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C5A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260DCC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A6C5D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A5E91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910CA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4355A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DCD99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038083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74514B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警告，没收印刷品和违法所得，并处2万元以上3万元以下的罚款</w:t>
            </w:r>
          </w:p>
        </w:tc>
        <w:tc>
          <w:tcPr>
            <w:tcW w:w="840" w:type="dxa"/>
            <w:shd w:val="clear" w:color="auto" w:fill="auto"/>
            <w:noWrap/>
            <w:vAlign w:val="center"/>
          </w:tcPr>
          <w:p w14:paraId="6DC291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934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1A12F90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4E8DE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4BB4D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09194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C0B68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CAFCC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3F3D33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29EEE3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警告，没收印刷品和违法所得，并处3万元以上5万元以下的罚款</w:t>
            </w:r>
          </w:p>
        </w:tc>
        <w:tc>
          <w:tcPr>
            <w:tcW w:w="840" w:type="dxa"/>
            <w:shd w:val="clear" w:color="auto" w:fill="auto"/>
            <w:noWrap/>
            <w:vAlign w:val="center"/>
          </w:tcPr>
          <w:p w14:paraId="4CA962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C83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065DE9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BE1F9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73966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01735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575D8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4EE21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5E7F36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2年内3次以上违反同一子项，或造成严重社会影响的</w:t>
            </w:r>
          </w:p>
        </w:tc>
        <w:tc>
          <w:tcPr>
            <w:tcW w:w="1864" w:type="dxa"/>
            <w:shd w:val="clear" w:color="auto" w:fill="auto"/>
            <w:vAlign w:val="center"/>
          </w:tcPr>
          <w:p w14:paraId="5169DF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警告，没收印刷品和违法所得，并处3万元以上5万元以下的罚款，责令停业整顿7天</w:t>
            </w:r>
          </w:p>
        </w:tc>
        <w:tc>
          <w:tcPr>
            <w:tcW w:w="840" w:type="dxa"/>
            <w:shd w:val="clear" w:color="auto" w:fill="auto"/>
            <w:noWrap/>
            <w:vAlign w:val="center"/>
          </w:tcPr>
          <w:p w14:paraId="65AD82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2BA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7E0615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A6F31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6CD16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4E857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0082EE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3A11F8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5E73BE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195EDD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警告，没收印刷品和违法所得，并处违法经营额5倍以上6.5倍以下的罚款</w:t>
            </w:r>
          </w:p>
        </w:tc>
        <w:tc>
          <w:tcPr>
            <w:tcW w:w="840" w:type="dxa"/>
            <w:shd w:val="clear" w:color="auto" w:fill="auto"/>
            <w:noWrap/>
            <w:vAlign w:val="center"/>
          </w:tcPr>
          <w:p w14:paraId="6759FF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56B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501AC1A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D834E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15AFB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A70221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AD8A1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3A926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6B3BD3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7135FC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警告，没收印刷品和违法所得，并处违法经营额6.5倍以上8.5倍以下的罚款</w:t>
            </w:r>
          </w:p>
        </w:tc>
        <w:tc>
          <w:tcPr>
            <w:tcW w:w="840" w:type="dxa"/>
            <w:shd w:val="clear" w:color="auto" w:fill="auto"/>
            <w:noWrap/>
            <w:vAlign w:val="center"/>
          </w:tcPr>
          <w:p w14:paraId="3F25BA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76A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1A4C3B0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980DE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FF1EE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F6591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696D5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39287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577682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78828A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警告，没收印刷品和违法所得，并处违法经营额8.5倍以上10倍以下的罚款</w:t>
            </w:r>
          </w:p>
        </w:tc>
        <w:tc>
          <w:tcPr>
            <w:tcW w:w="840" w:type="dxa"/>
            <w:shd w:val="clear" w:color="auto" w:fill="auto"/>
            <w:noWrap/>
            <w:vAlign w:val="center"/>
          </w:tcPr>
          <w:p w14:paraId="4306D0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64E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14:paraId="3B695D2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42822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2B6AC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50DD7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F0D77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2A348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1D31A5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2年内3次以上违反同一子项，或造成严重社会影响的</w:t>
            </w:r>
          </w:p>
        </w:tc>
        <w:tc>
          <w:tcPr>
            <w:tcW w:w="1864" w:type="dxa"/>
            <w:shd w:val="clear" w:color="auto" w:fill="auto"/>
            <w:vAlign w:val="center"/>
          </w:tcPr>
          <w:p w14:paraId="149504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警告，没收印刷品和违法所得，并处违法经营额8.5倍以上10倍以下的罚款，责令停业整顿7天</w:t>
            </w:r>
          </w:p>
        </w:tc>
        <w:tc>
          <w:tcPr>
            <w:tcW w:w="840" w:type="dxa"/>
            <w:shd w:val="clear" w:color="auto" w:fill="auto"/>
            <w:noWrap/>
            <w:vAlign w:val="center"/>
          </w:tcPr>
          <w:p w14:paraId="33CE8E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060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421" w:type="dxa"/>
            <w:vMerge w:val="restart"/>
            <w:shd w:val="clear" w:color="auto" w:fill="auto"/>
            <w:vAlign w:val="center"/>
          </w:tcPr>
          <w:p w14:paraId="576359C4">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275" w:type="dxa"/>
            <w:vMerge w:val="restart"/>
            <w:shd w:val="clear" w:color="auto" w:fill="auto"/>
            <w:vAlign w:val="center"/>
          </w:tcPr>
          <w:p w14:paraId="1977AA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对印刷布告、通告、重大活动工作证、通行证、在社会上流通使用的票证，委托印刷单位没有取得主管部门证明的行政处罚</w:t>
            </w:r>
          </w:p>
        </w:tc>
        <w:tc>
          <w:tcPr>
            <w:tcW w:w="2268" w:type="dxa"/>
            <w:vMerge w:val="restart"/>
            <w:shd w:val="clear" w:color="auto" w:fill="auto"/>
            <w:vAlign w:val="center"/>
          </w:tcPr>
          <w:p w14:paraId="1ECF9C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1DBE8D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323B067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第四十三条第二款：印刷布告、通告、重大活动工作证、通行证、在社会上流通使用的票证，委托印刷单位没有取得主管部门证明的，由县级以上人民政府出版行政部门处以500元以上5000元以下的罚款。</w:t>
            </w:r>
          </w:p>
        </w:tc>
        <w:tc>
          <w:tcPr>
            <w:tcW w:w="567" w:type="dxa"/>
            <w:vMerge w:val="restart"/>
            <w:shd w:val="clear" w:color="auto" w:fill="auto"/>
            <w:vAlign w:val="center"/>
          </w:tcPr>
          <w:p w14:paraId="1D73B4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AD353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184391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2年内首次违反本规定的</w:t>
            </w:r>
          </w:p>
        </w:tc>
        <w:tc>
          <w:tcPr>
            <w:tcW w:w="1864" w:type="dxa"/>
            <w:shd w:val="clear" w:color="auto" w:fill="auto"/>
            <w:vAlign w:val="center"/>
          </w:tcPr>
          <w:p w14:paraId="73398E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处以500元以上2000元以下的罚款</w:t>
            </w:r>
          </w:p>
        </w:tc>
        <w:tc>
          <w:tcPr>
            <w:tcW w:w="840" w:type="dxa"/>
            <w:shd w:val="clear" w:color="auto" w:fill="auto"/>
            <w:noWrap/>
            <w:vAlign w:val="center"/>
          </w:tcPr>
          <w:p w14:paraId="021590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E7A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421" w:type="dxa"/>
            <w:vMerge w:val="continue"/>
            <w:vAlign w:val="center"/>
          </w:tcPr>
          <w:p w14:paraId="632C7A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C68D0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C013A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637463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18D98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02DBA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254C98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1864" w:type="dxa"/>
            <w:shd w:val="clear" w:color="auto" w:fill="auto"/>
            <w:vAlign w:val="center"/>
          </w:tcPr>
          <w:p w14:paraId="0690E6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处以2000元以上3500元以下的罚款</w:t>
            </w:r>
          </w:p>
        </w:tc>
        <w:tc>
          <w:tcPr>
            <w:tcW w:w="840" w:type="dxa"/>
            <w:shd w:val="clear" w:color="auto" w:fill="auto"/>
            <w:noWrap/>
            <w:vAlign w:val="center"/>
          </w:tcPr>
          <w:p w14:paraId="7FD80D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5D1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421" w:type="dxa"/>
            <w:vMerge w:val="continue"/>
            <w:vAlign w:val="center"/>
          </w:tcPr>
          <w:p w14:paraId="5476A3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67D28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A7934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6F172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7D477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CF46B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7C16E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2年内违反本规定3次以上的</w:t>
            </w:r>
          </w:p>
        </w:tc>
        <w:tc>
          <w:tcPr>
            <w:tcW w:w="1864" w:type="dxa"/>
            <w:shd w:val="clear" w:color="auto" w:fill="auto"/>
            <w:vAlign w:val="center"/>
          </w:tcPr>
          <w:p w14:paraId="52C292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处以3500元以上5000元以下的罚款</w:t>
            </w:r>
          </w:p>
        </w:tc>
        <w:tc>
          <w:tcPr>
            <w:tcW w:w="840" w:type="dxa"/>
            <w:shd w:val="clear" w:color="auto" w:fill="auto"/>
            <w:noWrap/>
            <w:vAlign w:val="center"/>
          </w:tcPr>
          <w:p w14:paraId="0D8A18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2CF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421" w:type="dxa"/>
            <w:vMerge w:val="restart"/>
            <w:shd w:val="clear" w:color="auto" w:fill="auto"/>
            <w:vAlign w:val="center"/>
          </w:tcPr>
          <w:p w14:paraId="4FD84224">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4</w:t>
            </w:r>
          </w:p>
        </w:tc>
        <w:tc>
          <w:tcPr>
            <w:tcW w:w="1275" w:type="dxa"/>
            <w:vMerge w:val="restart"/>
            <w:shd w:val="clear" w:color="auto" w:fill="auto"/>
            <w:vAlign w:val="center"/>
          </w:tcPr>
          <w:p w14:paraId="366E36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对从事包装装潢印刷品印刷经营活动的企业擅自留存委托印刷的包装装潢印刷品的成品、半成品、废品和印板、纸型、印刷底片、原稿等行为的行政处罚（含2个子项）</w:t>
            </w:r>
          </w:p>
        </w:tc>
        <w:tc>
          <w:tcPr>
            <w:tcW w:w="2268" w:type="dxa"/>
            <w:vMerge w:val="restart"/>
            <w:shd w:val="clear" w:color="auto" w:fill="auto"/>
            <w:vAlign w:val="center"/>
          </w:tcPr>
          <w:p w14:paraId="3D3CC4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1.对从事包装装潢印刷品印刷经营活动的企业擅自留存委托印刷的包装装潢印刷品的成品、半成品、废品和印板、纸型、印刷底片、原稿等的行政处罚</w:t>
            </w:r>
          </w:p>
          <w:p w14:paraId="5F4C91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7707A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2.对从事其他印刷品印刷经营活动的企业和个人擅自保留其他印刷品的样本、样张的，或者在所保留的样本、样张上未加盖“样本”、“样张”戳记的行政处罚</w:t>
            </w:r>
          </w:p>
        </w:tc>
        <w:tc>
          <w:tcPr>
            <w:tcW w:w="6663" w:type="dxa"/>
            <w:vMerge w:val="restart"/>
            <w:shd w:val="clear" w:color="auto" w:fill="auto"/>
            <w:vAlign w:val="center"/>
          </w:tcPr>
          <w:p w14:paraId="51209C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6B242C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567" w:type="dxa"/>
            <w:vMerge w:val="restart"/>
            <w:shd w:val="clear" w:color="auto" w:fill="auto"/>
            <w:vAlign w:val="center"/>
          </w:tcPr>
          <w:p w14:paraId="65BC43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26420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14:paraId="564F5B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初次违法且及时改正，没有造成危害后果的</w:t>
            </w:r>
          </w:p>
        </w:tc>
        <w:tc>
          <w:tcPr>
            <w:tcW w:w="1864" w:type="dxa"/>
            <w:shd w:val="clear" w:color="auto" w:fill="auto"/>
            <w:vAlign w:val="center"/>
          </w:tcPr>
          <w:p w14:paraId="3D72EA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840" w:type="dxa"/>
            <w:shd w:val="clear" w:color="auto" w:fill="auto"/>
            <w:noWrap/>
            <w:vAlign w:val="center"/>
          </w:tcPr>
          <w:p w14:paraId="7C9608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14:paraId="6E44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421" w:type="dxa"/>
            <w:vMerge w:val="continue"/>
            <w:shd w:val="clear" w:color="auto" w:fill="auto"/>
            <w:vAlign w:val="center"/>
          </w:tcPr>
          <w:p w14:paraId="127E6CD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shd w:val="clear" w:color="auto" w:fill="auto"/>
            <w:vAlign w:val="center"/>
          </w:tcPr>
          <w:p w14:paraId="17235A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4244DF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6747D0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491917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29544E7">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13813833">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在责令改正期内拒不改正</w:t>
            </w:r>
          </w:p>
        </w:tc>
        <w:tc>
          <w:tcPr>
            <w:tcW w:w="1864" w:type="dxa"/>
            <w:shd w:val="clear" w:color="auto" w:fill="auto"/>
            <w:vAlign w:val="center"/>
          </w:tcPr>
          <w:p w14:paraId="5F55ADAE">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14:paraId="74F4CC0B">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D89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421" w:type="dxa"/>
            <w:vMerge w:val="continue"/>
            <w:vAlign w:val="center"/>
          </w:tcPr>
          <w:p w14:paraId="5AEFBD7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A4511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6CC3B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412CDD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06FFA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2F5D6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4C32DD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1864" w:type="dxa"/>
            <w:shd w:val="clear" w:color="auto" w:fill="auto"/>
            <w:vAlign w:val="center"/>
          </w:tcPr>
          <w:p w14:paraId="566DC1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责令停业整顿7天或者由原发证机关吊销许可证</w:t>
            </w:r>
          </w:p>
        </w:tc>
        <w:tc>
          <w:tcPr>
            <w:tcW w:w="840" w:type="dxa"/>
            <w:shd w:val="clear" w:color="auto" w:fill="auto"/>
            <w:noWrap/>
            <w:vAlign w:val="center"/>
          </w:tcPr>
          <w:p w14:paraId="4B9426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4E0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restart"/>
            <w:shd w:val="clear" w:color="auto" w:fill="auto"/>
            <w:vAlign w:val="center"/>
          </w:tcPr>
          <w:p w14:paraId="6F5AE07B">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5</w:t>
            </w:r>
          </w:p>
        </w:tc>
        <w:tc>
          <w:tcPr>
            <w:tcW w:w="1275" w:type="dxa"/>
            <w:vMerge w:val="restart"/>
            <w:shd w:val="clear" w:color="auto" w:fill="auto"/>
            <w:vAlign w:val="center"/>
          </w:tcPr>
          <w:p w14:paraId="0C62BF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包装装潢印刷品印刷经营活动的企业接受委托印刷注册商标标识，未依照本条例的规定验证、核查工商行政管理部门签章的《商标注册证》复印件、注册商标图样或者注册商标使用许可合同复印件等行为的行政处罚（含4个子项）</w:t>
            </w:r>
          </w:p>
        </w:tc>
        <w:tc>
          <w:tcPr>
            <w:tcW w:w="2268" w:type="dxa"/>
            <w:vMerge w:val="restart"/>
            <w:shd w:val="clear" w:color="auto" w:fill="auto"/>
            <w:vAlign w:val="center"/>
          </w:tcPr>
          <w:p w14:paraId="435786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1.对接受委托印刷注册商标标识，未依照本条例的规定验证、核查工商行政管理部门签章的《商标注册证》复印件、注册商标图样或者注册商标使用许可合同复印件的行政处罚</w:t>
            </w:r>
          </w:p>
          <w:p w14:paraId="0FDD3E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5B37E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接受委托印刷广告宣传品、作为产品包装装潢的印刷品，未依照本条例的规定验证委托印刷单位的营业执照或者个人的居民身份证的，或者接受广告经营者的委托印刷广告宣传品，未验证广告经营资格证明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41FB8D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A6531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3.对盗印他人包装装潢印刷品的行政处罚</w:t>
            </w:r>
          </w:p>
          <w:p w14:paraId="47344F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CDACD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4.对接受委托印刷境外包装装潢印刷品未依照本条例的规定向出版行政部门备案的，或者未将印刷的境外包装装潢印刷品全部运输出境的行政处罚</w:t>
            </w:r>
          </w:p>
        </w:tc>
        <w:tc>
          <w:tcPr>
            <w:tcW w:w="6663" w:type="dxa"/>
            <w:vMerge w:val="restart"/>
            <w:shd w:val="clear" w:color="auto" w:fill="auto"/>
            <w:vAlign w:val="center"/>
          </w:tcPr>
          <w:p w14:paraId="30F82B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3BB37D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567" w:type="dxa"/>
            <w:vMerge w:val="restart"/>
            <w:shd w:val="clear" w:color="auto" w:fill="auto"/>
            <w:vAlign w:val="center"/>
          </w:tcPr>
          <w:p w14:paraId="6FDDCC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2AEDCC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7FD6F6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74BD08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警告，没收违法所得，并处1万元以上2万元以下的罚款</w:t>
            </w:r>
          </w:p>
        </w:tc>
        <w:tc>
          <w:tcPr>
            <w:tcW w:w="840" w:type="dxa"/>
            <w:shd w:val="clear" w:color="auto" w:fill="auto"/>
            <w:noWrap/>
            <w:vAlign w:val="center"/>
          </w:tcPr>
          <w:p w14:paraId="12EB38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A85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14:paraId="22F581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F7111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FACA1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CCBB1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D52FD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3C5E5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A11C5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26E4F9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警告，没收违法所得，并处2万元以上3万元以下的罚款</w:t>
            </w:r>
          </w:p>
        </w:tc>
        <w:tc>
          <w:tcPr>
            <w:tcW w:w="840" w:type="dxa"/>
            <w:shd w:val="clear" w:color="auto" w:fill="auto"/>
            <w:noWrap/>
            <w:vAlign w:val="center"/>
          </w:tcPr>
          <w:p w14:paraId="394C98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576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14:paraId="75ED3CF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94996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710DF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D5853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081AB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9A06C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A7B40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0571DF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警告，没收违法所得，并处3万元以上5万元以下的罚款</w:t>
            </w:r>
          </w:p>
        </w:tc>
        <w:tc>
          <w:tcPr>
            <w:tcW w:w="840" w:type="dxa"/>
            <w:shd w:val="clear" w:color="auto" w:fill="auto"/>
            <w:noWrap/>
            <w:vAlign w:val="center"/>
          </w:tcPr>
          <w:p w14:paraId="7C8C82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18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14:paraId="2CEABA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3F2C5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389C6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79EFC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95624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8B430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13C3A7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2年内违反同一子项3次以上，或造成严重社会影响的</w:t>
            </w:r>
          </w:p>
        </w:tc>
        <w:tc>
          <w:tcPr>
            <w:tcW w:w="1864" w:type="dxa"/>
            <w:shd w:val="clear" w:color="auto" w:fill="auto"/>
            <w:vAlign w:val="center"/>
          </w:tcPr>
          <w:p w14:paraId="5403F7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警告，没收违法所得，并处3万元以上5万元以下的罚款，责令停业整顿7天或者由原发证机关吊销许可证</w:t>
            </w:r>
          </w:p>
        </w:tc>
        <w:tc>
          <w:tcPr>
            <w:tcW w:w="840" w:type="dxa"/>
            <w:shd w:val="clear" w:color="auto" w:fill="auto"/>
            <w:noWrap/>
            <w:vAlign w:val="center"/>
          </w:tcPr>
          <w:p w14:paraId="373FB1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EE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421" w:type="dxa"/>
            <w:vMerge w:val="continue"/>
            <w:vAlign w:val="center"/>
          </w:tcPr>
          <w:p w14:paraId="6A8A99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2387B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BDEB6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A0666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02A375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53D07F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0B635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6922B4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警告，没收违法所得，并处违法经营额5倍以上6.5倍以下的罚款</w:t>
            </w:r>
          </w:p>
        </w:tc>
        <w:tc>
          <w:tcPr>
            <w:tcW w:w="840" w:type="dxa"/>
            <w:shd w:val="clear" w:color="auto" w:fill="auto"/>
            <w:noWrap/>
            <w:vAlign w:val="center"/>
          </w:tcPr>
          <w:p w14:paraId="736118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E5D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14:paraId="7DF561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9A3B0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7C847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96F92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8652A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C0924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5D9A9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4A3A30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警告，没收违法所得，并处违法经营额6.5倍以上8.5倍以下的罚款</w:t>
            </w:r>
          </w:p>
        </w:tc>
        <w:tc>
          <w:tcPr>
            <w:tcW w:w="840" w:type="dxa"/>
            <w:shd w:val="clear" w:color="auto" w:fill="auto"/>
            <w:noWrap/>
            <w:vAlign w:val="center"/>
          </w:tcPr>
          <w:p w14:paraId="3561A7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3C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14:paraId="5DB43E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6D743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B326A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830B6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FC58A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85D94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6903BA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4F1AE1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w:t>
            </w:r>
          </w:p>
        </w:tc>
        <w:tc>
          <w:tcPr>
            <w:tcW w:w="840" w:type="dxa"/>
            <w:shd w:val="clear" w:color="auto" w:fill="auto"/>
            <w:noWrap/>
            <w:vAlign w:val="center"/>
          </w:tcPr>
          <w:p w14:paraId="553B0B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695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14:paraId="106CB9E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62555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13F5D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6F4DB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A9623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CC9C5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139F9F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2年内违反同一条规定3次以上，或造成严重社会影响的</w:t>
            </w:r>
          </w:p>
        </w:tc>
        <w:tc>
          <w:tcPr>
            <w:tcW w:w="1864" w:type="dxa"/>
            <w:shd w:val="clear" w:color="auto" w:fill="auto"/>
            <w:vAlign w:val="center"/>
          </w:tcPr>
          <w:p w14:paraId="6DB7E2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警告，没收违法所得，并处违法经营额8.5倍以上10倍以下的罚款，责令停业整顿7天或者由原发证机关吊销许可证</w:t>
            </w:r>
          </w:p>
        </w:tc>
        <w:tc>
          <w:tcPr>
            <w:tcW w:w="840" w:type="dxa"/>
            <w:shd w:val="clear" w:color="auto" w:fill="auto"/>
            <w:noWrap/>
            <w:vAlign w:val="center"/>
          </w:tcPr>
          <w:p w14:paraId="4268B9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F5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5" w:hRule="atLeast"/>
          <w:jc w:val="center"/>
        </w:trPr>
        <w:tc>
          <w:tcPr>
            <w:tcW w:w="421" w:type="dxa"/>
            <w:vMerge w:val="restart"/>
            <w:shd w:val="clear" w:color="auto" w:fill="auto"/>
            <w:vAlign w:val="center"/>
          </w:tcPr>
          <w:p w14:paraId="63435E54">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275" w:type="dxa"/>
            <w:vMerge w:val="restart"/>
            <w:shd w:val="clear" w:color="auto" w:fill="auto"/>
            <w:vAlign w:val="center"/>
          </w:tcPr>
          <w:p w14:paraId="2A86BA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对网络出版服务单位转借、出租、出卖《网络出版服务许可证》或者以任何形式转让网络出版服务许可的行政处罚</w:t>
            </w:r>
          </w:p>
        </w:tc>
        <w:tc>
          <w:tcPr>
            <w:tcW w:w="2268" w:type="dxa"/>
            <w:vMerge w:val="restart"/>
            <w:shd w:val="clear" w:color="auto" w:fill="auto"/>
            <w:vAlign w:val="center"/>
          </w:tcPr>
          <w:p w14:paraId="0DA0F4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72E0810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1.部门规章：《网络出版服务管理规定》（2016年国家新闻出版广电总局、工信部令第5号）</w:t>
            </w:r>
          </w:p>
          <w:p w14:paraId="29C404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14:paraId="5FE5CE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第二十一条：网络出版服务单位不得转借、出租、出卖《网络出版服务许可证》或以任何形式转让网络出版服务许可。</w:t>
            </w:r>
            <w:r>
              <w:rPr>
                <w:rFonts w:hint="eastAsia" w:ascii="宋体" w:hAnsi="宋体" w:eastAsia="宋体" w:cs="宋体"/>
                <w:color w:val="000000" w:themeColor="text1"/>
                <w:kern w:val="0"/>
                <w:sz w:val="16"/>
                <w:szCs w:val="16"/>
                <w14:textFill>
                  <w14:solidFill>
                    <w14:schemeClr w14:val="tx1"/>
                  </w14:solidFill>
                </w14:textFill>
              </w:rPr>
              <w:br w:type="page"/>
            </w:r>
          </w:p>
          <w:p w14:paraId="0E30A8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网络出版服务单位允许其他网络信息服务提供者以其名义提供网络出版服务，属于前款所称禁止行为。</w:t>
            </w:r>
          </w:p>
          <w:p w14:paraId="7BB444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14:paraId="4DBE19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岀售或者以其他形式转让本出版单位的名称、书号、刊号、版号、版面，或者出租本单位的名称、刊号的；（二）利用出版活动谋取其他不正当利益的。</w:t>
            </w:r>
          </w:p>
        </w:tc>
        <w:tc>
          <w:tcPr>
            <w:tcW w:w="567" w:type="dxa"/>
            <w:vMerge w:val="restart"/>
            <w:shd w:val="clear" w:color="auto" w:fill="auto"/>
            <w:vAlign w:val="center"/>
          </w:tcPr>
          <w:p w14:paraId="10E5DD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5D7918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9A108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01CC4F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警告，没收违法经营的出版物、违法所得，可处1.5万元以下的罚款</w:t>
            </w:r>
          </w:p>
        </w:tc>
        <w:tc>
          <w:tcPr>
            <w:tcW w:w="840" w:type="dxa"/>
            <w:shd w:val="clear" w:color="auto" w:fill="auto"/>
            <w:noWrap/>
            <w:vAlign w:val="center"/>
          </w:tcPr>
          <w:p w14:paraId="15FFAF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246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421" w:type="dxa"/>
            <w:vMerge w:val="continue"/>
            <w:vAlign w:val="center"/>
          </w:tcPr>
          <w:p w14:paraId="346439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3FA89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D74C5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3C5A3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01506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1AA08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3261A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27C28B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警告，没收违法经营的出版物、违法所得，可处1.5万元以上3.5万元以下的罚款</w:t>
            </w:r>
          </w:p>
        </w:tc>
        <w:tc>
          <w:tcPr>
            <w:tcW w:w="840" w:type="dxa"/>
            <w:shd w:val="clear" w:color="auto" w:fill="auto"/>
            <w:noWrap/>
            <w:vAlign w:val="center"/>
          </w:tcPr>
          <w:p w14:paraId="6D77A6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9DF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atLeast"/>
          <w:jc w:val="center"/>
        </w:trPr>
        <w:tc>
          <w:tcPr>
            <w:tcW w:w="421" w:type="dxa"/>
            <w:vMerge w:val="continue"/>
            <w:vAlign w:val="center"/>
          </w:tcPr>
          <w:p w14:paraId="7393A55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23AB8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1B93B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A3F535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A6D40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C438C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66C7D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2B2A21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警告，没收违法经营的出版物、违法所得，可处3.5万元以上5万元以下的罚款</w:t>
            </w:r>
          </w:p>
        </w:tc>
        <w:tc>
          <w:tcPr>
            <w:tcW w:w="840" w:type="dxa"/>
            <w:shd w:val="clear" w:color="auto" w:fill="auto"/>
            <w:noWrap/>
            <w:vAlign w:val="center"/>
          </w:tcPr>
          <w:p w14:paraId="0A48E7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BF4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21" w:type="dxa"/>
            <w:vMerge w:val="continue"/>
            <w:vAlign w:val="center"/>
          </w:tcPr>
          <w:p w14:paraId="074DDC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10288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94023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C91CF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0C712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030AC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764F2D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14:paraId="56865A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警告，没收违法经营的出版物、违法所得，可处3万元以上5万元以下的罚款，责令停业整顿7天或者由原发证机关吊销许可证</w:t>
            </w:r>
          </w:p>
        </w:tc>
        <w:tc>
          <w:tcPr>
            <w:tcW w:w="840" w:type="dxa"/>
            <w:shd w:val="clear" w:color="auto" w:fill="auto"/>
            <w:noWrap/>
            <w:vAlign w:val="center"/>
          </w:tcPr>
          <w:p w14:paraId="7B5020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8D0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421" w:type="dxa"/>
            <w:vMerge w:val="continue"/>
            <w:vAlign w:val="center"/>
          </w:tcPr>
          <w:p w14:paraId="02112D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813F2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058EE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EB979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3C7132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5DAE63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62C42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6B0D69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警告，没收违法经营的出版物、违法所得，并处违法经营额5倍以上6.5倍以下的罚款</w:t>
            </w:r>
          </w:p>
        </w:tc>
        <w:tc>
          <w:tcPr>
            <w:tcW w:w="840" w:type="dxa"/>
            <w:shd w:val="clear" w:color="auto" w:fill="auto"/>
            <w:noWrap/>
            <w:vAlign w:val="center"/>
          </w:tcPr>
          <w:p w14:paraId="7C9EF2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7B0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421" w:type="dxa"/>
            <w:vMerge w:val="continue"/>
            <w:vAlign w:val="center"/>
          </w:tcPr>
          <w:p w14:paraId="707785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4366A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6B2DD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6DADCF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55BA1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7463D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CAA11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3367AE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警告，没收违法经营的出版物、违法所得，并处违法经营额6.5倍以上8.5倍以下的罚款</w:t>
            </w:r>
          </w:p>
        </w:tc>
        <w:tc>
          <w:tcPr>
            <w:tcW w:w="840" w:type="dxa"/>
            <w:shd w:val="clear" w:color="auto" w:fill="auto"/>
            <w:noWrap/>
            <w:vAlign w:val="center"/>
          </w:tcPr>
          <w:p w14:paraId="2B9900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8F0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2CCE846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9BA5B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D5ECA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878B9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A6580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2FC46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33382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0A1022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警告，没收违法经营的出版物、违法所得，并处违法经营额8.5倍以上10倍以下的罚款</w:t>
            </w:r>
          </w:p>
        </w:tc>
        <w:tc>
          <w:tcPr>
            <w:tcW w:w="840" w:type="dxa"/>
            <w:shd w:val="clear" w:color="auto" w:fill="auto"/>
            <w:noWrap/>
            <w:vAlign w:val="center"/>
          </w:tcPr>
          <w:p w14:paraId="280A94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19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5" w:hRule="atLeast"/>
          <w:jc w:val="center"/>
        </w:trPr>
        <w:tc>
          <w:tcPr>
            <w:tcW w:w="421" w:type="dxa"/>
            <w:vMerge w:val="continue"/>
            <w:vAlign w:val="center"/>
          </w:tcPr>
          <w:p w14:paraId="08A67F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682C0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125C2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09BD2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4EFD9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0730D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78DA72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14:paraId="6F6366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警告，没收违法经营的出版物、违法所得，并处违法经营额8.5倍以上10倍以下的罚款，责令停业整顿7天或者由原发证机关吊销许可证</w:t>
            </w:r>
          </w:p>
        </w:tc>
        <w:tc>
          <w:tcPr>
            <w:tcW w:w="840" w:type="dxa"/>
            <w:shd w:val="clear" w:color="auto" w:fill="auto"/>
            <w:noWrap/>
            <w:vAlign w:val="center"/>
          </w:tcPr>
          <w:p w14:paraId="536700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原发证机关为国家级</w:t>
            </w:r>
          </w:p>
        </w:tc>
      </w:tr>
      <w:tr w14:paraId="1D98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restart"/>
            <w:shd w:val="clear" w:color="auto" w:fill="auto"/>
            <w:vAlign w:val="center"/>
          </w:tcPr>
          <w:p w14:paraId="0232666D">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7</w:t>
            </w:r>
          </w:p>
        </w:tc>
        <w:tc>
          <w:tcPr>
            <w:tcW w:w="1275" w:type="dxa"/>
            <w:vMerge w:val="restart"/>
            <w:shd w:val="clear" w:color="auto" w:fill="auto"/>
            <w:vAlign w:val="center"/>
          </w:tcPr>
          <w:p w14:paraId="629024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对未经批准，擅自设立音像制品出版单位，擅自从事音像制品出版业务的行政处罚</w:t>
            </w:r>
          </w:p>
        </w:tc>
        <w:tc>
          <w:tcPr>
            <w:tcW w:w="2268" w:type="dxa"/>
            <w:vMerge w:val="restart"/>
            <w:shd w:val="clear" w:color="auto" w:fill="auto"/>
            <w:vAlign w:val="center"/>
          </w:tcPr>
          <w:p w14:paraId="4ED76E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39AF3D1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行政法规：《音像制品管理条例》（国务院令341号，国务院令第595号、第645号、第666号、第732号修订）</w:t>
            </w:r>
          </w:p>
          <w:p w14:paraId="12C863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567" w:type="dxa"/>
            <w:vMerge w:val="restart"/>
            <w:shd w:val="clear" w:color="auto" w:fill="auto"/>
            <w:vAlign w:val="center"/>
          </w:tcPr>
          <w:p w14:paraId="2CA835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4C087F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7CFD1B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1508C1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没收违法经营的音像制品和违法所得以及进行违法活动的专用工具、设备，可处1.5万元以下的罚款</w:t>
            </w:r>
          </w:p>
        </w:tc>
        <w:tc>
          <w:tcPr>
            <w:tcW w:w="840" w:type="dxa"/>
            <w:shd w:val="clear" w:color="auto" w:fill="auto"/>
            <w:noWrap/>
            <w:vAlign w:val="center"/>
          </w:tcPr>
          <w:p w14:paraId="0BF052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BD2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14:paraId="0DB45D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B7615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C1E3F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F6A18C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4467B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F0C9B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31A7C9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0CE295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没收违法经营的音像制品和违法所得以及进行违法活动的专用工具、设备，可处1.5万元以上3.5万元以下的罚款</w:t>
            </w:r>
          </w:p>
        </w:tc>
        <w:tc>
          <w:tcPr>
            <w:tcW w:w="840" w:type="dxa"/>
            <w:shd w:val="clear" w:color="auto" w:fill="auto"/>
            <w:noWrap/>
            <w:vAlign w:val="center"/>
          </w:tcPr>
          <w:p w14:paraId="6B8A18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35C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14:paraId="464A304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72C21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2FD3E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862E07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449DF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11848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2BB341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16DB56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没收违法经营的音像制品和违法所得以及进行违法活动的专用工具、设备，可处3.5万元以上5万元以下的罚款</w:t>
            </w:r>
          </w:p>
        </w:tc>
        <w:tc>
          <w:tcPr>
            <w:tcW w:w="840" w:type="dxa"/>
            <w:shd w:val="clear" w:color="auto" w:fill="auto"/>
            <w:noWrap/>
            <w:vAlign w:val="center"/>
          </w:tcPr>
          <w:p w14:paraId="7793FC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EA5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14:paraId="11AE6E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BC396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9699E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3FEED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15FA7E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45DF79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293C8D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1319F3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没收违法经营的音像制品和违法所得以及进行违法活动的专用工具、设备，并处违法经营额5倍以上6.5倍以下的罚款</w:t>
            </w:r>
          </w:p>
        </w:tc>
        <w:tc>
          <w:tcPr>
            <w:tcW w:w="840" w:type="dxa"/>
            <w:shd w:val="clear" w:color="auto" w:fill="auto"/>
            <w:noWrap/>
            <w:vAlign w:val="center"/>
          </w:tcPr>
          <w:p w14:paraId="65A24E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26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14:paraId="581E75E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39DEC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C7452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57FC5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1D364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5D64E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0983B4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1CACA9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没收违法经营的音像制品和违法所得以及进行违法活动的专用工具、设备，并处违法经营额6.5倍以上8.5倍以下的罚款</w:t>
            </w:r>
          </w:p>
        </w:tc>
        <w:tc>
          <w:tcPr>
            <w:tcW w:w="840" w:type="dxa"/>
            <w:shd w:val="clear" w:color="auto" w:fill="auto"/>
            <w:noWrap/>
            <w:vAlign w:val="center"/>
          </w:tcPr>
          <w:p w14:paraId="26E175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FE4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14:paraId="7CE8F2B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FB50A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F5873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F4A4B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0339B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6D00C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66E0F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175A4B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没收违法经营的音像制品和违法所得以及进行违法活动的专用工具、设备，并处违法经营额8.5倍以上10倍以下的罚款</w:t>
            </w:r>
          </w:p>
        </w:tc>
        <w:tc>
          <w:tcPr>
            <w:tcW w:w="840" w:type="dxa"/>
            <w:shd w:val="clear" w:color="auto" w:fill="auto"/>
            <w:noWrap/>
            <w:vAlign w:val="center"/>
          </w:tcPr>
          <w:p w14:paraId="7E0DBB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2AE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restart"/>
            <w:shd w:val="clear" w:color="auto" w:fill="auto"/>
            <w:vAlign w:val="center"/>
          </w:tcPr>
          <w:p w14:paraId="29D962AB">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275" w:type="dxa"/>
            <w:vMerge w:val="restart"/>
            <w:shd w:val="clear" w:color="auto" w:fill="auto"/>
            <w:vAlign w:val="center"/>
          </w:tcPr>
          <w:p w14:paraId="13AAF9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对未经批准，擅自设立音像制品制作单位，擅自从事音像制品制作经营活动等行为的行政处罚（含2个子项）</w:t>
            </w:r>
          </w:p>
        </w:tc>
        <w:tc>
          <w:tcPr>
            <w:tcW w:w="2268" w:type="dxa"/>
            <w:vMerge w:val="restart"/>
            <w:shd w:val="clear" w:color="auto" w:fill="auto"/>
            <w:vAlign w:val="center"/>
          </w:tcPr>
          <w:p w14:paraId="213003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1.对未经批准，擅自设立音像制品制作单位，擅自从事音像制品制作经营活动的行政处罚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4A0F69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C57E7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35DC3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F3192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BDC24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2.对音像制作单位以外的单位或者个人以制作单位名义在音像制品上署名的行政处罚</w:t>
            </w:r>
          </w:p>
        </w:tc>
        <w:tc>
          <w:tcPr>
            <w:tcW w:w="6663" w:type="dxa"/>
            <w:vMerge w:val="restart"/>
            <w:shd w:val="clear" w:color="auto" w:fill="auto"/>
            <w:vAlign w:val="center"/>
          </w:tcPr>
          <w:p w14:paraId="57749BC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1.行政法规：《音像制品管理条例》（国务院令341号，国务院令第595号、第645号、第666号、第732号修订）</w:t>
            </w:r>
          </w:p>
          <w:p w14:paraId="2F8A1D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14:paraId="60A263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2.部门规章：《音像制品制作管理规定》（新闻出版总署第35号令，2015、2017修正）</w:t>
            </w:r>
          </w:p>
          <w:p w14:paraId="50CFE88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第二十二条第一款：未经批准，擅自设立音像制品制作单位，擅自从事音像制品制作经营活动的，依照《音像制品管理条例》第三十九条的规定处罚。</w:t>
            </w:r>
          </w:p>
          <w:p w14:paraId="5319A5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音像制作单位以外的单位或者个人以制作单位名义在音像制品上署名的，按照擅自从事音像制品制作经营活动处罚。</w:t>
            </w:r>
          </w:p>
        </w:tc>
        <w:tc>
          <w:tcPr>
            <w:tcW w:w="567" w:type="dxa"/>
            <w:vMerge w:val="restart"/>
            <w:shd w:val="clear" w:color="auto" w:fill="auto"/>
            <w:vAlign w:val="center"/>
          </w:tcPr>
          <w:p w14:paraId="19F284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07CEF2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294005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1821C8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没收违法经营的音像制品和违法所得以及进行违法活动的专用工具、设备，可处1.5万元以下的罚款</w:t>
            </w:r>
          </w:p>
        </w:tc>
        <w:tc>
          <w:tcPr>
            <w:tcW w:w="840" w:type="dxa"/>
            <w:shd w:val="clear" w:color="auto" w:fill="auto"/>
            <w:noWrap/>
            <w:vAlign w:val="center"/>
          </w:tcPr>
          <w:p w14:paraId="632878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7AE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2039DF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743D9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100E8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AEA2F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52C28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A28CC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2A44B9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2979EC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没收违法经营的音像制品和违法所得以及进行违法活动的专用工具、设备，可处1.5万元以上3.5万元以下的罚款</w:t>
            </w:r>
          </w:p>
        </w:tc>
        <w:tc>
          <w:tcPr>
            <w:tcW w:w="840" w:type="dxa"/>
            <w:shd w:val="clear" w:color="auto" w:fill="auto"/>
            <w:noWrap/>
            <w:vAlign w:val="center"/>
          </w:tcPr>
          <w:p w14:paraId="45653B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B3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59576F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A6D69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27094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3F8A3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4ADFE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220EE5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307D6B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56937C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没收违法经营的音像制品和违法所得以及进行违法活动的专用工具、设备，可处3.5万元以上5万元以下的罚款</w:t>
            </w:r>
          </w:p>
        </w:tc>
        <w:tc>
          <w:tcPr>
            <w:tcW w:w="840" w:type="dxa"/>
            <w:shd w:val="clear" w:color="auto" w:fill="auto"/>
            <w:noWrap/>
            <w:vAlign w:val="center"/>
          </w:tcPr>
          <w:p w14:paraId="730FAB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8BE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60186FD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487A4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2BB1C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F2FD2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48A2A0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21E3BE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391BF7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00E343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没收违法经营的音像制品和违法所得以及进行违法活动的专用工具、设备，并处违法经营额5倍以上6.5倍以下的罚款</w:t>
            </w:r>
          </w:p>
        </w:tc>
        <w:tc>
          <w:tcPr>
            <w:tcW w:w="840" w:type="dxa"/>
            <w:shd w:val="clear" w:color="auto" w:fill="auto"/>
            <w:noWrap/>
            <w:vAlign w:val="center"/>
          </w:tcPr>
          <w:p w14:paraId="299373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6CB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4CEC1D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92C8F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D97E9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7ED5EC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858ED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68BDF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1F0527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23D52A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没收违法经营的音像制品和违法所得以及进行违法活动的专用工具、设备，并处违法经营额6.5倍以上8.5倍以下的罚款</w:t>
            </w:r>
          </w:p>
        </w:tc>
        <w:tc>
          <w:tcPr>
            <w:tcW w:w="840" w:type="dxa"/>
            <w:shd w:val="clear" w:color="auto" w:fill="auto"/>
            <w:noWrap/>
            <w:vAlign w:val="center"/>
          </w:tcPr>
          <w:p w14:paraId="43C8BB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BAA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483395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DF6F6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6527F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5FF66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1FCA4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44921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6489D9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1763C8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没收违法经营的音像制品和违法所得以及进行违法活动的专用工具、设备，并处违法经营额8.5倍以上10倍以下的罚款</w:t>
            </w:r>
          </w:p>
        </w:tc>
        <w:tc>
          <w:tcPr>
            <w:tcW w:w="840" w:type="dxa"/>
            <w:shd w:val="clear" w:color="auto" w:fill="auto"/>
            <w:noWrap/>
            <w:vAlign w:val="center"/>
          </w:tcPr>
          <w:p w14:paraId="6A0923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F91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1" w:hRule="atLeast"/>
          <w:jc w:val="center"/>
        </w:trPr>
        <w:tc>
          <w:tcPr>
            <w:tcW w:w="421" w:type="dxa"/>
            <w:vMerge w:val="restart"/>
            <w:shd w:val="clear" w:color="auto" w:fill="auto"/>
            <w:vAlign w:val="center"/>
          </w:tcPr>
          <w:p w14:paraId="4C6150D0">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275" w:type="dxa"/>
            <w:vMerge w:val="restart"/>
            <w:shd w:val="clear" w:color="auto" w:fill="auto"/>
            <w:vAlign w:val="center"/>
          </w:tcPr>
          <w:p w14:paraId="4C661B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对音像制作单位接受非出版单位委托制作音像制品，未依照《音像制品制作管理规定》验证委托单位的有关证明文件的或者未依照《音像制品制作管理规定》留存备查材料等行为的行政处罚（含6个子项）</w:t>
            </w:r>
          </w:p>
        </w:tc>
        <w:tc>
          <w:tcPr>
            <w:tcW w:w="2268" w:type="dxa"/>
            <w:vMerge w:val="restart"/>
            <w:shd w:val="clear" w:color="auto" w:fill="auto"/>
            <w:vAlign w:val="center"/>
          </w:tcPr>
          <w:p w14:paraId="044CD6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1.对法定代表人或者主要负责人未按本规定参加岗位培训的行政处罚</w:t>
            </w:r>
          </w:p>
          <w:p w14:paraId="12D5CC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F04B0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2.对未按本规定填写制作或者归档保存制作文档记录的行政处罚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61F241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5BE69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3.对接受非出版单位委托制作音像制品，未依照本规定验证委托单位的有关证明文件的或者未依照本规定留存备查材料的行政处罚</w:t>
            </w:r>
          </w:p>
          <w:p w14:paraId="14D3DC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ECE29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4.对未经授权将委托制作的音像制品提供给委托方以外的单位或者个人的行政处罚</w:t>
            </w:r>
          </w:p>
          <w:p w14:paraId="660B20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3E739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5.制作的音像制品不符合国家有关质量、技术标准和规定的行政处罚</w:t>
            </w:r>
          </w:p>
          <w:p w14:paraId="68A16F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44414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6.未依照有关规定参加年度核验的行政处罚</w:t>
            </w:r>
          </w:p>
        </w:tc>
        <w:tc>
          <w:tcPr>
            <w:tcW w:w="6663" w:type="dxa"/>
            <w:vMerge w:val="restart"/>
            <w:shd w:val="clear" w:color="auto" w:fill="auto"/>
            <w:vAlign w:val="center"/>
          </w:tcPr>
          <w:p w14:paraId="12C623D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部门规章：《音像制品制作管理规定》（新闻出版总署35号令，2015、2017修改）</w:t>
            </w:r>
          </w:p>
          <w:p w14:paraId="565AAD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音像制作单位有下列行为之一的，由岀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567" w:type="dxa"/>
            <w:vMerge w:val="restart"/>
            <w:shd w:val="clear" w:color="auto" w:fill="auto"/>
            <w:vAlign w:val="center"/>
          </w:tcPr>
          <w:p w14:paraId="6FB553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14:paraId="1A5255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63AFD2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2年内首次违规的</w:t>
            </w:r>
          </w:p>
        </w:tc>
        <w:tc>
          <w:tcPr>
            <w:tcW w:w="1864" w:type="dxa"/>
            <w:shd w:val="clear" w:color="auto" w:fill="auto"/>
            <w:vAlign w:val="center"/>
          </w:tcPr>
          <w:p w14:paraId="6B1E1F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14:paraId="7DAF0C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51B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1" w:hRule="atLeast"/>
          <w:jc w:val="center"/>
        </w:trPr>
        <w:tc>
          <w:tcPr>
            <w:tcW w:w="421" w:type="dxa"/>
            <w:vMerge w:val="continue"/>
            <w:vAlign w:val="center"/>
          </w:tcPr>
          <w:p w14:paraId="46E667E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02CC0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FDC99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CF9F5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C476C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B1356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5FF544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2年内违反同一子项2次以上的</w:t>
            </w:r>
          </w:p>
        </w:tc>
        <w:tc>
          <w:tcPr>
            <w:tcW w:w="1864" w:type="dxa"/>
            <w:shd w:val="clear" w:color="auto" w:fill="auto"/>
            <w:vAlign w:val="center"/>
          </w:tcPr>
          <w:p w14:paraId="5F4EB0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警告，并处3万元以下罚款</w:t>
            </w:r>
          </w:p>
        </w:tc>
        <w:tc>
          <w:tcPr>
            <w:tcW w:w="840" w:type="dxa"/>
            <w:shd w:val="clear" w:color="auto" w:fill="auto"/>
            <w:noWrap/>
            <w:vAlign w:val="center"/>
          </w:tcPr>
          <w:p w14:paraId="68C9E9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70E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restart"/>
            <w:shd w:val="clear" w:color="auto" w:fill="auto"/>
            <w:vAlign w:val="center"/>
          </w:tcPr>
          <w:p w14:paraId="39D0E219">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275" w:type="dxa"/>
            <w:vMerge w:val="restart"/>
            <w:shd w:val="clear" w:color="auto" w:fill="auto"/>
            <w:vAlign w:val="center"/>
          </w:tcPr>
          <w:p w14:paraId="1D7E9C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对印刷业经营者印刷明知或者应知含有《内部资料性出版物管理办法》第十三条规定禁止内容的内部资料等行为的行政处罚（不包括吊销许可证，含2个子项）</w:t>
            </w:r>
          </w:p>
        </w:tc>
        <w:tc>
          <w:tcPr>
            <w:tcW w:w="2268" w:type="dxa"/>
            <w:vMerge w:val="restart"/>
            <w:shd w:val="clear" w:color="auto" w:fill="auto"/>
            <w:vAlign w:val="center"/>
          </w:tcPr>
          <w:p w14:paraId="1D4FFF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1.对印刷业经营者印刷明知或者应知含有本办法第十三条规定禁止内容的内部资料的行政处罚</w:t>
            </w:r>
          </w:p>
          <w:p w14:paraId="2110D4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DB65E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84850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9378D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2.对非出版物印刷企业印刷内部资料的行政处罚</w:t>
            </w:r>
          </w:p>
        </w:tc>
        <w:tc>
          <w:tcPr>
            <w:tcW w:w="6663" w:type="dxa"/>
            <w:vMerge w:val="restart"/>
            <w:shd w:val="clear" w:color="auto" w:fill="auto"/>
            <w:vAlign w:val="center"/>
          </w:tcPr>
          <w:p w14:paraId="333013B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14:paraId="56717D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有下列情形之一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r>
              <w:rPr>
                <w:rFonts w:hint="eastAsia" w:ascii="宋体" w:hAnsi="宋体" w:eastAsia="宋体" w:cs="宋体"/>
                <w:color w:val="000000" w:themeColor="text1"/>
                <w:kern w:val="0"/>
                <w:sz w:val="16"/>
                <w:szCs w:val="16"/>
                <w14:textFill>
                  <w14:solidFill>
                    <w14:schemeClr w14:val="tx1"/>
                  </w14:solidFill>
                </w14:textFill>
              </w:rPr>
              <w:br w:type="page"/>
            </w:r>
          </w:p>
          <w:p w14:paraId="5ADF8A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p w14:paraId="4CD005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2.行政法规：《印刷业管理条例》（国务院令第315号颁布，国务院令第666号、第676号、第732号修订）</w:t>
            </w:r>
          </w:p>
          <w:p w14:paraId="6373768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p w14:paraId="5F97F3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567" w:type="dxa"/>
            <w:vMerge w:val="restart"/>
            <w:shd w:val="clear" w:color="auto" w:fill="auto"/>
            <w:vAlign w:val="center"/>
          </w:tcPr>
          <w:p w14:paraId="635FFF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74C9FA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38AF0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04293F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责令停业整顿5天，没收内部资料和违法所得，并处1万以上2.2万以下的罚款</w:t>
            </w:r>
          </w:p>
        </w:tc>
        <w:tc>
          <w:tcPr>
            <w:tcW w:w="840" w:type="dxa"/>
            <w:shd w:val="clear" w:color="auto" w:fill="auto"/>
            <w:noWrap/>
            <w:vAlign w:val="center"/>
          </w:tcPr>
          <w:p w14:paraId="3D7044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C07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132B53E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03FB1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6986F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0F14B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3F25C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03CD13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6D6682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109887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责令停业整顿6天，没收内部资料和违法所得，并处2.2万元以上3.8万元以下的罚款</w:t>
            </w:r>
          </w:p>
        </w:tc>
        <w:tc>
          <w:tcPr>
            <w:tcW w:w="840" w:type="dxa"/>
            <w:shd w:val="clear" w:color="auto" w:fill="auto"/>
            <w:noWrap/>
            <w:vAlign w:val="center"/>
          </w:tcPr>
          <w:p w14:paraId="468AF5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B8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275E82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FC73E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49B1A0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E7878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EB941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404A4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12677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0BCCA0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责令停业整顿7天，没收内部资料和违法所得，并处3.8万元以上5万元以下的罚款</w:t>
            </w:r>
          </w:p>
        </w:tc>
        <w:tc>
          <w:tcPr>
            <w:tcW w:w="840" w:type="dxa"/>
            <w:shd w:val="clear" w:color="auto" w:fill="auto"/>
            <w:noWrap/>
            <w:vAlign w:val="center"/>
          </w:tcPr>
          <w:p w14:paraId="442E49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2AF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547CBAC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016FF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D63E1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BD218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660F2E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6F7C46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0DB04E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违法经营额1万元以上5万元的以下的</w:t>
            </w:r>
          </w:p>
        </w:tc>
        <w:tc>
          <w:tcPr>
            <w:tcW w:w="1864" w:type="dxa"/>
            <w:shd w:val="clear" w:color="auto" w:fill="auto"/>
            <w:vAlign w:val="center"/>
          </w:tcPr>
          <w:p w14:paraId="3FC1C8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责令停业整顿8天，没收内部资料和违法所得，并处违法经营额5倍以上6.5倍以下的罚款</w:t>
            </w:r>
          </w:p>
        </w:tc>
        <w:tc>
          <w:tcPr>
            <w:tcW w:w="840" w:type="dxa"/>
            <w:shd w:val="clear" w:color="auto" w:fill="auto"/>
            <w:noWrap/>
            <w:vAlign w:val="center"/>
          </w:tcPr>
          <w:p w14:paraId="08488F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800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0F2460B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19E26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B3E22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09C6DA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CB222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8F05A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7D768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2DCB6E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责令停业整顿9天，没收内部资料和违法所得，并处违法经营额6.5倍以上8.5倍以下的罚款</w:t>
            </w:r>
          </w:p>
        </w:tc>
        <w:tc>
          <w:tcPr>
            <w:tcW w:w="840" w:type="dxa"/>
            <w:shd w:val="clear" w:color="auto" w:fill="auto"/>
            <w:noWrap/>
            <w:vAlign w:val="center"/>
          </w:tcPr>
          <w:p w14:paraId="705495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939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14:paraId="3A6484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D3713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4EDE0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34D7C2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44A57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312EC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4805FF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29183D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责令停业整顿10天，没收内部资料和违法所得，并处违法经营额8.5倍以上10倍以下的罚款</w:t>
            </w:r>
          </w:p>
        </w:tc>
        <w:tc>
          <w:tcPr>
            <w:tcW w:w="840" w:type="dxa"/>
            <w:shd w:val="clear" w:color="auto" w:fill="auto"/>
            <w:noWrap/>
            <w:vAlign w:val="center"/>
          </w:tcPr>
          <w:p w14:paraId="21FEDB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74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0" w:hRule="atLeast"/>
          <w:jc w:val="center"/>
        </w:trPr>
        <w:tc>
          <w:tcPr>
            <w:tcW w:w="421" w:type="dxa"/>
            <w:vMerge w:val="restart"/>
            <w:shd w:val="clear" w:color="auto" w:fill="auto"/>
            <w:vAlign w:val="center"/>
          </w:tcPr>
          <w:p w14:paraId="4E89ABAB">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275" w:type="dxa"/>
            <w:vMerge w:val="restart"/>
            <w:shd w:val="clear" w:color="auto" w:fill="auto"/>
            <w:vAlign w:val="center"/>
          </w:tcPr>
          <w:p w14:paraId="128BB0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对出版物印刷企业未按《内部资料性出版物管理办法》承印内部资料的行政处罚（不包括吊销许可证）</w:t>
            </w:r>
          </w:p>
        </w:tc>
        <w:tc>
          <w:tcPr>
            <w:tcW w:w="2268" w:type="dxa"/>
            <w:vMerge w:val="restart"/>
            <w:shd w:val="clear" w:color="auto" w:fill="auto"/>
            <w:vAlign w:val="center"/>
          </w:tcPr>
          <w:p w14:paraId="13FE7E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254525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14:paraId="68C3C8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14:paraId="39DF536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2.行政法规：《印刷业管理条例》（国务院令第315号，国务院令第666号、第676号、第732号修订）</w:t>
            </w:r>
          </w:p>
          <w:p w14:paraId="478F49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567" w:type="dxa"/>
            <w:vMerge w:val="restart"/>
            <w:shd w:val="clear" w:color="auto" w:fill="auto"/>
            <w:vAlign w:val="center"/>
          </w:tcPr>
          <w:p w14:paraId="5EFE88C4">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65D1BD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14:paraId="3A5D63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初次违法并及时改正，主动消除或者减轻违法行为危害后果的</w:t>
            </w:r>
          </w:p>
        </w:tc>
        <w:tc>
          <w:tcPr>
            <w:tcW w:w="1864" w:type="dxa"/>
            <w:shd w:val="clear" w:color="auto" w:fill="auto"/>
            <w:vAlign w:val="center"/>
          </w:tcPr>
          <w:p w14:paraId="2BC4E2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警告，没收违法所得，并处1万元以上1.5万元以下罚款</w:t>
            </w:r>
          </w:p>
        </w:tc>
        <w:tc>
          <w:tcPr>
            <w:tcW w:w="840" w:type="dxa"/>
            <w:shd w:val="clear" w:color="auto" w:fill="auto"/>
            <w:noWrap/>
            <w:vAlign w:val="center"/>
          </w:tcPr>
          <w:p w14:paraId="3B21B5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14:paraId="6032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421" w:type="dxa"/>
            <w:vMerge w:val="continue"/>
            <w:shd w:val="clear" w:color="auto" w:fill="auto"/>
            <w:vAlign w:val="center"/>
          </w:tcPr>
          <w:p w14:paraId="02912DB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shd w:val="clear" w:color="auto" w:fill="auto"/>
            <w:vAlign w:val="center"/>
          </w:tcPr>
          <w:p w14:paraId="16942C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4D89CA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3A1DA0B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1DABAF87">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5E798B1C">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77DA8C6E">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164A614F">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警告，没收违法所得，并处1.5万元以上2.2万元以下的罚款</w:t>
            </w:r>
          </w:p>
        </w:tc>
        <w:tc>
          <w:tcPr>
            <w:tcW w:w="840" w:type="dxa"/>
            <w:shd w:val="clear" w:color="auto" w:fill="auto"/>
            <w:noWrap/>
            <w:vAlign w:val="center"/>
          </w:tcPr>
          <w:p w14:paraId="3E83C53A">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F1B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jc w:val="center"/>
        </w:trPr>
        <w:tc>
          <w:tcPr>
            <w:tcW w:w="421" w:type="dxa"/>
            <w:vMerge w:val="continue"/>
            <w:vAlign w:val="center"/>
          </w:tcPr>
          <w:p w14:paraId="7DC467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2B222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6D725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6D959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B5B3B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5FDE1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37C267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380FBA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警告，没收违法所得，并处2.2万元以上3.8万元以下的罚款</w:t>
            </w:r>
          </w:p>
        </w:tc>
        <w:tc>
          <w:tcPr>
            <w:tcW w:w="840" w:type="dxa"/>
            <w:shd w:val="clear" w:color="auto" w:fill="auto"/>
            <w:noWrap/>
            <w:vAlign w:val="center"/>
          </w:tcPr>
          <w:p w14:paraId="4E690C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89A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421" w:type="dxa"/>
            <w:vMerge w:val="continue"/>
            <w:vAlign w:val="center"/>
          </w:tcPr>
          <w:p w14:paraId="403450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20DAD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1BA9C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F026C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AFED9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DE7AA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B85A9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51C65C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警告，没收违法所得，并处3.8万元以上5万元以下的罚款</w:t>
            </w:r>
          </w:p>
        </w:tc>
        <w:tc>
          <w:tcPr>
            <w:tcW w:w="840" w:type="dxa"/>
            <w:shd w:val="clear" w:color="auto" w:fill="auto"/>
            <w:noWrap/>
            <w:vAlign w:val="center"/>
          </w:tcPr>
          <w:p w14:paraId="41C4DE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30B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421" w:type="dxa"/>
            <w:vMerge w:val="continue"/>
            <w:vAlign w:val="center"/>
          </w:tcPr>
          <w:p w14:paraId="13771AD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B4E0E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C7D5E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09524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4A145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9E1E2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29B480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w:t>
            </w:r>
          </w:p>
        </w:tc>
        <w:tc>
          <w:tcPr>
            <w:tcW w:w="1864" w:type="dxa"/>
            <w:shd w:val="clear" w:color="auto" w:fill="auto"/>
            <w:vAlign w:val="center"/>
          </w:tcPr>
          <w:p w14:paraId="0CB6E7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警告，没收违法所得，并处3.8万元以上5万元以下的罚款，责令停业整顿7天</w:t>
            </w:r>
          </w:p>
        </w:tc>
        <w:tc>
          <w:tcPr>
            <w:tcW w:w="840" w:type="dxa"/>
            <w:shd w:val="clear" w:color="auto" w:fill="auto"/>
            <w:noWrap/>
            <w:vAlign w:val="center"/>
          </w:tcPr>
          <w:p w14:paraId="5FDD97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B6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421" w:type="dxa"/>
            <w:vMerge w:val="continue"/>
            <w:vAlign w:val="center"/>
          </w:tcPr>
          <w:p w14:paraId="7396820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006E5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39BE7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EFBCB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3CCBBD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6F3D7F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14:paraId="254588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初次违法并及时改正，主动消除或者减轻违法行为危害后果的</w:t>
            </w:r>
          </w:p>
        </w:tc>
        <w:tc>
          <w:tcPr>
            <w:tcW w:w="1864" w:type="dxa"/>
            <w:shd w:val="clear" w:color="auto" w:fill="auto"/>
            <w:vAlign w:val="center"/>
          </w:tcPr>
          <w:p w14:paraId="7794EF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警告，没收违法所得，并处违法经营额5倍以上5.5倍以下的罚款</w:t>
            </w:r>
          </w:p>
        </w:tc>
        <w:tc>
          <w:tcPr>
            <w:tcW w:w="840" w:type="dxa"/>
            <w:shd w:val="clear" w:color="auto" w:fill="auto"/>
            <w:noWrap/>
            <w:vAlign w:val="center"/>
          </w:tcPr>
          <w:p w14:paraId="27B9BB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14:paraId="6FE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 w:hRule="atLeast"/>
          <w:jc w:val="center"/>
        </w:trPr>
        <w:tc>
          <w:tcPr>
            <w:tcW w:w="421" w:type="dxa"/>
            <w:vMerge w:val="continue"/>
            <w:vAlign w:val="center"/>
          </w:tcPr>
          <w:p w14:paraId="2AE927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D8BB2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035657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26F85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2B59F7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5700E86">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26E9F935">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14:paraId="790A2783">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警告，没收违法所得，并处违法经营额5.5倍以上6.5倍以下的罚款</w:t>
            </w:r>
          </w:p>
        </w:tc>
        <w:tc>
          <w:tcPr>
            <w:tcW w:w="840" w:type="dxa"/>
            <w:shd w:val="clear" w:color="auto" w:fill="auto"/>
            <w:noWrap/>
            <w:vAlign w:val="center"/>
          </w:tcPr>
          <w:p w14:paraId="159AD4D0">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7D3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21" w:type="dxa"/>
            <w:vMerge w:val="continue"/>
            <w:vAlign w:val="center"/>
          </w:tcPr>
          <w:p w14:paraId="6F7A39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EF52D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5ED392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599FA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F24D8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39A65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5277B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14:paraId="16B44B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警告，没收违法所得，并处违法经营额6.5倍以上8.5倍以下的罚款</w:t>
            </w:r>
          </w:p>
        </w:tc>
        <w:tc>
          <w:tcPr>
            <w:tcW w:w="840" w:type="dxa"/>
            <w:shd w:val="clear" w:color="auto" w:fill="auto"/>
            <w:noWrap/>
            <w:vAlign w:val="center"/>
          </w:tcPr>
          <w:p w14:paraId="1DBC31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FE5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1" w:type="dxa"/>
            <w:vMerge w:val="continue"/>
            <w:vAlign w:val="center"/>
          </w:tcPr>
          <w:p w14:paraId="69C35C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6B706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67F45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B9F72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EFB74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4FC373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825CB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14:paraId="7D02A4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w:t>
            </w:r>
          </w:p>
        </w:tc>
        <w:tc>
          <w:tcPr>
            <w:tcW w:w="840" w:type="dxa"/>
            <w:shd w:val="clear" w:color="auto" w:fill="auto"/>
            <w:noWrap/>
            <w:vAlign w:val="center"/>
          </w:tcPr>
          <w:p w14:paraId="697746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6BD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421" w:type="dxa"/>
            <w:vMerge w:val="continue"/>
            <w:vAlign w:val="center"/>
          </w:tcPr>
          <w:p w14:paraId="4ADBD75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EE0B9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E3F63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20E4C6C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3A9A9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1EDF9B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14:paraId="034B50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w:t>
            </w:r>
          </w:p>
        </w:tc>
        <w:tc>
          <w:tcPr>
            <w:tcW w:w="1864" w:type="dxa"/>
            <w:shd w:val="clear" w:color="auto" w:fill="auto"/>
            <w:vAlign w:val="center"/>
          </w:tcPr>
          <w:p w14:paraId="7B5973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警告，没收违法所得，并处违法经营额8.5倍以上10倍以下的罚款，责令停业整顿7天</w:t>
            </w:r>
          </w:p>
        </w:tc>
        <w:tc>
          <w:tcPr>
            <w:tcW w:w="840" w:type="dxa"/>
            <w:shd w:val="clear" w:color="auto" w:fill="auto"/>
            <w:noWrap/>
            <w:vAlign w:val="center"/>
          </w:tcPr>
          <w:p w14:paraId="31B423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0D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restart"/>
            <w:shd w:val="clear" w:color="auto" w:fill="auto"/>
            <w:vAlign w:val="center"/>
          </w:tcPr>
          <w:p w14:paraId="7CBA5E14">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275" w:type="dxa"/>
            <w:vMerge w:val="restart"/>
            <w:shd w:val="clear" w:color="auto" w:fill="auto"/>
            <w:vAlign w:val="center"/>
          </w:tcPr>
          <w:p w14:paraId="14B818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未取得《准印证》，编印具有内部资料形式，但不符合内部资料内容或发送要求的印刷品，经鉴定为非法出版物的行政处罚（不包括吊销许可证）</w:t>
            </w:r>
          </w:p>
        </w:tc>
        <w:tc>
          <w:tcPr>
            <w:tcW w:w="2268" w:type="dxa"/>
            <w:vMerge w:val="restart"/>
            <w:shd w:val="clear" w:color="auto" w:fill="auto"/>
            <w:vAlign w:val="center"/>
          </w:tcPr>
          <w:p w14:paraId="758855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14:paraId="0A35A33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14:paraId="46C2FD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14:paraId="417C2C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14:paraId="53CA70B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1852F9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567" w:type="dxa"/>
            <w:vMerge w:val="restart"/>
            <w:shd w:val="clear" w:color="auto" w:fill="auto"/>
            <w:vAlign w:val="center"/>
          </w:tcPr>
          <w:p w14:paraId="422AD4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14:paraId="002DCB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77D9B2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14:paraId="75A986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没收出版物、违法所得和从事违法活动的专用工具、设备，可处1.5万元以下的罚款</w:t>
            </w:r>
          </w:p>
        </w:tc>
        <w:tc>
          <w:tcPr>
            <w:tcW w:w="840" w:type="dxa"/>
            <w:shd w:val="clear" w:color="auto" w:fill="auto"/>
            <w:noWrap/>
            <w:vAlign w:val="center"/>
          </w:tcPr>
          <w:p w14:paraId="0391F0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75C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14:paraId="4BD7F92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77EA5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099AF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72E90B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15BC4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88E5D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38A9ED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14:paraId="6A19AF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没收出版物、违法所得和从事违法活动的专用工具、设备，可处1.5万元以上3.5万元以下的罚款</w:t>
            </w:r>
          </w:p>
        </w:tc>
        <w:tc>
          <w:tcPr>
            <w:tcW w:w="840" w:type="dxa"/>
            <w:shd w:val="clear" w:color="auto" w:fill="auto"/>
            <w:noWrap/>
            <w:vAlign w:val="center"/>
          </w:tcPr>
          <w:p w14:paraId="766EE5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328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14:paraId="4F7897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05424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16FEA3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41D55A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0F5FC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7D2CA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1CB7F2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14:paraId="57EA62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没收出版物、违法所得和从事违法活动的专用工具、设备，可处3.5万元以上5万元以下的罚款</w:t>
            </w:r>
          </w:p>
        </w:tc>
        <w:tc>
          <w:tcPr>
            <w:tcW w:w="840" w:type="dxa"/>
            <w:shd w:val="clear" w:color="auto" w:fill="auto"/>
            <w:noWrap/>
            <w:vAlign w:val="center"/>
          </w:tcPr>
          <w:p w14:paraId="55E166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4DA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14:paraId="16C1F4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9CAC9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3B131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1FCFB7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14:paraId="7EC713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14:paraId="363225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3CCCC2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违法经营额1万元以上5万元以下的；或者数量100册以下的</w:t>
            </w:r>
          </w:p>
        </w:tc>
        <w:tc>
          <w:tcPr>
            <w:tcW w:w="1864" w:type="dxa"/>
            <w:shd w:val="clear" w:color="auto" w:fill="auto"/>
            <w:vAlign w:val="center"/>
          </w:tcPr>
          <w:p w14:paraId="16515A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没收出版物、违法所得和从事违法活动的专用工具、设备，并处违法经营额5倍以上6.5倍以下的罚款</w:t>
            </w:r>
          </w:p>
        </w:tc>
        <w:tc>
          <w:tcPr>
            <w:tcW w:w="840" w:type="dxa"/>
            <w:shd w:val="clear" w:color="auto" w:fill="auto"/>
            <w:noWrap/>
            <w:vAlign w:val="center"/>
          </w:tcPr>
          <w:p w14:paraId="4A0C4C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68C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14:paraId="5377A1F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F8E2B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7C3A9B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F628F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337B7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B7B62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477761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违法经营额5万元以上10万元以下的；或者数量100册以上500册以下的</w:t>
            </w:r>
          </w:p>
        </w:tc>
        <w:tc>
          <w:tcPr>
            <w:tcW w:w="1864" w:type="dxa"/>
            <w:shd w:val="clear" w:color="auto" w:fill="auto"/>
            <w:vAlign w:val="center"/>
          </w:tcPr>
          <w:p w14:paraId="49E5DA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没收出版物、违法所得和从事违法活动的专用工具、设备，并处违法经营额6.5倍以上8.5倍以下的罚款</w:t>
            </w:r>
          </w:p>
        </w:tc>
        <w:tc>
          <w:tcPr>
            <w:tcW w:w="840" w:type="dxa"/>
            <w:shd w:val="clear" w:color="auto" w:fill="auto"/>
            <w:noWrap/>
            <w:vAlign w:val="center"/>
          </w:tcPr>
          <w:p w14:paraId="11F2B1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2E8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14:paraId="777096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53939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6F6A65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5FB2A0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2BC6D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1AFBB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DBADC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违法经营额10万元以上的；或者数量500册以上的</w:t>
            </w:r>
          </w:p>
        </w:tc>
        <w:tc>
          <w:tcPr>
            <w:tcW w:w="1864" w:type="dxa"/>
            <w:shd w:val="clear" w:color="auto" w:fill="auto"/>
            <w:vAlign w:val="center"/>
          </w:tcPr>
          <w:p w14:paraId="04A711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没收出版物、违法所得和从事违法活动的专用工具、设备，并处违法经营额8.5倍以上10倍以下的罚款</w:t>
            </w:r>
          </w:p>
        </w:tc>
        <w:tc>
          <w:tcPr>
            <w:tcW w:w="840" w:type="dxa"/>
            <w:shd w:val="clear" w:color="auto" w:fill="auto"/>
            <w:noWrap/>
            <w:vAlign w:val="center"/>
          </w:tcPr>
          <w:p w14:paraId="1847BB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EA2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8" w:hRule="atLeast"/>
          <w:jc w:val="center"/>
        </w:trPr>
        <w:tc>
          <w:tcPr>
            <w:tcW w:w="421" w:type="dxa"/>
            <w:vMerge w:val="restart"/>
            <w:shd w:val="clear" w:color="auto" w:fill="auto"/>
            <w:vAlign w:val="center"/>
          </w:tcPr>
          <w:p w14:paraId="7F5372B1">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275" w:type="dxa"/>
            <w:vMerge w:val="restart"/>
            <w:shd w:val="clear" w:color="auto" w:fill="auto"/>
            <w:vAlign w:val="center"/>
          </w:tcPr>
          <w:p w14:paraId="3F63FC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对未经批准擅自编印内部资料等行为的行政处罚（含4个子项）</w:t>
            </w:r>
          </w:p>
        </w:tc>
        <w:tc>
          <w:tcPr>
            <w:tcW w:w="2268" w:type="dxa"/>
            <w:vMerge w:val="restart"/>
            <w:shd w:val="clear" w:color="auto" w:fill="auto"/>
            <w:vAlign w:val="center"/>
          </w:tcPr>
          <w:p w14:paraId="79D762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1.对未经批准擅自编印内部资料性的行政处罚</w:t>
            </w:r>
          </w:p>
          <w:p w14:paraId="56DC23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64B5A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2.对委托非出版物印刷企业印刷内部资料或者未按照《准印证》核准的项目印制的行政处罚</w:t>
            </w:r>
          </w:p>
          <w:p w14:paraId="23D3B2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B8069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3.对内部资料编印单位未按照规定送交样本的行政处罚</w:t>
            </w:r>
          </w:p>
          <w:p w14:paraId="584BD3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0024C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4.对违反《内部资料性出版物管理办法》其他规定的行政处罚</w:t>
            </w:r>
          </w:p>
        </w:tc>
        <w:tc>
          <w:tcPr>
            <w:tcW w:w="6663" w:type="dxa"/>
            <w:vMerge w:val="restart"/>
            <w:shd w:val="clear" w:color="auto" w:fill="auto"/>
            <w:vAlign w:val="center"/>
          </w:tcPr>
          <w:p w14:paraId="234977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14:paraId="5469A7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有下列行为之一的，由县级以上地方人民政府新闻出版行政部门责令改正、停止违法行为，根据情节轻重，给予警告，处1千元以下的罚款;以营利为目的从事下列行为的，处3万元以下罚款:(一)未经批准擅自编印内部资料的;(四)委托非出版物印刷企业印刷内部资料或者未按照《准印证》核准的项目印制的;(五)未按照本办法第十八条送交样本的;(六)违反本办法其他规定的。</w:t>
            </w:r>
          </w:p>
          <w:p w14:paraId="74445D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其中，有前款第(一)项至第(三)项违法行为的，对非法编印的内部资料予以没收，超越发送范围的责令收回。</w:t>
            </w:r>
          </w:p>
        </w:tc>
        <w:tc>
          <w:tcPr>
            <w:tcW w:w="567" w:type="dxa"/>
            <w:vMerge w:val="restart"/>
            <w:shd w:val="clear" w:color="auto" w:fill="auto"/>
            <w:vAlign w:val="center"/>
          </w:tcPr>
          <w:p w14:paraId="7DBAAB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14:paraId="7D5ED1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14:paraId="39A2E9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初次违法且立即改正，没有造成危害后果的（仅适用于子项3）</w:t>
            </w:r>
          </w:p>
        </w:tc>
        <w:tc>
          <w:tcPr>
            <w:tcW w:w="1864" w:type="dxa"/>
            <w:shd w:val="clear" w:color="auto" w:fill="auto"/>
            <w:vAlign w:val="center"/>
          </w:tcPr>
          <w:p w14:paraId="39F433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840" w:type="dxa"/>
            <w:shd w:val="clear" w:color="auto" w:fill="auto"/>
            <w:noWrap/>
            <w:vAlign w:val="center"/>
          </w:tcPr>
          <w:p w14:paraId="686FA8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14:paraId="4909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 w:hRule="atLeast"/>
          <w:jc w:val="center"/>
        </w:trPr>
        <w:tc>
          <w:tcPr>
            <w:tcW w:w="421" w:type="dxa"/>
            <w:vMerge w:val="continue"/>
            <w:shd w:val="clear" w:color="auto" w:fill="auto"/>
            <w:vAlign w:val="center"/>
          </w:tcPr>
          <w:p w14:paraId="6B8739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shd w:val="clear" w:color="auto" w:fill="auto"/>
            <w:vAlign w:val="center"/>
          </w:tcPr>
          <w:p w14:paraId="3DB345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14:paraId="219106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14:paraId="53A2065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14:paraId="09D983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789D88C4">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14:paraId="4E94D03F">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2年内首次违规的</w:t>
            </w:r>
          </w:p>
        </w:tc>
        <w:tc>
          <w:tcPr>
            <w:tcW w:w="1864" w:type="dxa"/>
            <w:shd w:val="clear" w:color="auto" w:fill="auto"/>
            <w:vAlign w:val="center"/>
          </w:tcPr>
          <w:p w14:paraId="3E05E345">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警告，并处300元以下的罚款；以营利为目的的，并处1万元以下的罚款。</w:t>
            </w:r>
          </w:p>
        </w:tc>
        <w:tc>
          <w:tcPr>
            <w:tcW w:w="840" w:type="dxa"/>
            <w:shd w:val="clear" w:color="auto" w:fill="auto"/>
            <w:noWrap/>
            <w:vAlign w:val="center"/>
          </w:tcPr>
          <w:p w14:paraId="02EC9481">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434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421" w:type="dxa"/>
            <w:vMerge w:val="continue"/>
            <w:vAlign w:val="center"/>
          </w:tcPr>
          <w:p w14:paraId="1675885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5FCB5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3AD04E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46D12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769B4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3D30DE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14:paraId="16D9DB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2年内违反同一子项2次的</w:t>
            </w:r>
          </w:p>
        </w:tc>
        <w:tc>
          <w:tcPr>
            <w:tcW w:w="1864" w:type="dxa"/>
            <w:shd w:val="clear" w:color="auto" w:fill="auto"/>
            <w:vAlign w:val="center"/>
          </w:tcPr>
          <w:p w14:paraId="3ED8A1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警告，并处300元以上700元以下的罚款；以营利为目的的，并处1万元元以上2万元以下的罚款</w:t>
            </w:r>
          </w:p>
        </w:tc>
        <w:tc>
          <w:tcPr>
            <w:tcW w:w="840" w:type="dxa"/>
            <w:shd w:val="clear" w:color="auto" w:fill="auto"/>
            <w:noWrap/>
            <w:vAlign w:val="center"/>
          </w:tcPr>
          <w:p w14:paraId="17AEB3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52F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421" w:type="dxa"/>
            <w:vMerge w:val="continue"/>
            <w:vAlign w:val="center"/>
          </w:tcPr>
          <w:p w14:paraId="081FA90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1A31C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14:paraId="29816B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14:paraId="6501EF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63E00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14:paraId="639F48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14:paraId="709E8A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2年内违反同一子项3次以上的</w:t>
            </w:r>
          </w:p>
        </w:tc>
        <w:tc>
          <w:tcPr>
            <w:tcW w:w="1864" w:type="dxa"/>
            <w:shd w:val="clear" w:color="auto" w:fill="auto"/>
            <w:vAlign w:val="center"/>
          </w:tcPr>
          <w:p w14:paraId="0D27D4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警告，并处700元以上1000元以下的罚款；以营利为目的的，并处2万元以上3万元以下的罚款</w:t>
            </w:r>
          </w:p>
        </w:tc>
        <w:tc>
          <w:tcPr>
            <w:tcW w:w="840" w:type="dxa"/>
            <w:shd w:val="clear" w:color="auto" w:fill="auto"/>
            <w:noWrap/>
            <w:vAlign w:val="center"/>
          </w:tcPr>
          <w:p w14:paraId="4BFE48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14:paraId="48D1747E">
      <w:pPr>
        <w:rPr>
          <w:color w:val="000000" w:themeColor="text1"/>
          <w14:textFill>
            <w14:solidFill>
              <w14:schemeClr w14:val="tx1"/>
            </w14:solidFill>
          </w14:textFill>
        </w:rPr>
      </w:pPr>
    </w:p>
    <w:p w14:paraId="266EDE44">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6519E0A">
      <w:pPr>
        <w:pStyle w:val="2"/>
        <w:spacing w:before="0" w:after="0"/>
        <w:rPr>
          <w:sz w:val="32"/>
          <w:szCs w:val="32"/>
        </w:rPr>
      </w:pPr>
      <w:r>
        <w:rPr>
          <w:rFonts w:hint="eastAsia" w:ascii="黑体" w:hAnsi="黑体" w:eastAsia="黑体"/>
          <w:b w:val="0"/>
          <w:bCs w:val="0"/>
          <w:kern w:val="2"/>
          <w:sz w:val="32"/>
          <w:szCs w:val="32"/>
        </w:rPr>
        <w:t>四、版权</w:t>
      </w:r>
    </w:p>
    <w:tbl>
      <w:tblPr>
        <w:tblStyle w:val="6"/>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01"/>
        <w:gridCol w:w="1016"/>
        <w:gridCol w:w="2973"/>
        <w:gridCol w:w="5386"/>
        <w:gridCol w:w="718"/>
        <w:gridCol w:w="560"/>
        <w:gridCol w:w="1133"/>
        <w:gridCol w:w="2450"/>
        <w:gridCol w:w="667"/>
      </w:tblGrid>
      <w:tr w14:paraId="0811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01" w:type="dxa"/>
            <w:vMerge w:val="restart"/>
            <w:shd w:val="clear" w:color="000000" w:fill="FFFFFF"/>
            <w:vAlign w:val="center"/>
          </w:tcPr>
          <w:p w14:paraId="0428961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016" w:type="dxa"/>
            <w:vMerge w:val="restart"/>
            <w:shd w:val="clear" w:color="000000" w:fill="FFFFFF"/>
            <w:vAlign w:val="center"/>
          </w:tcPr>
          <w:p w14:paraId="24139E0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2973" w:type="dxa"/>
            <w:vMerge w:val="restart"/>
            <w:shd w:val="clear" w:color="000000" w:fill="FFFFFF"/>
            <w:vAlign w:val="center"/>
          </w:tcPr>
          <w:p w14:paraId="1FA1E43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386" w:type="dxa"/>
            <w:vMerge w:val="restart"/>
            <w:shd w:val="clear" w:color="000000" w:fill="FFFFFF"/>
            <w:vAlign w:val="center"/>
          </w:tcPr>
          <w:p w14:paraId="20BD910A">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411" w:type="dxa"/>
            <w:gridSpan w:val="3"/>
            <w:shd w:val="clear" w:color="000000" w:fill="FFFFFF"/>
            <w:vAlign w:val="center"/>
          </w:tcPr>
          <w:p w14:paraId="2371EBCD">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450" w:type="dxa"/>
            <w:vMerge w:val="restart"/>
            <w:shd w:val="clear" w:color="000000" w:fill="FFFFFF"/>
            <w:vAlign w:val="center"/>
          </w:tcPr>
          <w:p w14:paraId="646FCFAB">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667" w:type="dxa"/>
            <w:vMerge w:val="restart"/>
            <w:shd w:val="clear" w:color="000000" w:fill="FFFFFF"/>
            <w:vAlign w:val="center"/>
          </w:tcPr>
          <w:p w14:paraId="307EB5C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199C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01" w:type="dxa"/>
            <w:vMerge w:val="continue"/>
            <w:vAlign w:val="center"/>
          </w:tcPr>
          <w:p w14:paraId="1CFAC71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016" w:type="dxa"/>
            <w:vMerge w:val="continue"/>
            <w:vAlign w:val="center"/>
          </w:tcPr>
          <w:p w14:paraId="5BB5C454">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2973" w:type="dxa"/>
            <w:vMerge w:val="continue"/>
            <w:vAlign w:val="center"/>
          </w:tcPr>
          <w:p w14:paraId="6739C313">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5386" w:type="dxa"/>
            <w:vMerge w:val="continue"/>
            <w:vAlign w:val="center"/>
          </w:tcPr>
          <w:p w14:paraId="2DFD93B5">
            <w:pPr>
              <w:widowControl/>
              <w:snapToGrid w:val="0"/>
              <w:spacing w:line="0" w:lineRule="atLeast"/>
              <w:ind w:firstLine="321" w:firstLineChars="200"/>
              <w:jc w:val="left"/>
              <w:rPr>
                <w:rFonts w:ascii="宋体" w:hAnsi="宋体" w:eastAsia="宋体" w:cs="宋体"/>
                <w:b/>
                <w:bCs/>
                <w:color w:val="000000" w:themeColor="text1"/>
                <w:kern w:val="0"/>
                <w:sz w:val="16"/>
                <w:szCs w:val="16"/>
                <w14:textFill>
                  <w14:solidFill>
                    <w14:schemeClr w14:val="tx1"/>
                  </w14:solidFill>
                </w14:textFill>
              </w:rPr>
            </w:pPr>
          </w:p>
        </w:tc>
        <w:tc>
          <w:tcPr>
            <w:tcW w:w="718" w:type="dxa"/>
            <w:shd w:val="clear" w:color="000000" w:fill="FFFFFF"/>
            <w:vAlign w:val="center"/>
          </w:tcPr>
          <w:p w14:paraId="74185E7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0" w:type="dxa"/>
            <w:shd w:val="clear" w:color="000000" w:fill="FFFFFF"/>
            <w:vAlign w:val="center"/>
          </w:tcPr>
          <w:p w14:paraId="65EDFC8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133" w:type="dxa"/>
            <w:shd w:val="clear" w:color="000000" w:fill="FFFFFF"/>
            <w:vAlign w:val="center"/>
          </w:tcPr>
          <w:p w14:paraId="75FD076D">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450" w:type="dxa"/>
            <w:vMerge w:val="continue"/>
            <w:vAlign w:val="center"/>
          </w:tcPr>
          <w:p w14:paraId="0712D8A3">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667" w:type="dxa"/>
            <w:vMerge w:val="continue"/>
            <w:vAlign w:val="center"/>
          </w:tcPr>
          <w:p w14:paraId="790D9863">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384A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401" w:type="dxa"/>
            <w:vMerge w:val="restart"/>
            <w:shd w:val="clear" w:color="000000" w:fill="FFFFFF"/>
            <w:vAlign w:val="center"/>
          </w:tcPr>
          <w:p w14:paraId="133175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016" w:type="dxa"/>
            <w:vMerge w:val="restart"/>
            <w:shd w:val="clear" w:color="000000" w:fill="FFFFFF"/>
            <w:vAlign w:val="center"/>
          </w:tcPr>
          <w:p w14:paraId="6B72FD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对未经著作权人许可，复制、发行、表演、放映、广播、汇编、通过信息网络向公众传播其作品等行为的行政处罚（含8个子项）</w:t>
            </w:r>
          </w:p>
        </w:tc>
        <w:tc>
          <w:tcPr>
            <w:tcW w:w="2973" w:type="dxa"/>
            <w:vMerge w:val="restart"/>
            <w:shd w:val="clear" w:color="000000" w:fill="FFFFFF"/>
            <w:vAlign w:val="center"/>
          </w:tcPr>
          <w:p w14:paraId="3586A4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1.对未经著作权人许可，复制、发行、表演、放映、广播、汇编、通过信息网络向公众传播其作品的行政处罚</w:t>
            </w:r>
          </w:p>
          <w:p w14:paraId="0961E1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B1D4F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2.对出版他人享有专有出版权的图书的行政处罚</w:t>
            </w:r>
          </w:p>
          <w:p w14:paraId="7E808E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4F85D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3.对未经表演者许可，复制、发行录有其表演的录音录像制品，或者通过信息网络向公众传播其表演的行政处罚</w:t>
            </w:r>
          </w:p>
          <w:p w14:paraId="6716FA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79758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4.对未经录音录像制作者许可，复制、发行、通过信息网络向公众传播其制作的录音录像制品的行政处罚</w:t>
            </w:r>
          </w:p>
          <w:p w14:paraId="0430DF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1FCF8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5.对未经许可，播放、复制或者通过信息网络向公众传播广播、电视的行政处罚</w:t>
            </w:r>
          </w:p>
          <w:p w14:paraId="40E246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3B8E3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对未经著作权人或者与著作权有关的权利人许可，故意避开或者破坏技术措施的，故意制造、进口或者向他人提供主要用于避开、破坏技术措施的装置或者部件的，或者故意为他人避开或者破坏技术措施提供技术服务的行政处罚</w:t>
            </w:r>
          </w:p>
          <w:p w14:paraId="26ECC3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41D45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对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行政处罚</w:t>
            </w:r>
          </w:p>
          <w:p w14:paraId="52109E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2984C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8.对制作、出售假冒他人署名的作品的行政处罚</w:t>
            </w:r>
          </w:p>
        </w:tc>
        <w:tc>
          <w:tcPr>
            <w:tcW w:w="5386" w:type="dxa"/>
            <w:vMerge w:val="restart"/>
            <w:shd w:val="clear" w:color="000000" w:fill="FFFFFF"/>
            <w:vAlign w:val="center"/>
          </w:tcPr>
          <w:p w14:paraId="07CEAC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1.法律：《中华人民共和国著作权法》（2020年11月第三次修正）</w:t>
            </w:r>
          </w:p>
          <w:p w14:paraId="1EAD36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14:paraId="7615F9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2.行政法规：《中华人民共和国著作权法实施条例》（2013年3月1日施行）</w:t>
            </w:r>
          </w:p>
          <w:p w14:paraId="440658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718" w:type="dxa"/>
            <w:vMerge w:val="restart"/>
            <w:shd w:val="clear" w:color="000000" w:fill="FFFFFF"/>
            <w:vAlign w:val="center"/>
          </w:tcPr>
          <w:p w14:paraId="428FFF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没有违法经营额或者违法经营额5万元以下的</w:t>
            </w:r>
          </w:p>
        </w:tc>
        <w:tc>
          <w:tcPr>
            <w:tcW w:w="560" w:type="dxa"/>
            <w:shd w:val="clear" w:color="000000" w:fill="FFFFFF"/>
            <w:vAlign w:val="center"/>
          </w:tcPr>
          <w:p w14:paraId="294ACB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3565A9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没有违法经营额或违法经营额1.5万元以下</w:t>
            </w:r>
          </w:p>
        </w:tc>
        <w:tc>
          <w:tcPr>
            <w:tcW w:w="2450" w:type="dxa"/>
            <w:shd w:val="clear" w:color="000000" w:fill="FFFFFF"/>
            <w:vAlign w:val="center"/>
          </w:tcPr>
          <w:p w14:paraId="181BE9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警告，没收违法所得，没收侵权复制品以及主要用于制作侵权复制品的材料、工具、设备等，可以并处违法经营额1倍以上2.2倍以下的罚款</w:t>
            </w:r>
          </w:p>
        </w:tc>
        <w:tc>
          <w:tcPr>
            <w:tcW w:w="667" w:type="dxa"/>
            <w:vMerge w:val="restart"/>
            <w:shd w:val="clear" w:color="000000" w:fill="FFFFFF"/>
            <w:noWrap/>
            <w:vAlign w:val="center"/>
          </w:tcPr>
          <w:p w14:paraId="01C687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BF3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401" w:type="dxa"/>
            <w:vMerge w:val="continue"/>
            <w:vAlign w:val="center"/>
          </w:tcPr>
          <w:p w14:paraId="13A3DA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0FEF1C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631E6C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12E93A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12E25B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10D98F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055F4E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违法经营额1.5万元以上3.5万元以下</w:t>
            </w:r>
          </w:p>
        </w:tc>
        <w:tc>
          <w:tcPr>
            <w:tcW w:w="2450" w:type="dxa"/>
            <w:shd w:val="clear" w:color="000000" w:fill="FFFFFF"/>
            <w:vAlign w:val="center"/>
          </w:tcPr>
          <w:p w14:paraId="345202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警告，没收违法所得，没收、无害化销毁处理侵权复制品以及主要用于制作侵权复制品的材料、工具、设备等，可以并处违法经营额2.2倍以上3.8倍以下的罚款</w:t>
            </w:r>
          </w:p>
        </w:tc>
        <w:tc>
          <w:tcPr>
            <w:tcW w:w="667" w:type="dxa"/>
            <w:vMerge w:val="continue"/>
            <w:shd w:val="clear" w:color="000000" w:fill="FFFFFF"/>
            <w:noWrap/>
            <w:vAlign w:val="center"/>
          </w:tcPr>
          <w:p w14:paraId="492C1A20">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08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401" w:type="dxa"/>
            <w:vMerge w:val="continue"/>
            <w:vAlign w:val="center"/>
          </w:tcPr>
          <w:p w14:paraId="783F7D3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36B4B8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4E11F0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13C81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292DE4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60AB58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2873FB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违法经营额3.5万元以上5万元以下</w:t>
            </w:r>
          </w:p>
        </w:tc>
        <w:tc>
          <w:tcPr>
            <w:tcW w:w="2450" w:type="dxa"/>
            <w:shd w:val="clear" w:color="000000" w:fill="FFFFFF"/>
            <w:vAlign w:val="center"/>
          </w:tcPr>
          <w:p w14:paraId="048E81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警告，没收违法所得，没收、无害化销毁处理侵权复制品以及主要用于制作侵权复制品的材料、工具、设备等，可以并处违法经营额3.8倍以上5倍以下的罚款</w:t>
            </w:r>
          </w:p>
        </w:tc>
        <w:tc>
          <w:tcPr>
            <w:tcW w:w="667" w:type="dxa"/>
            <w:vMerge w:val="continue"/>
            <w:shd w:val="clear" w:color="000000" w:fill="FFFFFF"/>
            <w:noWrap/>
            <w:vAlign w:val="center"/>
          </w:tcPr>
          <w:p w14:paraId="6A19F30C">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2ED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401" w:type="dxa"/>
            <w:vMerge w:val="continue"/>
            <w:vAlign w:val="center"/>
          </w:tcPr>
          <w:p w14:paraId="6526F1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2215EA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3DE491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4A9E2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14:paraId="046F6F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违法经营额难以计算的</w:t>
            </w:r>
          </w:p>
        </w:tc>
        <w:tc>
          <w:tcPr>
            <w:tcW w:w="560" w:type="dxa"/>
            <w:shd w:val="clear" w:color="000000" w:fill="FFFFFF"/>
            <w:vAlign w:val="center"/>
          </w:tcPr>
          <w:p w14:paraId="42041A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327DF1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经营侵权制品在100册（张、件或份）以下的</w:t>
            </w:r>
          </w:p>
        </w:tc>
        <w:tc>
          <w:tcPr>
            <w:tcW w:w="2450" w:type="dxa"/>
            <w:shd w:val="clear" w:color="000000" w:fill="FFFFFF"/>
            <w:vAlign w:val="center"/>
          </w:tcPr>
          <w:p w14:paraId="24A758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警告，没收违法所得，没收、无害化销毁处理侵权复制品以及主要用于制作侵权复制品的材料、工具、设备等，可以并处7.5万元以下的罚款</w:t>
            </w:r>
          </w:p>
        </w:tc>
        <w:tc>
          <w:tcPr>
            <w:tcW w:w="667" w:type="dxa"/>
            <w:vMerge w:val="restart"/>
            <w:shd w:val="clear" w:color="000000" w:fill="FFFFFF"/>
            <w:noWrap/>
            <w:vAlign w:val="center"/>
          </w:tcPr>
          <w:p w14:paraId="42EDAC08">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E24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401" w:type="dxa"/>
            <w:vMerge w:val="continue"/>
            <w:vAlign w:val="center"/>
          </w:tcPr>
          <w:p w14:paraId="5BDDAD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25593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07F99F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E60DF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356486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6C8CFA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77729C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经营侵权制品在100册（张、件或份）以上250册（张、件或份）以下的</w:t>
            </w:r>
          </w:p>
        </w:tc>
        <w:tc>
          <w:tcPr>
            <w:tcW w:w="2450" w:type="dxa"/>
            <w:shd w:val="clear" w:color="000000" w:fill="FFFFFF"/>
            <w:vAlign w:val="center"/>
          </w:tcPr>
          <w:p w14:paraId="02E018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警告，没收违法所得，没收、无害化销毁处理侵权复制品以及主要用于制作侵权复制品的材料、工具、设备等，可以并处7.5万元以上，17.5万元以下的罚款</w:t>
            </w:r>
          </w:p>
        </w:tc>
        <w:tc>
          <w:tcPr>
            <w:tcW w:w="667" w:type="dxa"/>
            <w:vMerge w:val="continue"/>
            <w:shd w:val="clear" w:color="000000" w:fill="FFFFFF"/>
            <w:noWrap/>
            <w:vAlign w:val="center"/>
          </w:tcPr>
          <w:p w14:paraId="6A1E0EA3">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B35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401" w:type="dxa"/>
            <w:vMerge w:val="continue"/>
            <w:vAlign w:val="center"/>
          </w:tcPr>
          <w:p w14:paraId="7757452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A03C9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2E5024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390C7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744720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67C678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43F7F8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经营侵权制品在250册（张、件或份）以上的</w:t>
            </w:r>
          </w:p>
        </w:tc>
        <w:tc>
          <w:tcPr>
            <w:tcW w:w="2450" w:type="dxa"/>
            <w:shd w:val="clear" w:color="000000" w:fill="FFFFFF"/>
            <w:vAlign w:val="center"/>
          </w:tcPr>
          <w:p w14:paraId="1B16F3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警告，没收违法所得，没收、无害化销毁处理侵权复制品以及主要用于制作侵权复制品的材料、工具、设备等，可以并处17.5万元以上，25万元以下的罚款</w:t>
            </w:r>
          </w:p>
        </w:tc>
        <w:tc>
          <w:tcPr>
            <w:tcW w:w="667" w:type="dxa"/>
            <w:vMerge w:val="continue"/>
            <w:shd w:val="clear" w:color="000000" w:fill="FFFFFF"/>
            <w:noWrap/>
            <w:vAlign w:val="center"/>
          </w:tcPr>
          <w:p w14:paraId="5A8FD6F1">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CD5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01" w:type="dxa"/>
            <w:vMerge w:val="continue"/>
            <w:vAlign w:val="center"/>
          </w:tcPr>
          <w:p w14:paraId="3A5C42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006B80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3733FC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06ADF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14:paraId="7F1288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违法经营额5万元以上的</w:t>
            </w:r>
          </w:p>
        </w:tc>
        <w:tc>
          <w:tcPr>
            <w:tcW w:w="560" w:type="dxa"/>
            <w:shd w:val="clear" w:color="000000" w:fill="FFFFFF"/>
            <w:vAlign w:val="center"/>
          </w:tcPr>
          <w:p w14:paraId="0515C0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2E873E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w:t>
            </w:r>
          </w:p>
        </w:tc>
        <w:tc>
          <w:tcPr>
            <w:tcW w:w="2450" w:type="dxa"/>
            <w:shd w:val="clear" w:color="000000" w:fill="FFFFFF"/>
            <w:vAlign w:val="center"/>
          </w:tcPr>
          <w:p w14:paraId="1572B7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警告，没收违法所得，没收、无害化销毁处理侵权复制品以及主要用于制作侵权复制品的材料、工具、设备等，可以并处违法经营额1倍以上2.2倍以下的罚款</w:t>
            </w:r>
          </w:p>
        </w:tc>
        <w:tc>
          <w:tcPr>
            <w:tcW w:w="667" w:type="dxa"/>
            <w:vMerge w:val="continue"/>
            <w:shd w:val="clear" w:color="000000" w:fill="FFFFFF"/>
            <w:noWrap/>
            <w:vAlign w:val="center"/>
          </w:tcPr>
          <w:p w14:paraId="6CF4F7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5AA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jc w:val="center"/>
        </w:trPr>
        <w:tc>
          <w:tcPr>
            <w:tcW w:w="401" w:type="dxa"/>
            <w:vMerge w:val="continue"/>
            <w:vAlign w:val="center"/>
          </w:tcPr>
          <w:p w14:paraId="0386BC4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2F136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5AB53C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5D204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14FDDC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6A019C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5ADCDD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违法经营额10万元以上15万元以下</w:t>
            </w:r>
          </w:p>
        </w:tc>
        <w:tc>
          <w:tcPr>
            <w:tcW w:w="2450" w:type="dxa"/>
            <w:shd w:val="clear" w:color="000000" w:fill="FFFFFF"/>
            <w:vAlign w:val="center"/>
          </w:tcPr>
          <w:p w14:paraId="6619D2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警告，没收违法所得，没收、无害化销毁处理侵权复制品以及主要用于制作侵权复制品的材料、工具、设备等，可以并处违法经营额2.2倍以上3.8倍以下的罚款</w:t>
            </w:r>
          </w:p>
        </w:tc>
        <w:tc>
          <w:tcPr>
            <w:tcW w:w="667" w:type="dxa"/>
            <w:shd w:val="clear" w:color="000000" w:fill="FFFFFF"/>
            <w:noWrap/>
            <w:vAlign w:val="center"/>
          </w:tcPr>
          <w:p w14:paraId="07BA00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668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401" w:type="dxa"/>
            <w:vMerge w:val="continue"/>
            <w:vAlign w:val="center"/>
          </w:tcPr>
          <w:p w14:paraId="7E32879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7388EF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6752D9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05E096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629BEF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134903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73141C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违法经营额15万元以上</w:t>
            </w:r>
          </w:p>
        </w:tc>
        <w:tc>
          <w:tcPr>
            <w:tcW w:w="2450" w:type="dxa"/>
            <w:shd w:val="clear" w:color="000000" w:fill="FFFFFF"/>
            <w:vAlign w:val="center"/>
          </w:tcPr>
          <w:p w14:paraId="65942A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警告，没收违法所得，没收、无害化销毁处理侵权复制品以及主要用于制作侵权复制品的材料、工具、设备等，可以并处违法经营额3.8倍以上5倍以下的罚款</w:t>
            </w:r>
          </w:p>
        </w:tc>
        <w:tc>
          <w:tcPr>
            <w:tcW w:w="667" w:type="dxa"/>
            <w:shd w:val="clear" w:color="000000" w:fill="FFFFFF"/>
            <w:noWrap/>
            <w:vAlign w:val="center"/>
          </w:tcPr>
          <w:p w14:paraId="003683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9C9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01" w:type="dxa"/>
            <w:vMerge w:val="restart"/>
            <w:shd w:val="clear" w:color="000000" w:fill="FFFFFF"/>
            <w:vAlign w:val="center"/>
          </w:tcPr>
          <w:p w14:paraId="1F9E7F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016" w:type="dxa"/>
            <w:vMerge w:val="restart"/>
            <w:shd w:val="clear" w:color="000000" w:fill="FFFFFF"/>
            <w:vAlign w:val="center"/>
          </w:tcPr>
          <w:p w14:paraId="1E8F62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对通过信息网络擅自向公众提供他人的作品、表演、录音录像制品等行为的行政处罚（含5个子项）</w:t>
            </w:r>
          </w:p>
        </w:tc>
        <w:tc>
          <w:tcPr>
            <w:tcW w:w="2973" w:type="dxa"/>
            <w:vMerge w:val="restart"/>
            <w:shd w:val="clear" w:color="000000" w:fill="FFFFFF"/>
            <w:vAlign w:val="center"/>
          </w:tcPr>
          <w:p w14:paraId="7DBD81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1.对通过信息网络擅自向公众提供他人的作品、表演、录音录像制品的行政处罚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6A1BCF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7ED85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2.对故意避开或者破坏技术措施的行政处罚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7E39DE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D16D9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故意删除或者改变通过信息网络向公众提供的作品、表演、录音录像制品的权利管理电子信息，或者通过信息网络向公众提供明知或者应知未经权利人许可而被删除或者改变权利管理电子信息的作品、表演、录音录像制品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4096B4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0A960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4.对为扶助贫困通过信息网络向农村地区提供作品、表演、录音录像制品超过规定范围，或者未按照公告的标准支付报酬，或者在权利人不同意提供其作品、表演、录音录像制品后未立即删除的行政处罚</w:t>
            </w:r>
          </w:p>
          <w:p w14:paraId="2CDCFA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48EFF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对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行政处罚</w:t>
            </w:r>
          </w:p>
        </w:tc>
        <w:tc>
          <w:tcPr>
            <w:tcW w:w="5386" w:type="dxa"/>
            <w:vMerge w:val="restart"/>
            <w:shd w:val="clear" w:color="000000" w:fill="FFFFFF"/>
            <w:vAlign w:val="center"/>
          </w:tcPr>
          <w:p w14:paraId="6CFA96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14:paraId="646314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718" w:type="dxa"/>
            <w:vMerge w:val="restart"/>
            <w:shd w:val="clear" w:color="000000" w:fill="FFFFFF"/>
            <w:vAlign w:val="center"/>
          </w:tcPr>
          <w:p w14:paraId="481E16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没有非法经营额或者非法经营额5万元以下的</w:t>
            </w:r>
          </w:p>
        </w:tc>
        <w:tc>
          <w:tcPr>
            <w:tcW w:w="560" w:type="dxa"/>
            <w:shd w:val="clear" w:color="000000" w:fill="FFFFFF"/>
            <w:vAlign w:val="center"/>
          </w:tcPr>
          <w:p w14:paraId="4545C5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20C68E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非法经营额1.5万元以下</w:t>
            </w:r>
          </w:p>
        </w:tc>
        <w:tc>
          <w:tcPr>
            <w:tcW w:w="2450" w:type="dxa"/>
            <w:shd w:val="clear" w:color="000000" w:fill="FFFFFF"/>
            <w:vAlign w:val="center"/>
          </w:tcPr>
          <w:p w14:paraId="7C5E64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没收违法所得，可以并处违法经营额1倍以上2.2倍以下的罚款</w:t>
            </w:r>
          </w:p>
        </w:tc>
        <w:tc>
          <w:tcPr>
            <w:tcW w:w="667" w:type="dxa"/>
            <w:shd w:val="clear" w:color="000000" w:fill="FFFFFF"/>
            <w:noWrap/>
            <w:vAlign w:val="center"/>
          </w:tcPr>
          <w:p w14:paraId="4C523B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7FF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401" w:type="dxa"/>
            <w:vMerge w:val="continue"/>
            <w:vAlign w:val="center"/>
          </w:tcPr>
          <w:p w14:paraId="042A9AB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717E3F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134BE7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1FF5D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1CACF7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32A381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45A6FC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非法经营额1.5万元以上3.5万元以下</w:t>
            </w:r>
          </w:p>
        </w:tc>
        <w:tc>
          <w:tcPr>
            <w:tcW w:w="2450" w:type="dxa"/>
            <w:shd w:val="clear" w:color="000000" w:fill="FFFFFF"/>
            <w:vAlign w:val="center"/>
          </w:tcPr>
          <w:p w14:paraId="3239E5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没收违法所得，可以并处违法经营额2.2倍以上3.8倍以下的罚款</w:t>
            </w:r>
          </w:p>
        </w:tc>
        <w:tc>
          <w:tcPr>
            <w:tcW w:w="667" w:type="dxa"/>
            <w:shd w:val="clear" w:color="000000" w:fill="FFFFFF"/>
            <w:noWrap/>
            <w:vAlign w:val="center"/>
          </w:tcPr>
          <w:p w14:paraId="721AC4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101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01" w:type="dxa"/>
            <w:vMerge w:val="continue"/>
            <w:vAlign w:val="center"/>
          </w:tcPr>
          <w:p w14:paraId="6E535A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0EBEE2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4C0429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6AEA9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05A4CC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1E37B1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59B2BE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非法经营额3.5万元以上5万元以下</w:t>
            </w:r>
          </w:p>
        </w:tc>
        <w:tc>
          <w:tcPr>
            <w:tcW w:w="2450" w:type="dxa"/>
            <w:shd w:val="clear" w:color="000000" w:fill="FFFFFF"/>
            <w:vAlign w:val="center"/>
          </w:tcPr>
          <w:p w14:paraId="3949AE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没收违法所得，可以并处违法经营额3.8倍以上5倍以下的罚款；情节严重的，没收主要用于提供网络服务的计算机等设备</w:t>
            </w:r>
          </w:p>
        </w:tc>
        <w:tc>
          <w:tcPr>
            <w:tcW w:w="667" w:type="dxa"/>
            <w:shd w:val="clear" w:color="000000" w:fill="FFFFFF"/>
            <w:noWrap/>
            <w:vAlign w:val="center"/>
          </w:tcPr>
          <w:p w14:paraId="5AC920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BA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401" w:type="dxa"/>
            <w:vMerge w:val="continue"/>
            <w:vAlign w:val="center"/>
          </w:tcPr>
          <w:p w14:paraId="743F5A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3D813C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220CD2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0E251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14:paraId="656BD7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非法经营额5万元以上的</w:t>
            </w:r>
          </w:p>
        </w:tc>
        <w:tc>
          <w:tcPr>
            <w:tcW w:w="560" w:type="dxa"/>
            <w:shd w:val="clear" w:color="000000" w:fill="FFFFFF"/>
            <w:vAlign w:val="center"/>
          </w:tcPr>
          <w:p w14:paraId="7535C8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2B6AC8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非法经营额5万元以上10万元以下</w:t>
            </w:r>
          </w:p>
        </w:tc>
        <w:tc>
          <w:tcPr>
            <w:tcW w:w="2450" w:type="dxa"/>
            <w:shd w:val="clear" w:color="000000" w:fill="FFFFFF"/>
            <w:vAlign w:val="center"/>
          </w:tcPr>
          <w:p w14:paraId="3A8D4A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没收违法所得，可以并处非法经营额1倍以上2.2倍以下的罚款</w:t>
            </w:r>
          </w:p>
        </w:tc>
        <w:tc>
          <w:tcPr>
            <w:tcW w:w="667" w:type="dxa"/>
            <w:shd w:val="clear" w:color="000000" w:fill="FFFFFF"/>
            <w:noWrap/>
            <w:vAlign w:val="center"/>
          </w:tcPr>
          <w:p w14:paraId="59786A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BC6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 w:hRule="atLeast"/>
          <w:jc w:val="center"/>
        </w:trPr>
        <w:tc>
          <w:tcPr>
            <w:tcW w:w="401" w:type="dxa"/>
            <w:vMerge w:val="continue"/>
            <w:vAlign w:val="center"/>
          </w:tcPr>
          <w:p w14:paraId="1017A44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7605F9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5E306F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34353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48D720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0019C4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779C3E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非法经营额10万元以上15万元以下</w:t>
            </w:r>
          </w:p>
        </w:tc>
        <w:tc>
          <w:tcPr>
            <w:tcW w:w="2450" w:type="dxa"/>
            <w:shd w:val="clear" w:color="000000" w:fill="FFFFFF"/>
            <w:vAlign w:val="center"/>
          </w:tcPr>
          <w:p w14:paraId="400655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没收违法所得，可以并处非法经营额2.2倍以上3.8倍以下的罚款</w:t>
            </w:r>
          </w:p>
        </w:tc>
        <w:tc>
          <w:tcPr>
            <w:tcW w:w="667" w:type="dxa"/>
            <w:shd w:val="clear" w:color="000000" w:fill="FFFFFF"/>
            <w:noWrap/>
            <w:vAlign w:val="center"/>
          </w:tcPr>
          <w:p w14:paraId="4E089E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16B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01" w:type="dxa"/>
            <w:vMerge w:val="continue"/>
            <w:vAlign w:val="center"/>
          </w:tcPr>
          <w:p w14:paraId="5102E0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7678EF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1886E9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ACA84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165628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026944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1B6B3E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非法经营额15万元以上20万元以下</w:t>
            </w:r>
          </w:p>
        </w:tc>
        <w:tc>
          <w:tcPr>
            <w:tcW w:w="2450" w:type="dxa"/>
            <w:shd w:val="clear" w:color="000000" w:fill="FFFFFF"/>
            <w:vAlign w:val="center"/>
          </w:tcPr>
          <w:p w14:paraId="7C4AE2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没收违法所得，可以并处非法经营额3.8倍以上5倍以下的罚款</w:t>
            </w:r>
          </w:p>
        </w:tc>
        <w:tc>
          <w:tcPr>
            <w:tcW w:w="667" w:type="dxa"/>
            <w:shd w:val="clear" w:color="000000" w:fill="FFFFFF"/>
            <w:noWrap/>
            <w:vAlign w:val="center"/>
          </w:tcPr>
          <w:p w14:paraId="5FF1FC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85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jc w:val="center"/>
        </w:trPr>
        <w:tc>
          <w:tcPr>
            <w:tcW w:w="401" w:type="dxa"/>
            <w:vMerge w:val="continue"/>
            <w:vAlign w:val="center"/>
          </w:tcPr>
          <w:p w14:paraId="702211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60198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663D52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99DD0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shd w:val="clear" w:color="000000" w:fill="FFFFFF"/>
            <w:vAlign w:val="center"/>
          </w:tcPr>
          <w:p w14:paraId="16518C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60" w:type="dxa"/>
            <w:shd w:val="clear" w:color="000000" w:fill="FFFFFF"/>
            <w:vAlign w:val="center"/>
          </w:tcPr>
          <w:p w14:paraId="517BD5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133" w:type="dxa"/>
            <w:shd w:val="clear" w:color="000000" w:fill="FFFFFF"/>
            <w:vAlign w:val="center"/>
          </w:tcPr>
          <w:p w14:paraId="16C69E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非法经营额20万元以上，或因侵犯著作权曾被追究法律责任，又侵犯著作权的，或造成其他重大影响或严重后果的</w:t>
            </w:r>
          </w:p>
        </w:tc>
        <w:tc>
          <w:tcPr>
            <w:tcW w:w="2450" w:type="dxa"/>
            <w:shd w:val="clear" w:color="000000" w:fill="FFFFFF"/>
            <w:vAlign w:val="center"/>
          </w:tcPr>
          <w:p w14:paraId="5CBF2E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按照本项中相应违法经营额的较重档次进行处罚，并没收主要用于提供网络服务的计算机等设备</w:t>
            </w:r>
          </w:p>
        </w:tc>
        <w:tc>
          <w:tcPr>
            <w:tcW w:w="667" w:type="dxa"/>
            <w:shd w:val="clear" w:color="000000" w:fill="FFFFFF"/>
            <w:noWrap/>
            <w:vAlign w:val="center"/>
          </w:tcPr>
          <w:p w14:paraId="2D5838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A8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jc w:val="center"/>
        </w:trPr>
        <w:tc>
          <w:tcPr>
            <w:tcW w:w="401" w:type="dxa"/>
            <w:vMerge w:val="restart"/>
            <w:shd w:val="clear" w:color="000000" w:fill="FFFFFF"/>
            <w:vAlign w:val="center"/>
          </w:tcPr>
          <w:p w14:paraId="1F1850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016" w:type="dxa"/>
            <w:vMerge w:val="restart"/>
            <w:shd w:val="clear" w:color="000000" w:fill="FFFFFF"/>
            <w:vAlign w:val="center"/>
          </w:tcPr>
          <w:p w14:paraId="02D66A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对故意制造、进口或者向他人提供主要用于避开、破坏技术措施的装置或者部件，或者故意为他人避开或者破坏技术措施提供技术服务等行为的行政处罚（含3个子项）</w:t>
            </w:r>
          </w:p>
        </w:tc>
        <w:tc>
          <w:tcPr>
            <w:tcW w:w="2973" w:type="dxa"/>
            <w:vMerge w:val="restart"/>
            <w:shd w:val="clear" w:color="000000" w:fill="FFFFFF"/>
            <w:vAlign w:val="center"/>
          </w:tcPr>
          <w:p w14:paraId="76B4AC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1.对故意制造、进口或者向他人提供主要用于避开、破坏技术措施的装置或者部件，或者故意为他人避开或者破坏技术措施提供技术服务的行政处罚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2.对通过信息网络提供他人的作品、表演、录音录像制品，获得经济利益的行政处罚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3.对为扶助贫困通过信息网络向农村地区提供作品、表演、录音录像制品，未在提供前公告作品、表演、录音录像制品的名称和作者、表演者、录音录像制作者的姓名（名称）以及报酬标准的行政处罚</w:t>
            </w:r>
          </w:p>
        </w:tc>
        <w:tc>
          <w:tcPr>
            <w:tcW w:w="5386" w:type="dxa"/>
            <w:vMerge w:val="restart"/>
            <w:shd w:val="clear" w:color="000000" w:fill="FFFFFF"/>
            <w:vAlign w:val="center"/>
          </w:tcPr>
          <w:p w14:paraId="0C3CF9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14:paraId="1A3066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718" w:type="dxa"/>
            <w:vMerge w:val="restart"/>
            <w:shd w:val="clear" w:color="000000" w:fill="FFFFFF"/>
            <w:vAlign w:val="center"/>
          </w:tcPr>
          <w:p w14:paraId="4DDEE1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没有非法经营额或者非法经营额5万元以下的</w:t>
            </w:r>
          </w:p>
        </w:tc>
        <w:tc>
          <w:tcPr>
            <w:tcW w:w="560" w:type="dxa"/>
            <w:shd w:val="clear" w:color="000000" w:fill="FFFFFF"/>
            <w:vAlign w:val="center"/>
          </w:tcPr>
          <w:p w14:paraId="7A8539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63E90F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非法经营额1.5万元以下</w:t>
            </w:r>
          </w:p>
        </w:tc>
        <w:tc>
          <w:tcPr>
            <w:tcW w:w="2450" w:type="dxa"/>
            <w:shd w:val="clear" w:color="000000" w:fill="FFFFFF"/>
            <w:vAlign w:val="center"/>
          </w:tcPr>
          <w:p w14:paraId="7F09E1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警告，没收违法所得，没收主要用于避开、破坏技术措施的装置或者部件；可以并处违法经营额1倍以上2.2倍以下的罚款</w:t>
            </w:r>
          </w:p>
        </w:tc>
        <w:tc>
          <w:tcPr>
            <w:tcW w:w="667" w:type="dxa"/>
            <w:shd w:val="clear" w:color="000000" w:fill="FFFFFF"/>
            <w:noWrap/>
            <w:vAlign w:val="center"/>
          </w:tcPr>
          <w:p w14:paraId="392138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F03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401" w:type="dxa"/>
            <w:vMerge w:val="continue"/>
            <w:vAlign w:val="center"/>
          </w:tcPr>
          <w:p w14:paraId="39ADF8A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229DC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7B061A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44593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6C47EF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1EC8EC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1D2BFC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非法经营额1.5万元以上3.5万元以下</w:t>
            </w:r>
          </w:p>
        </w:tc>
        <w:tc>
          <w:tcPr>
            <w:tcW w:w="2450" w:type="dxa"/>
            <w:shd w:val="clear" w:color="000000" w:fill="FFFFFF"/>
            <w:vAlign w:val="center"/>
          </w:tcPr>
          <w:p w14:paraId="3B7F53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警告，没收违法所得，没收主要用于避开、破坏技术措施的装置或者部件；可以并处违法经营额2.2倍以上3.8倍以下的罚款</w:t>
            </w:r>
          </w:p>
        </w:tc>
        <w:tc>
          <w:tcPr>
            <w:tcW w:w="667" w:type="dxa"/>
            <w:shd w:val="clear" w:color="000000" w:fill="FFFFFF"/>
            <w:noWrap/>
            <w:vAlign w:val="center"/>
          </w:tcPr>
          <w:p w14:paraId="1EADDC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CED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01" w:type="dxa"/>
            <w:vMerge w:val="continue"/>
            <w:vAlign w:val="center"/>
          </w:tcPr>
          <w:p w14:paraId="225C3B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4755D9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4389B6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530BF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0A34DF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296B50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1502EA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非法经营额3.5万元以上5万元以下</w:t>
            </w:r>
          </w:p>
        </w:tc>
        <w:tc>
          <w:tcPr>
            <w:tcW w:w="2450" w:type="dxa"/>
            <w:shd w:val="clear" w:color="000000" w:fill="FFFFFF"/>
            <w:vAlign w:val="center"/>
          </w:tcPr>
          <w:p w14:paraId="2BD88E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警告，没收违法所得，没收主要用于避开、破坏技术措施的装置或者部件，可以并处违法经营额3.8倍以上5倍以下的罚款；情节严重的，没收主要用于提供网络服务的计算机等设备</w:t>
            </w:r>
          </w:p>
        </w:tc>
        <w:tc>
          <w:tcPr>
            <w:tcW w:w="667" w:type="dxa"/>
            <w:shd w:val="clear" w:color="000000" w:fill="FFFFFF"/>
            <w:noWrap/>
            <w:vAlign w:val="center"/>
          </w:tcPr>
          <w:p w14:paraId="2DD5C4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4C0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jc w:val="center"/>
        </w:trPr>
        <w:tc>
          <w:tcPr>
            <w:tcW w:w="401" w:type="dxa"/>
            <w:vMerge w:val="continue"/>
            <w:vAlign w:val="center"/>
          </w:tcPr>
          <w:p w14:paraId="481F71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795563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5BE587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F7EC9E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14:paraId="0E1431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非法经营额5万元以上的</w:t>
            </w:r>
          </w:p>
        </w:tc>
        <w:tc>
          <w:tcPr>
            <w:tcW w:w="560" w:type="dxa"/>
            <w:shd w:val="clear" w:color="000000" w:fill="FFFFFF"/>
            <w:vAlign w:val="center"/>
          </w:tcPr>
          <w:p w14:paraId="37AE92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3F3C5F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非法经营额5万元以上10万元以下</w:t>
            </w:r>
          </w:p>
        </w:tc>
        <w:tc>
          <w:tcPr>
            <w:tcW w:w="2450" w:type="dxa"/>
            <w:shd w:val="clear" w:color="000000" w:fill="FFFFFF"/>
            <w:vAlign w:val="center"/>
          </w:tcPr>
          <w:p w14:paraId="0A291E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警告，没收违法所得，没收主要用于避开、破坏技术措施的装置或者部件；可以处非法经营额1倍以上2.2倍以下的罚款</w:t>
            </w:r>
          </w:p>
        </w:tc>
        <w:tc>
          <w:tcPr>
            <w:tcW w:w="667" w:type="dxa"/>
            <w:shd w:val="clear" w:color="000000" w:fill="FFFFFF"/>
            <w:noWrap/>
            <w:vAlign w:val="center"/>
          </w:tcPr>
          <w:p w14:paraId="668F5B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D27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jc w:val="center"/>
        </w:trPr>
        <w:tc>
          <w:tcPr>
            <w:tcW w:w="401" w:type="dxa"/>
            <w:vMerge w:val="continue"/>
            <w:vAlign w:val="center"/>
          </w:tcPr>
          <w:p w14:paraId="7D317B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E55B7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697D30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2BA63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438E16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3D141A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47442C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非法经营额10万元以上15万元以下</w:t>
            </w:r>
          </w:p>
        </w:tc>
        <w:tc>
          <w:tcPr>
            <w:tcW w:w="2450" w:type="dxa"/>
            <w:shd w:val="clear" w:color="000000" w:fill="FFFFFF"/>
            <w:vAlign w:val="center"/>
          </w:tcPr>
          <w:p w14:paraId="1D65D5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警告，没收违法所得，没收主要用于避开、破坏技术措施的装置或者部件；可以处非法经营额2.2倍以上3.8倍以下的罚款</w:t>
            </w:r>
          </w:p>
        </w:tc>
        <w:tc>
          <w:tcPr>
            <w:tcW w:w="667" w:type="dxa"/>
            <w:shd w:val="clear" w:color="000000" w:fill="FFFFFF"/>
            <w:noWrap/>
            <w:vAlign w:val="center"/>
          </w:tcPr>
          <w:p w14:paraId="66B01B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08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401" w:type="dxa"/>
            <w:vMerge w:val="continue"/>
            <w:vAlign w:val="center"/>
          </w:tcPr>
          <w:p w14:paraId="3EDABD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689357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7785BB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071A53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02DC25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528F80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664DB2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w:t>
            </w:r>
          </w:p>
        </w:tc>
        <w:tc>
          <w:tcPr>
            <w:tcW w:w="2450" w:type="dxa"/>
            <w:shd w:val="clear" w:color="000000" w:fill="FFFFFF"/>
            <w:vAlign w:val="center"/>
          </w:tcPr>
          <w:p w14:paraId="4DBA9B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警告，没收违法所得，没收主要用于避开、破坏技术措施的装置或者部件，处非法经营额3.8倍以上5倍以下的罚款；情节严重的，可以没收主要用于提供网络服务的计算机等设备</w:t>
            </w:r>
          </w:p>
        </w:tc>
        <w:tc>
          <w:tcPr>
            <w:tcW w:w="667" w:type="dxa"/>
            <w:shd w:val="clear" w:color="000000" w:fill="FFFFFF"/>
            <w:noWrap/>
            <w:vAlign w:val="center"/>
          </w:tcPr>
          <w:p w14:paraId="0AF628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BDF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1" w:hRule="atLeast"/>
          <w:jc w:val="center"/>
        </w:trPr>
        <w:tc>
          <w:tcPr>
            <w:tcW w:w="401" w:type="dxa"/>
            <w:vMerge w:val="restart"/>
            <w:shd w:val="clear" w:color="000000" w:fill="FFFFFF"/>
            <w:vAlign w:val="center"/>
          </w:tcPr>
          <w:p w14:paraId="4EE5EDB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016" w:type="dxa"/>
            <w:vMerge w:val="restart"/>
            <w:shd w:val="clear" w:color="000000" w:fill="FFFFFF"/>
            <w:vAlign w:val="center"/>
          </w:tcPr>
          <w:p w14:paraId="65DCA9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对网络服务提供者无正当理由拒绝提供或者拖延提供涉嫌侵权的服务对象的姓名（名称）、联系方式、网络地址等资料的行政处罚</w:t>
            </w:r>
          </w:p>
        </w:tc>
        <w:tc>
          <w:tcPr>
            <w:tcW w:w="2973" w:type="dxa"/>
            <w:vMerge w:val="restart"/>
            <w:shd w:val="clear" w:color="000000" w:fill="FFFFFF"/>
            <w:vAlign w:val="center"/>
          </w:tcPr>
          <w:p w14:paraId="5D66D7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000000" w:fill="FFFFFF"/>
            <w:vAlign w:val="center"/>
          </w:tcPr>
          <w:p w14:paraId="4D7747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718" w:type="dxa"/>
            <w:vMerge w:val="restart"/>
            <w:shd w:val="clear" w:color="000000" w:fill="FFFFFF"/>
            <w:vAlign w:val="center"/>
          </w:tcPr>
          <w:p w14:paraId="73F6BC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0" w:type="dxa"/>
            <w:shd w:val="clear" w:color="000000" w:fill="FFFFFF"/>
            <w:vAlign w:val="center"/>
          </w:tcPr>
          <w:p w14:paraId="5BB1D8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50BFE6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网络服务提供者无正当理由拒绝提供或者拖延提供涉嫌侵权的服务对象1项信息的</w:t>
            </w:r>
          </w:p>
        </w:tc>
        <w:tc>
          <w:tcPr>
            <w:tcW w:w="2450" w:type="dxa"/>
            <w:shd w:val="clear" w:color="000000" w:fill="FFFFFF"/>
            <w:vAlign w:val="center"/>
          </w:tcPr>
          <w:p w14:paraId="6D0560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667" w:type="dxa"/>
            <w:shd w:val="clear" w:color="000000" w:fill="FFFFFF"/>
            <w:noWrap/>
            <w:vAlign w:val="center"/>
          </w:tcPr>
          <w:p w14:paraId="025C59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12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4" w:hRule="atLeast"/>
          <w:jc w:val="center"/>
        </w:trPr>
        <w:tc>
          <w:tcPr>
            <w:tcW w:w="401" w:type="dxa"/>
            <w:vMerge w:val="continue"/>
            <w:vAlign w:val="center"/>
          </w:tcPr>
          <w:p w14:paraId="314026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051436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73771F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C0BB8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28C1C0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2C0C54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700429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网络服务提供者无正当理由拒绝提供或者拖延提供涉嫌侵权的服务对象2项信息以上的</w:t>
            </w:r>
          </w:p>
        </w:tc>
        <w:tc>
          <w:tcPr>
            <w:tcW w:w="2450" w:type="dxa"/>
            <w:shd w:val="clear" w:color="000000" w:fill="FFFFFF"/>
            <w:vAlign w:val="center"/>
          </w:tcPr>
          <w:p w14:paraId="6AB1CC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警告，没收主要用于提供网络服务的计算机等设备</w:t>
            </w:r>
          </w:p>
        </w:tc>
        <w:tc>
          <w:tcPr>
            <w:tcW w:w="667" w:type="dxa"/>
            <w:shd w:val="clear" w:color="000000" w:fill="FFFFFF"/>
            <w:noWrap/>
            <w:vAlign w:val="center"/>
          </w:tcPr>
          <w:p w14:paraId="41F222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21F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 w:hRule="atLeast"/>
          <w:jc w:val="center"/>
        </w:trPr>
        <w:tc>
          <w:tcPr>
            <w:tcW w:w="401" w:type="dxa"/>
            <w:vMerge w:val="restart"/>
            <w:shd w:val="clear" w:color="000000" w:fill="FFFFFF"/>
            <w:vAlign w:val="center"/>
          </w:tcPr>
          <w:p w14:paraId="45875B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016" w:type="dxa"/>
            <w:vMerge w:val="restart"/>
            <w:shd w:val="clear" w:color="000000" w:fill="FFFFFF"/>
            <w:vAlign w:val="center"/>
          </w:tcPr>
          <w:p w14:paraId="74BF36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对未经软件著作人许可，复制或者部分复制著作权人的软件，同时损害社会公共利益等行为的行政处罚（含2个子项）</w:t>
            </w:r>
          </w:p>
        </w:tc>
        <w:tc>
          <w:tcPr>
            <w:tcW w:w="2973" w:type="dxa"/>
            <w:vMerge w:val="restart"/>
            <w:shd w:val="clear" w:color="000000" w:fill="FFFFFF"/>
            <w:vAlign w:val="center"/>
          </w:tcPr>
          <w:p w14:paraId="669550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1.对未经许可复制或者部分复制著作权人的软件的行政处罚</w:t>
            </w:r>
          </w:p>
          <w:p w14:paraId="092BBF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E5FBD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A0691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91647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2.对未经许可向公众发行、出租、通过信息网络传播著作权人的软件的行政处罚</w:t>
            </w:r>
          </w:p>
        </w:tc>
        <w:tc>
          <w:tcPr>
            <w:tcW w:w="5386" w:type="dxa"/>
            <w:vMerge w:val="restart"/>
            <w:shd w:val="clear" w:color="000000" w:fill="FFFFFF"/>
            <w:vAlign w:val="center"/>
          </w:tcPr>
          <w:p w14:paraId="06B4F07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14:paraId="667A20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项、第二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w:t>
            </w:r>
          </w:p>
          <w:p w14:paraId="762E96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718" w:type="dxa"/>
            <w:vMerge w:val="restart"/>
            <w:shd w:val="clear" w:color="000000" w:fill="FFFFFF"/>
            <w:vAlign w:val="center"/>
          </w:tcPr>
          <w:p w14:paraId="746205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0" w:type="dxa"/>
            <w:shd w:val="clear" w:color="000000" w:fill="FFFFFF"/>
            <w:vAlign w:val="center"/>
          </w:tcPr>
          <w:p w14:paraId="6F6A97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6730C6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非商业性使用,没有违法所得的</w:t>
            </w:r>
          </w:p>
        </w:tc>
        <w:tc>
          <w:tcPr>
            <w:tcW w:w="2450" w:type="dxa"/>
            <w:shd w:val="clear" w:color="000000" w:fill="FFFFFF"/>
            <w:vAlign w:val="center"/>
          </w:tcPr>
          <w:p w14:paraId="5540D5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没收侵权复制品，可以并处每件100元罚款</w:t>
            </w:r>
          </w:p>
        </w:tc>
        <w:tc>
          <w:tcPr>
            <w:tcW w:w="667" w:type="dxa"/>
            <w:shd w:val="clear" w:color="000000" w:fill="FFFFFF"/>
            <w:noWrap/>
            <w:vAlign w:val="center"/>
          </w:tcPr>
          <w:p w14:paraId="334391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225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401" w:type="dxa"/>
            <w:vMerge w:val="continue"/>
            <w:vAlign w:val="center"/>
          </w:tcPr>
          <w:p w14:paraId="5D77D1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58B617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5CB258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0FB51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046795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14EBC0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3348C4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违法所得1000元以下，或非法经营额5000元以下，或经营侵权复制品100张(件或份）以下</w:t>
            </w:r>
          </w:p>
        </w:tc>
        <w:tc>
          <w:tcPr>
            <w:tcW w:w="2450" w:type="dxa"/>
            <w:shd w:val="clear" w:color="000000" w:fill="FFFFFF"/>
            <w:vAlign w:val="center"/>
          </w:tcPr>
          <w:p w14:paraId="09B801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没收违法所得，没收侵权复制品，可以并处每件100元或货值金额1倍以上2.2倍以下的罚款</w:t>
            </w:r>
          </w:p>
        </w:tc>
        <w:tc>
          <w:tcPr>
            <w:tcW w:w="667" w:type="dxa"/>
            <w:shd w:val="clear" w:color="000000" w:fill="FFFFFF"/>
            <w:vAlign w:val="center"/>
          </w:tcPr>
          <w:p w14:paraId="732734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ACA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401" w:type="dxa"/>
            <w:vMerge w:val="continue"/>
            <w:vAlign w:val="center"/>
          </w:tcPr>
          <w:p w14:paraId="325A03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425416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2EDEAA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2F3F7F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3204DE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7FE199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0CCF8C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违法所得1000元以上，3000元以下，或非法经营额5000元以上15000元以下，或经营侵权复制品100张(件或份）以上250张(件或份）以下</w:t>
            </w:r>
          </w:p>
        </w:tc>
        <w:tc>
          <w:tcPr>
            <w:tcW w:w="2450" w:type="dxa"/>
            <w:shd w:val="clear" w:color="000000" w:fill="FFFFFF"/>
            <w:vAlign w:val="center"/>
          </w:tcPr>
          <w:p w14:paraId="114760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没收违法所得，没收侵权复制品，可以并处每件100元或货值金额2.2倍以上3.8倍以下的罚款</w:t>
            </w:r>
          </w:p>
        </w:tc>
        <w:tc>
          <w:tcPr>
            <w:tcW w:w="667" w:type="dxa"/>
            <w:shd w:val="clear" w:color="000000" w:fill="FFFFFF"/>
            <w:vAlign w:val="center"/>
          </w:tcPr>
          <w:p w14:paraId="7A4B6E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低</w:t>
            </w:r>
          </w:p>
        </w:tc>
      </w:tr>
      <w:tr w14:paraId="472A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 w:hRule="atLeast"/>
          <w:jc w:val="center"/>
        </w:trPr>
        <w:tc>
          <w:tcPr>
            <w:tcW w:w="401" w:type="dxa"/>
            <w:vMerge w:val="continue"/>
            <w:vAlign w:val="center"/>
          </w:tcPr>
          <w:p w14:paraId="071DC7C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1C8698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729EEE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561FE6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20E364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4E9E26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133" w:type="dxa"/>
            <w:shd w:val="clear" w:color="000000" w:fill="FFFFFF"/>
            <w:vAlign w:val="center"/>
          </w:tcPr>
          <w:p w14:paraId="242948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pacing w:val="-8"/>
                <w:kern w:val="0"/>
                <w:sz w:val="16"/>
                <w:szCs w:val="16"/>
                <w14:textFill>
                  <w14:solidFill>
                    <w14:schemeClr w14:val="tx1"/>
                  </w14:solidFill>
                </w14:textFill>
              </w:rPr>
              <w:t>违法所得3000元以上，或非法经营额15000元以上，或经营侵权复制品250张(件或份）</w:t>
            </w:r>
            <w:r>
              <w:rPr>
                <w:rFonts w:hint="eastAsia" w:ascii="宋体" w:hAnsi="宋体" w:eastAsia="宋体" w:cs="宋体"/>
                <w:color w:val="000000" w:themeColor="text1"/>
                <w:kern w:val="0"/>
                <w:sz w:val="16"/>
                <w:szCs w:val="16"/>
                <w14:textFill>
                  <w14:solidFill>
                    <w14:schemeClr w14:val="tx1"/>
                  </w14:solidFill>
                </w14:textFill>
              </w:rPr>
              <w:t>以上</w:t>
            </w:r>
          </w:p>
        </w:tc>
        <w:tc>
          <w:tcPr>
            <w:tcW w:w="2450" w:type="dxa"/>
            <w:shd w:val="clear" w:color="000000" w:fill="FFFFFF"/>
            <w:vAlign w:val="center"/>
          </w:tcPr>
          <w:p w14:paraId="5ECD78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没收违法所得，没收侵权复制品，可以并处每件100元或货值金额3.8倍以上5倍以下的罚款，没收主要用于制作侵权复制品的材料、工具、设备</w:t>
            </w:r>
          </w:p>
        </w:tc>
        <w:tc>
          <w:tcPr>
            <w:tcW w:w="667" w:type="dxa"/>
            <w:shd w:val="clear" w:color="000000" w:fill="FFFFFF"/>
            <w:vAlign w:val="center"/>
          </w:tcPr>
          <w:p w14:paraId="0B86A3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F7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restart"/>
            <w:shd w:val="clear" w:color="000000" w:fill="FFFFFF"/>
            <w:vAlign w:val="center"/>
          </w:tcPr>
          <w:p w14:paraId="495D8E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016" w:type="dxa"/>
            <w:vMerge w:val="restart"/>
            <w:shd w:val="clear" w:color="000000" w:fill="FFFFFF"/>
            <w:vAlign w:val="center"/>
          </w:tcPr>
          <w:p w14:paraId="251F39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对未经软件著作人许可转让或者许可他人行使著作权人的软件著作权等行为的行政处罚（含3个子项）</w:t>
            </w:r>
          </w:p>
        </w:tc>
        <w:tc>
          <w:tcPr>
            <w:tcW w:w="2973" w:type="dxa"/>
            <w:vMerge w:val="restart"/>
            <w:shd w:val="clear" w:color="000000" w:fill="FFFFFF"/>
            <w:vAlign w:val="center"/>
          </w:tcPr>
          <w:p w14:paraId="39FC26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1.对未经许可故意避开或者破坏著作权人为保护其软件著作权而采取的技术措施的行政处罚</w:t>
            </w:r>
          </w:p>
          <w:p w14:paraId="1952A5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29C8A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A72E4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2.对未经许可故意删除或者改变软件权利管理电子信息的行政处罚</w:t>
            </w:r>
          </w:p>
          <w:p w14:paraId="44C40A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FC514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6ADE9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3.对未经许可转让或者许可他人行使著作权人的软件著作权的行政处罚</w:t>
            </w:r>
          </w:p>
        </w:tc>
        <w:tc>
          <w:tcPr>
            <w:tcW w:w="5386" w:type="dxa"/>
            <w:vMerge w:val="restart"/>
            <w:shd w:val="clear" w:color="000000" w:fill="FFFFFF"/>
            <w:vAlign w:val="center"/>
          </w:tcPr>
          <w:p w14:paraId="48F5D4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14:paraId="19F03E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三、四、五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三）故意避开或者破坏著作权人为保护其软件著作权而采取的技术措施的；（四）故意删除或者改变软件权利管理电子信息的；（五）转让或者许可他人行使著作权人的软件著作权的。</w:t>
            </w:r>
          </w:p>
          <w:p w14:paraId="30A79D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718" w:type="dxa"/>
            <w:vMerge w:val="restart"/>
            <w:shd w:val="clear" w:color="000000" w:fill="FFFFFF"/>
            <w:vAlign w:val="center"/>
          </w:tcPr>
          <w:p w14:paraId="295486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0" w:type="dxa"/>
            <w:shd w:val="clear" w:color="000000" w:fill="FFFFFF"/>
            <w:vAlign w:val="center"/>
          </w:tcPr>
          <w:p w14:paraId="2AC789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43F9C2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非商业性使用,不以营利为目的</w:t>
            </w:r>
          </w:p>
        </w:tc>
        <w:tc>
          <w:tcPr>
            <w:tcW w:w="2450" w:type="dxa"/>
            <w:shd w:val="clear" w:color="000000" w:fill="FFFFFF"/>
            <w:vAlign w:val="center"/>
          </w:tcPr>
          <w:p w14:paraId="5FA8D1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没收违法所得，没收侵权复制品，可以并处6万元以下的罚款</w:t>
            </w:r>
          </w:p>
        </w:tc>
        <w:tc>
          <w:tcPr>
            <w:tcW w:w="667" w:type="dxa"/>
            <w:shd w:val="clear" w:color="000000" w:fill="FFFFFF"/>
            <w:vAlign w:val="center"/>
          </w:tcPr>
          <w:p w14:paraId="6A8AF2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9A5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continue"/>
            <w:vAlign w:val="center"/>
          </w:tcPr>
          <w:p w14:paraId="482AFB7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33FED6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5278FD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069CD0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48F582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0D958C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3D4E69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违法所得1000元以下，或非法经营额5000元以下，或经营侵权复制品100张以下</w:t>
            </w:r>
          </w:p>
        </w:tc>
        <w:tc>
          <w:tcPr>
            <w:tcW w:w="2450" w:type="dxa"/>
            <w:shd w:val="clear" w:color="000000" w:fill="FFFFFF"/>
            <w:vAlign w:val="center"/>
          </w:tcPr>
          <w:p w14:paraId="042F58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没收违法所得，没收侵权复制品，可以并处6万元以上14万元以下的罚款</w:t>
            </w:r>
          </w:p>
        </w:tc>
        <w:tc>
          <w:tcPr>
            <w:tcW w:w="667" w:type="dxa"/>
            <w:shd w:val="clear" w:color="000000" w:fill="FFFFFF"/>
            <w:vAlign w:val="center"/>
          </w:tcPr>
          <w:p w14:paraId="2756D7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4BC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continue"/>
            <w:vAlign w:val="center"/>
          </w:tcPr>
          <w:p w14:paraId="62490B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275B5E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774872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314ACE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1DF070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2C2520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276169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违法所得1000元以上，3000元以下，或非法经营额5000元以上15000元以下，或经营侵权复制品100张以上250张以下</w:t>
            </w:r>
          </w:p>
        </w:tc>
        <w:tc>
          <w:tcPr>
            <w:tcW w:w="2450" w:type="dxa"/>
            <w:shd w:val="clear" w:color="000000" w:fill="FFFFFF"/>
            <w:vAlign w:val="center"/>
          </w:tcPr>
          <w:p w14:paraId="5F06EF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没收违法所得，没收侵权复制品，可以并处14万元以上20万元以下的罚款</w:t>
            </w:r>
          </w:p>
        </w:tc>
        <w:tc>
          <w:tcPr>
            <w:tcW w:w="667" w:type="dxa"/>
            <w:shd w:val="clear" w:color="000000" w:fill="FFFFFF"/>
            <w:vAlign w:val="center"/>
          </w:tcPr>
          <w:p w14:paraId="281690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F28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continue"/>
            <w:vAlign w:val="center"/>
          </w:tcPr>
          <w:p w14:paraId="573188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224D8C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140D74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3474A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41110C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4610FE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133" w:type="dxa"/>
            <w:shd w:val="clear" w:color="000000" w:fill="FFFFFF"/>
            <w:vAlign w:val="center"/>
          </w:tcPr>
          <w:p w14:paraId="150E8D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违法所得3000元以上，或非法经营额15000元以上，或经营侵权复制品250张以上</w:t>
            </w:r>
          </w:p>
        </w:tc>
        <w:tc>
          <w:tcPr>
            <w:tcW w:w="2450" w:type="dxa"/>
            <w:shd w:val="clear" w:color="000000" w:fill="FFFFFF"/>
            <w:vAlign w:val="center"/>
          </w:tcPr>
          <w:p w14:paraId="6A4D9A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没收违法所得，没收侵权复制品，可以并处14万元以上20万元以下的罚款，没收主要用于制作侵权复制品的材料、工具、设备</w:t>
            </w:r>
          </w:p>
        </w:tc>
        <w:tc>
          <w:tcPr>
            <w:tcW w:w="667" w:type="dxa"/>
            <w:shd w:val="clear" w:color="000000" w:fill="FFFFFF"/>
            <w:vAlign w:val="center"/>
          </w:tcPr>
          <w:p w14:paraId="3E35C0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CDC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restart"/>
            <w:shd w:val="clear" w:color="000000" w:fill="FFFFFF"/>
            <w:vAlign w:val="center"/>
          </w:tcPr>
          <w:p w14:paraId="376C4C7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016" w:type="dxa"/>
            <w:vMerge w:val="restart"/>
            <w:shd w:val="clear" w:color="000000" w:fill="FFFFFF"/>
            <w:vAlign w:val="center"/>
          </w:tcPr>
          <w:p w14:paraId="50BEF5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对互联网信息服务提供者明知互联网内容提供者通过互联网实施侵犯他人著作权的行为，或者虽不明知，但接到著作权人通知后未</w:t>
            </w:r>
            <w:bookmarkStart w:id="6" w:name="_GoBack"/>
            <w:bookmarkEnd w:id="6"/>
            <w:r>
              <w:rPr>
                <w:rFonts w:hint="eastAsia" w:ascii="宋体" w:hAnsi="宋体" w:eastAsia="宋体" w:cs="宋体"/>
                <w:color w:val="000000" w:themeColor="text1"/>
                <w:kern w:val="0"/>
                <w:sz w:val="16"/>
                <w:szCs w:val="16"/>
                <w:lang w:eastAsia="zh-CN"/>
                <w14:textFill>
                  <w14:solidFill>
                    <w14:schemeClr w14:val="tx1"/>
                  </w14:solidFill>
                </w14:textFill>
              </w:rPr>
              <w:t>采取</w:t>
            </w:r>
            <w:r>
              <w:rPr>
                <w:rFonts w:hint="eastAsia" w:ascii="宋体" w:hAnsi="宋体" w:eastAsia="宋体" w:cs="宋体"/>
                <w:color w:val="000000" w:themeColor="text1"/>
                <w:kern w:val="0"/>
                <w:sz w:val="16"/>
                <w:szCs w:val="16"/>
                <w14:textFill>
                  <w14:solidFill>
                    <w14:schemeClr w14:val="tx1"/>
                  </w14:solidFill>
                </w14:textFill>
              </w:rPr>
              <w:t>措施移除相关内容，同时损害社会公共利益的行政处罚</w:t>
            </w:r>
          </w:p>
        </w:tc>
        <w:tc>
          <w:tcPr>
            <w:tcW w:w="2973" w:type="dxa"/>
            <w:vMerge w:val="restart"/>
            <w:shd w:val="clear" w:color="000000" w:fill="FFFFFF"/>
            <w:vAlign w:val="center"/>
          </w:tcPr>
          <w:p w14:paraId="48E9BC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000000" w:fill="FFFFFF"/>
            <w:vAlign w:val="center"/>
          </w:tcPr>
          <w:p w14:paraId="49F074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1.部门规章：《互联网著作权行政保护办法》（2005年国家版权局、信息产业部令第5号）</w:t>
            </w:r>
          </w:p>
          <w:p w14:paraId="28BEC10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的规定并给予下列行政处罚：（一）没收违法所得；（二）处以非法经营额3倍以下的罚款；非法经营额难以计算的，可以处10万元以下的罚款。</w:t>
            </w:r>
          </w:p>
          <w:p w14:paraId="390120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2.法律：《中华人民共和国著作权法》（2020年11月第三次修订）</w:t>
            </w:r>
          </w:p>
          <w:p w14:paraId="7B424C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c>
          <w:tcPr>
            <w:tcW w:w="718" w:type="dxa"/>
            <w:vMerge w:val="restart"/>
            <w:shd w:val="clear" w:color="000000" w:fill="FFFFFF"/>
            <w:vAlign w:val="center"/>
          </w:tcPr>
          <w:p w14:paraId="397B9D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有非法经营额且能计算的</w:t>
            </w:r>
          </w:p>
        </w:tc>
        <w:tc>
          <w:tcPr>
            <w:tcW w:w="560" w:type="dxa"/>
            <w:shd w:val="clear" w:color="000000" w:fill="FFFFFF"/>
            <w:vAlign w:val="center"/>
          </w:tcPr>
          <w:p w14:paraId="56434F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6F52E7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非法经营额1万元以下</w:t>
            </w:r>
          </w:p>
        </w:tc>
        <w:tc>
          <w:tcPr>
            <w:tcW w:w="2450" w:type="dxa"/>
            <w:shd w:val="clear" w:color="000000" w:fill="FFFFFF"/>
            <w:vAlign w:val="center"/>
          </w:tcPr>
          <w:p w14:paraId="5A9AFB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没收违法所得，处以非法经营额1倍以下的罚款</w:t>
            </w:r>
          </w:p>
        </w:tc>
        <w:tc>
          <w:tcPr>
            <w:tcW w:w="667" w:type="dxa"/>
            <w:shd w:val="clear" w:color="000000" w:fill="FFFFFF"/>
            <w:noWrap/>
            <w:vAlign w:val="center"/>
          </w:tcPr>
          <w:p w14:paraId="06BF88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16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14:paraId="2F49C0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3B5B0F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2F79A5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8D3E4E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240092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44F9C3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3CC382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非法经营额1万元以上2万元以下</w:t>
            </w:r>
          </w:p>
        </w:tc>
        <w:tc>
          <w:tcPr>
            <w:tcW w:w="2450" w:type="dxa"/>
            <w:shd w:val="clear" w:color="000000" w:fill="FFFFFF"/>
            <w:vAlign w:val="center"/>
          </w:tcPr>
          <w:p w14:paraId="337DE0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没收违法所得，处以非法经营额1倍以上2倍以下的罚款</w:t>
            </w:r>
          </w:p>
        </w:tc>
        <w:tc>
          <w:tcPr>
            <w:tcW w:w="667" w:type="dxa"/>
            <w:shd w:val="clear" w:color="000000" w:fill="FFFFFF"/>
            <w:noWrap/>
            <w:vAlign w:val="center"/>
          </w:tcPr>
          <w:p w14:paraId="7F1C07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198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14:paraId="3FAD4FF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76E251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6360B5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102260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11C9E8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09EA0E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732FE3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非法经营额2万元以上</w:t>
            </w:r>
          </w:p>
        </w:tc>
        <w:tc>
          <w:tcPr>
            <w:tcW w:w="2450" w:type="dxa"/>
            <w:shd w:val="clear" w:color="000000" w:fill="FFFFFF"/>
            <w:vAlign w:val="center"/>
          </w:tcPr>
          <w:p w14:paraId="0F3A03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没收违法所得，处以非法经营额2倍以上3倍以下的罚款</w:t>
            </w:r>
          </w:p>
        </w:tc>
        <w:tc>
          <w:tcPr>
            <w:tcW w:w="667" w:type="dxa"/>
            <w:shd w:val="clear" w:color="000000" w:fill="FFFFFF"/>
            <w:noWrap/>
            <w:vAlign w:val="center"/>
          </w:tcPr>
          <w:p w14:paraId="3F96A7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A0B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14:paraId="25FDE85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18C7E8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482920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6CBF99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14:paraId="0D79F4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非法经营额难以计算的</w:t>
            </w:r>
          </w:p>
        </w:tc>
        <w:tc>
          <w:tcPr>
            <w:tcW w:w="560" w:type="dxa"/>
            <w:shd w:val="clear" w:color="000000" w:fill="FFFFFF"/>
            <w:vAlign w:val="center"/>
          </w:tcPr>
          <w:p w14:paraId="1A9286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14:paraId="022EA4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首次违反本规定</w:t>
            </w:r>
          </w:p>
        </w:tc>
        <w:tc>
          <w:tcPr>
            <w:tcW w:w="2450" w:type="dxa"/>
            <w:shd w:val="clear" w:color="000000" w:fill="FFFFFF"/>
            <w:vAlign w:val="center"/>
          </w:tcPr>
          <w:p w14:paraId="526B95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警告，没收违法所得，可以处3万元以下的罚款</w:t>
            </w:r>
          </w:p>
        </w:tc>
        <w:tc>
          <w:tcPr>
            <w:tcW w:w="667" w:type="dxa"/>
            <w:shd w:val="clear" w:color="000000" w:fill="FFFFFF"/>
            <w:noWrap/>
            <w:vAlign w:val="center"/>
          </w:tcPr>
          <w:p w14:paraId="04591F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6D4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14:paraId="49E9910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206E8F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4C8A54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71E554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05EE87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2AC6AB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14:paraId="22A238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违反本规定2次</w:t>
            </w:r>
          </w:p>
        </w:tc>
        <w:tc>
          <w:tcPr>
            <w:tcW w:w="2450" w:type="dxa"/>
            <w:shd w:val="clear" w:color="000000" w:fill="FFFFFF"/>
            <w:vAlign w:val="center"/>
          </w:tcPr>
          <w:p w14:paraId="4461BE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警告，没收违法所得，可以处3万元以上7万元以下的罚款</w:t>
            </w:r>
          </w:p>
        </w:tc>
        <w:tc>
          <w:tcPr>
            <w:tcW w:w="667" w:type="dxa"/>
            <w:shd w:val="clear" w:color="000000" w:fill="FFFFFF"/>
            <w:noWrap/>
            <w:vAlign w:val="center"/>
          </w:tcPr>
          <w:p w14:paraId="74E02A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196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14:paraId="2C1C13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14:paraId="4C1A07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14:paraId="1DA7A0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14:paraId="42C7E2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14:paraId="09528D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14:paraId="3F17F3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14:paraId="14D42F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违反本规定3次以上</w:t>
            </w:r>
          </w:p>
        </w:tc>
        <w:tc>
          <w:tcPr>
            <w:tcW w:w="2450" w:type="dxa"/>
            <w:shd w:val="clear" w:color="000000" w:fill="FFFFFF"/>
            <w:vAlign w:val="center"/>
          </w:tcPr>
          <w:p w14:paraId="2B26DD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警告，没收违法所得，并处7万元以上10万元以下的罚款</w:t>
            </w:r>
          </w:p>
        </w:tc>
        <w:tc>
          <w:tcPr>
            <w:tcW w:w="667" w:type="dxa"/>
            <w:shd w:val="clear" w:color="000000" w:fill="FFFFFF"/>
            <w:noWrap/>
            <w:vAlign w:val="center"/>
          </w:tcPr>
          <w:p w14:paraId="0CFE44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14:paraId="43CE7DCA">
      <w:pPr>
        <w:rPr>
          <w:color w:val="000000" w:themeColor="text1"/>
          <w14:textFill>
            <w14:solidFill>
              <w14:schemeClr w14:val="tx1"/>
            </w14:solidFill>
          </w14:textFill>
        </w:rPr>
      </w:pPr>
    </w:p>
    <w:p w14:paraId="63BC84B3">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23BAA75">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五、电影</w:t>
      </w:r>
    </w:p>
    <w:tbl>
      <w:tblPr>
        <w:tblStyle w:val="6"/>
        <w:tblW w:w="14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87"/>
        <w:gridCol w:w="1673"/>
        <w:gridCol w:w="1621"/>
        <w:gridCol w:w="4394"/>
        <w:gridCol w:w="851"/>
        <w:gridCol w:w="567"/>
        <w:gridCol w:w="1417"/>
        <w:gridCol w:w="2832"/>
        <w:gridCol w:w="709"/>
      </w:tblGrid>
      <w:tr w14:paraId="4F73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387" w:type="dxa"/>
            <w:vMerge w:val="restart"/>
            <w:shd w:val="clear" w:color="000000" w:fill="FFFFFF"/>
            <w:vAlign w:val="center"/>
          </w:tcPr>
          <w:p w14:paraId="560725C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673" w:type="dxa"/>
            <w:vMerge w:val="restart"/>
            <w:shd w:val="clear" w:color="000000" w:fill="FFFFFF"/>
            <w:vAlign w:val="center"/>
          </w:tcPr>
          <w:p w14:paraId="6B40B32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621" w:type="dxa"/>
            <w:vMerge w:val="restart"/>
            <w:shd w:val="clear" w:color="000000" w:fill="FFFFFF"/>
            <w:vAlign w:val="center"/>
          </w:tcPr>
          <w:p w14:paraId="2C26E9E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4394" w:type="dxa"/>
            <w:vMerge w:val="restart"/>
            <w:shd w:val="clear" w:color="000000" w:fill="FFFFFF"/>
            <w:vAlign w:val="center"/>
          </w:tcPr>
          <w:p w14:paraId="6BE7A52B">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835" w:type="dxa"/>
            <w:gridSpan w:val="3"/>
            <w:shd w:val="clear" w:color="000000" w:fill="FFFFFF"/>
            <w:vAlign w:val="center"/>
          </w:tcPr>
          <w:p w14:paraId="30B85E8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832" w:type="dxa"/>
            <w:vMerge w:val="restart"/>
            <w:shd w:val="clear" w:color="000000" w:fill="FFFFFF"/>
            <w:vAlign w:val="center"/>
          </w:tcPr>
          <w:p w14:paraId="2C1031D9">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709" w:type="dxa"/>
            <w:vMerge w:val="restart"/>
            <w:shd w:val="clear" w:color="000000" w:fill="FFFFFF"/>
            <w:vAlign w:val="center"/>
          </w:tcPr>
          <w:p w14:paraId="0455178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4CA3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387" w:type="dxa"/>
            <w:vMerge w:val="continue"/>
            <w:vAlign w:val="center"/>
          </w:tcPr>
          <w:p w14:paraId="2F488E5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73" w:type="dxa"/>
            <w:vMerge w:val="continue"/>
            <w:vAlign w:val="center"/>
          </w:tcPr>
          <w:p w14:paraId="0D892F6B">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1621" w:type="dxa"/>
            <w:vMerge w:val="continue"/>
            <w:vAlign w:val="center"/>
          </w:tcPr>
          <w:p w14:paraId="62ECDBDC">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4394" w:type="dxa"/>
            <w:vMerge w:val="continue"/>
            <w:vAlign w:val="center"/>
          </w:tcPr>
          <w:p w14:paraId="33BB6568">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851" w:type="dxa"/>
            <w:shd w:val="clear" w:color="000000" w:fill="FFFFFF"/>
            <w:vAlign w:val="center"/>
          </w:tcPr>
          <w:p w14:paraId="372E227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7" w:type="dxa"/>
            <w:shd w:val="clear" w:color="000000" w:fill="FFFFFF"/>
            <w:vAlign w:val="center"/>
          </w:tcPr>
          <w:p w14:paraId="7FEE223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417" w:type="dxa"/>
            <w:shd w:val="clear" w:color="000000" w:fill="FFFFFF"/>
            <w:vAlign w:val="center"/>
          </w:tcPr>
          <w:p w14:paraId="6DA2E3FA">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832" w:type="dxa"/>
            <w:vMerge w:val="continue"/>
            <w:vAlign w:val="center"/>
          </w:tcPr>
          <w:p w14:paraId="1D10EBED">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09" w:type="dxa"/>
            <w:vMerge w:val="continue"/>
            <w:vAlign w:val="center"/>
          </w:tcPr>
          <w:p w14:paraId="2D37B18D">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2428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restart"/>
            <w:shd w:val="clear" w:color="000000" w:fill="FFFFFF"/>
            <w:vAlign w:val="center"/>
          </w:tcPr>
          <w:p w14:paraId="2A5635E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673" w:type="dxa"/>
            <w:vMerge w:val="restart"/>
            <w:shd w:val="clear" w:color="000000" w:fill="FFFFFF"/>
            <w:vAlign w:val="center"/>
          </w:tcPr>
          <w:p w14:paraId="485FCD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对伪造、变造、岀租、出借、买卖《中华人民共和国电影产业促进法》规定的许可证、批准或者证明文件，或者以其他形式非法转让本法规定的许可证、批准或者证明文件等行为的行政处罚（含2个子项）</w:t>
            </w:r>
          </w:p>
        </w:tc>
        <w:tc>
          <w:tcPr>
            <w:tcW w:w="1621" w:type="dxa"/>
            <w:vMerge w:val="restart"/>
            <w:shd w:val="clear" w:color="000000" w:fill="FFFFFF"/>
            <w:vAlign w:val="center"/>
          </w:tcPr>
          <w:p w14:paraId="1E5A3E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1.对伪造、变造、出租、出借、买卖本法规定的许可证、批准或者证明文件，或者以其他形式非法转让本法规定的许可证、批准或者证明文件的行政处罚</w:t>
            </w:r>
          </w:p>
          <w:p w14:paraId="071E65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42564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2.对以欺骗、贿赂等不正当手段取得本法规定的许可证、批准或者证明文件的行政处罚</w:t>
            </w:r>
          </w:p>
        </w:tc>
        <w:tc>
          <w:tcPr>
            <w:tcW w:w="4394" w:type="dxa"/>
            <w:vMerge w:val="restart"/>
            <w:shd w:val="clear" w:color="000000" w:fill="FFFFFF"/>
            <w:vAlign w:val="center"/>
          </w:tcPr>
          <w:p w14:paraId="198210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2DCAA6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二项：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岀租、出借、买卖本法规定的许可证、批准或者证明文件，或者以其他形式非法转让本法规定的许可证、批准或者证明文件的；（二）以欺骗、贿赂等不正当手段取得本法规定的许可证、批准或者证明文件的。</w:t>
            </w:r>
          </w:p>
          <w:p w14:paraId="5252AD9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48DAC0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二款：伪造、变造、出租、出借、买卖或者以其他形式非法转让有关电影放映、发行许可证件，或者以欺骗、贿赂等不正当手段取得上述许可证件的，依照《中华人民共和国电影产业促进法》第四十八条的规定予以处罚。</w:t>
            </w:r>
          </w:p>
        </w:tc>
        <w:tc>
          <w:tcPr>
            <w:tcW w:w="851" w:type="dxa"/>
            <w:vMerge w:val="restart"/>
            <w:shd w:val="clear" w:color="000000" w:fill="FFFFFF"/>
            <w:vAlign w:val="center"/>
          </w:tcPr>
          <w:p w14:paraId="0B11A9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没有违法所得或者违法所得五万元以下的</w:t>
            </w:r>
          </w:p>
        </w:tc>
        <w:tc>
          <w:tcPr>
            <w:tcW w:w="567" w:type="dxa"/>
            <w:shd w:val="clear" w:color="000000" w:fill="FFFFFF"/>
            <w:vAlign w:val="center"/>
          </w:tcPr>
          <w:p w14:paraId="3FAC73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55C834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14:paraId="7C831E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由原发证机关吊销有关许可证、撤销有关批准或者证明文件；没收违法所得，可以并处7.5万元以下的罚款</w:t>
            </w:r>
          </w:p>
        </w:tc>
        <w:tc>
          <w:tcPr>
            <w:tcW w:w="709" w:type="dxa"/>
            <w:shd w:val="clear" w:color="000000" w:fill="FFFFFF"/>
            <w:noWrap/>
            <w:vAlign w:val="center"/>
          </w:tcPr>
          <w:p w14:paraId="4D251F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D22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14:paraId="35766B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1B072E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7D850B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7427B7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32C118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34C9E8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40F28B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14:paraId="33EA1B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由原发证机关吊销有关许可证、撤销有关批准或者证明文件；没收违法所得，可以并处7.5万元以上17.5万元以下的罚款</w:t>
            </w:r>
          </w:p>
        </w:tc>
        <w:tc>
          <w:tcPr>
            <w:tcW w:w="709" w:type="dxa"/>
            <w:shd w:val="clear" w:color="000000" w:fill="FFFFFF"/>
            <w:noWrap/>
            <w:vAlign w:val="center"/>
          </w:tcPr>
          <w:p w14:paraId="373F29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54F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14:paraId="108A8EF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E9B17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0EDDD8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FD24E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722D34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4B329F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701174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14:paraId="689E67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由原发证机关吊销有关许可证、撤销有关批准或者证明文件；没收违法所得，可以并处17.5万元以上25万元以下的罚款</w:t>
            </w:r>
          </w:p>
        </w:tc>
        <w:tc>
          <w:tcPr>
            <w:tcW w:w="709" w:type="dxa"/>
            <w:shd w:val="clear" w:color="000000" w:fill="FFFFFF"/>
            <w:noWrap/>
            <w:vAlign w:val="center"/>
          </w:tcPr>
          <w:p w14:paraId="1FE8E9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FEB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14:paraId="0D54332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723C05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03B6D1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7A140B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203C02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14:paraId="393F4C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4C6DCB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14:paraId="2B1F76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由原发证机关吊销有关许可证、撤销有关批准或者证明文件；没收违法所得，并处违法所得5倍以上6.5倍以下的罚款</w:t>
            </w:r>
          </w:p>
        </w:tc>
        <w:tc>
          <w:tcPr>
            <w:tcW w:w="709" w:type="dxa"/>
            <w:shd w:val="clear" w:color="000000" w:fill="FFFFFF"/>
            <w:noWrap/>
            <w:vAlign w:val="center"/>
          </w:tcPr>
          <w:p w14:paraId="7122D2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DEB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14:paraId="620DF6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4CC78E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1EA3AD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8348B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2DD30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5A891B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58F74A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14:paraId="21FBD3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由原发证机关吊销有关许可证、撤销有关批准或者证明文件；没收违法所得，并处违法所得6.5倍以上8倍以下的罚款</w:t>
            </w:r>
          </w:p>
        </w:tc>
        <w:tc>
          <w:tcPr>
            <w:tcW w:w="709" w:type="dxa"/>
            <w:shd w:val="clear" w:color="000000" w:fill="FFFFFF"/>
            <w:noWrap/>
            <w:vAlign w:val="center"/>
          </w:tcPr>
          <w:p w14:paraId="54FE61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A08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14:paraId="09660A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AA96E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41010B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03549B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775AC2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6FDC30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6D3212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14:paraId="34EAA0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由原发证机关吊销有关许可证、撤销有关批准或者证明文件；没收违法所得，并处违法所得8倍以上10倍以下的罚款</w:t>
            </w:r>
          </w:p>
        </w:tc>
        <w:tc>
          <w:tcPr>
            <w:tcW w:w="709" w:type="dxa"/>
            <w:shd w:val="clear" w:color="000000" w:fill="FFFFFF"/>
            <w:noWrap/>
            <w:vAlign w:val="center"/>
          </w:tcPr>
          <w:p w14:paraId="2815DE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E56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restart"/>
            <w:shd w:val="clear" w:color="000000" w:fill="FFFFFF"/>
            <w:vAlign w:val="center"/>
          </w:tcPr>
          <w:p w14:paraId="6C62E92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673" w:type="dxa"/>
            <w:vMerge w:val="restart"/>
            <w:shd w:val="clear" w:color="000000" w:fill="FFFFFF"/>
            <w:vAlign w:val="center"/>
          </w:tcPr>
          <w:p w14:paraId="299839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对发行、放映、送展未取得电影公映许可证的电影等行为的行政处罚（含3个子项）</w:t>
            </w:r>
          </w:p>
        </w:tc>
        <w:tc>
          <w:tcPr>
            <w:tcW w:w="1621" w:type="dxa"/>
            <w:vMerge w:val="restart"/>
            <w:shd w:val="clear" w:color="000000" w:fill="FFFFFF"/>
            <w:vAlign w:val="center"/>
          </w:tcPr>
          <w:p w14:paraId="4FD213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1.对发行、放映未取得电影公映许可证的电影的行政处罚</w:t>
            </w:r>
          </w:p>
          <w:p w14:paraId="493847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F1EB2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2.对取得电影公映许可证后变更电影内容，未依照规定重新取得电影公映许可证擅自发行、放映、送展的行政处罚</w:t>
            </w:r>
          </w:p>
          <w:p w14:paraId="27AE4D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4E37A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3.对提供未取得电影公映许可证的电影参加电影节（展）的行政处罚</w:t>
            </w:r>
          </w:p>
        </w:tc>
        <w:tc>
          <w:tcPr>
            <w:tcW w:w="4394" w:type="dxa"/>
            <w:vMerge w:val="restart"/>
            <w:shd w:val="clear" w:color="000000" w:fill="FFFFFF"/>
            <w:vAlign w:val="center"/>
          </w:tcPr>
          <w:p w14:paraId="05E2B9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65F0DB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14:paraId="642460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629FC6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第三十一条：违反本规定，放映、发行未获得电影公映许可的电影的，依照《中华人民共和国电影产业促进法》第四十九条的规定予以处罚。</w:t>
            </w:r>
          </w:p>
        </w:tc>
        <w:tc>
          <w:tcPr>
            <w:tcW w:w="851" w:type="dxa"/>
            <w:vMerge w:val="restart"/>
            <w:shd w:val="clear" w:color="000000" w:fill="FFFFFF"/>
            <w:vAlign w:val="center"/>
          </w:tcPr>
          <w:p w14:paraId="26A0D4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没有违法所得或者违法所得五万元以下的</w:t>
            </w:r>
          </w:p>
        </w:tc>
        <w:tc>
          <w:tcPr>
            <w:tcW w:w="567" w:type="dxa"/>
            <w:shd w:val="clear" w:color="000000" w:fill="FFFFFF"/>
            <w:vAlign w:val="center"/>
          </w:tcPr>
          <w:p w14:paraId="02F902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25EEBD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14:paraId="52F94C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由原发证机关吊销有关许可证，没收违法所得，可以并处15万元以下的罚款</w:t>
            </w:r>
          </w:p>
        </w:tc>
        <w:tc>
          <w:tcPr>
            <w:tcW w:w="709" w:type="dxa"/>
            <w:shd w:val="clear" w:color="000000" w:fill="FFFFFF"/>
            <w:noWrap/>
            <w:vAlign w:val="center"/>
          </w:tcPr>
          <w:p w14:paraId="410315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B6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14:paraId="3A8AD7B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7B81CA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3D4D7C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0A581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878AA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583A06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450D87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14:paraId="33040A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由原发证机关吊销有关许可证，没收违法所得，可以并处15万元以上35万元以下的罚款</w:t>
            </w:r>
          </w:p>
        </w:tc>
        <w:tc>
          <w:tcPr>
            <w:tcW w:w="709" w:type="dxa"/>
            <w:shd w:val="clear" w:color="000000" w:fill="FFFFFF"/>
            <w:noWrap/>
            <w:vAlign w:val="center"/>
          </w:tcPr>
          <w:p w14:paraId="3D0CAF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543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14:paraId="37BE8F8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49573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148D40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9E80D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2660B7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6768CE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3ABF18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14:paraId="5014CC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由原发证机关吊销有关许可证，没收违法所得，可以并处35万元以上50万元以下的罚款</w:t>
            </w:r>
          </w:p>
        </w:tc>
        <w:tc>
          <w:tcPr>
            <w:tcW w:w="709" w:type="dxa"/>
            <w:shd w:val="clear" w:color="000000" w:fill="FFFFFF"/>
            <w:noWrap/>
            <w:vAlign w:val="center"/>
          </w:tcPr>
          <w:p w14:paraId="48E49C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D50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14:paraId="15DD23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FAA67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274D28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56182A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783060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14:paraId="72F706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09CA07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14:paraId="268DC1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由原发证机关吊销有关许可证，没收违法所得，并处违法所得10倍以上13倍以下的罚款</w:t>
            </w:r>
          </w:p>
        </w:tc>
        <w:tc>
          <w:tcPr>
            <w:tcW w:w="709" w:type="dxa"/>
            <w:shd w:val="clear" w:color="000000" w:fill="FFFFFF"/>
            <w:noWrap/>
            <w:vAlign w:val="center"/>
          </w:tcPr>
          <w:p w14:paraId="2746AC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721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14:paraId="6C19DC8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372F00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213476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74B64B2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106D2D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4780BC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30CC32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14:paraId="24B07A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由原发证机关吊销有关许可证，没收违法所得，并处违法所得13倍以上17倍以下的罚款</w:t>
            </w:r>
          </w:p>
        </w:tc>
        <w:tc>
          <w:tcPr>
            <w:tcW w:w="709" w:type="dxa"/>
            <w:shd w:val="clear" w:color="000000" w:fill="FFFFFF"/>
            <w:noWrap/>
            <w:vAlign w:val="center"/>
          </w:tcPr>
          <w:p w14:paraId="2149CB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4F8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14:paraId="439561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4D703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79F6E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A5D99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13D7C9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584BBE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6CE545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14:paraId="32B0C1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由原发证机关吊销有关许可证，没收违法所得，并处违法所得17倍以上20倍以下的罚款</w:t>
            </w:r>
          </w:p>
        </w:tc>
        <w:tc>
          <w:tcPr>
            <w:tcW w:w="709" w:type="dxa"/>
            <w:shd w:val="clear" w:color="000000" w:fill="FFFFFF"/>
            <w:noWrap/>
            <w:vAlign w:val="center"/>
          </w:tcPr>
          <w:p w14:paraId="41FEBF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4E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restart"/>
            <w:shd w:val="clear" w:color="000000" w:fill="FFFFFF"/>
            <w:vAlign w:val="center"/>
          </w:tcPr>
          <w:p w14:paraId="1B67A9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673" w:type="dxa"/>
            <w:vMerge w:val="restart"/>
            <w:shd w:val="clear" w:color="000000" w:fill="FFFFFF"/>
            <w:vAlign w:val="center"/>
          </w:tcPr>
          <w:p w14:paraId="72E2D8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对违反《中华人民共和国电影产业促进法》擅自从事电影摄制、发行、放映活动等行为的行政处罚（含3个子项）</w:t>
            </w:r>
          </w:p>
        </w:tc>
        <w:tc>
          <w:tcPr>
            <w:tcW w:w="1621" w:type="dxa"/>
            <w:vMerge w:val="restart"/>
            <w:shd w:val="clear" w:color="000000" w:fill="FFFFFF"/>
            <w:vAlign w:val="center"/>
          </w:tcPr>
          <w:p w14:paraId="038874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1.对擅自从事电影摄制、发行、放映活动的行政处罚</w:t>
            </w:r>
          </w:p>
          <w:p w14:paraId="24EECD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8451A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E07D3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D3B77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D7477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2.对擅自从事点播影院、点播院线电影放映、发行活动的行政处罚</w:t>
            </w:r>
          </w:p>
        </w:tc>
        <w:tc>
          <w:tcPr>
            <w:tcW w:w="4394" w:type="dxa"/>
            <w:vMerge w:val="restart"/>
            <w:shd w:val="clear" w:color="000000" w:fill="FFFFFF"/>
            <w:vAlign w:val="center"/>
          </w:tcPr>
          <w:p w14:paraId="082859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0F0D67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14:paraId="10498E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3.部门规章：《点播影院、点播院线管理规定》（2018年3月实施）</w:t>
            </w:r>
          </w:p>
          <w:p w14:paraId="70FAB8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第三十条第一款：违反本规定，擅自从事点播影院、点播院线电影放映、发行活动的，依照《中华人民共和国电影产业促进法》第四十七条的规定予以处罚。</w:t>
            </w:r>
          </w:p>
        </w:tc>
        <w:tc>
          <w:tcPr>
            <w:tcW w:w="851" w:type="dxa"/>
            <w:vMerge w:val="restart"/>
            <w:shd w:val="clear" w:color="000000" w:fill="FFFFFF"/>
            <w:vAlign w:val="center"/>
          </w:tcPr>
          <w:p w14:paraId="5D9489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没有违法所得或者违法所得五万元以下的</w:t>
            </w:r>
          </w:p>
        </w:tc>
        <w:tc>
          <w:tcPr>
            <w:tcW w:w="567" w:type="dxa"/>
            <w:shd w:val="clear" w:color="000000" w:fill="FFFFFF"/>
            <w:vAlign w:val="center"/>
          </w:tcPr>
          <w:p w14:paraId="2669F3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49B4C5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14:paraId="371800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没收电影片和违法所得以及从事违法活动的专用工具、设备，可以并处7.5万元以下的罚款</w:t>
            </w:r>
          </w:p>
        </w:tc>
        <w:tc>
          <w:tcPr>
            <w:tcW w:w="709" w:type="dxa"/>
            <w:shd w:val="clear" w:color="000000" w:fill="FFFFFF"/>
            <w:vAlign w:val="center"/>
          </w:tcPr>
          <w:p w14:paraId="2ED494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B2D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14:paraId="54B6AC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7EF275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36897A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5334626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1BB06A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59ECE3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6FDF7E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14:paraId="6C0719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没收电影片和违法所得以及从事违法活动的专用工具、设备，可以并处7.5万元以上17.5万元以下的罚款</w:t>
            </w:r>
          </w:p>
        </w:tc>
        <w:tc>
          <w:tcPr>
            <w:tcW w:w="709" w:type="dxa"/>
            <w:shd w:val="clear" w:color="000000" w:fill="FFFFFF"/>
            <w:vAlign w:val="center"/>
          </w:tcPr>
          <w:p w14:paraId="67693B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C6E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14:paraId="3B5E79F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3278CE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F8DFD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555B3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23CE08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321756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444B2D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14:paraId="13119F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没收电影片和违法所得以及从事违法活动的专用工具、设备，可以并处17.5万元以上25万元以下的罚款</w:t>
            </w:r>
          </w:p>
        </w:tc>
        <w:tc>
          <w:tcPr>
            <w:tcW w:w="709" w:type="dxa"/>
            <w:shd w:val="clear" w:color="000000" w:fill="FFFFFF"/>
            <w:vAlign w:val="center"/>
          </w:tcPr>
          <w:p w14:paraId="2630E2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1E1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14:paraId="07AA0A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15D67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1753F8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B67FE2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2F8CFF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14:paraId="4F2044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23E33D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14:paraId="5FC591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没收电影片和违法所得以及从事违法活动的专用工具、设备，并处违法所得5倍以上6.5倍以下的罚款</w:t>
            </w:r>
          </w:p>
        </w:tc>
        <w:tc>
          <w:tcPr>
            <w:tcW w:w="709" w:type="dxa"/>
            <w:shd w:val="clear" w:color="000000" w:fill="FFFFFF"/>
            <w:vAlign w:val="center"/>
          </w:tcPr>
          <w:p w14:paraId="3978FF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5F4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14:paraId="74E19F2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0EA484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8724B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33C021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CD29C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66CC67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4AA3B0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14:paraId="04B887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没收电影片和违法所得以及从事违法活动的专用工具、设备，并处违法所得6.5倍以上8倍以下的罚款</w:t>
            </w:r>
          </w:p>
        </w:tc>
        <w:tc>
          <w:tcPr>
            <w:tcW w:w="709" w:type="dxa"/>
            <w:shd w:val="clear" w:color="000000" w:fill="FFFFFF"/>
            <w:vAlign w:val="center"/>
          </w:tcPr>
          <w:p w14:paraId="363262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928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14:paraId="4471F5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2E195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032BFC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9756F8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3944AE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1AF737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190C8F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14:paraId="11FBCF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没收电影片和违法所得以及从事违法活动的专用工具、设备，并处违法所得8倍以上10倍以下的罚款</w:t>
            </w:r>
          </w:p>
        </w:tc>
        <w:tc>
          <w:tcPr>
            <w:tcW w:w="709" w:type="dxa"/>
            <w:shd w:val="clear" w:color="000000" w:fill="FFFFFF"/>
            <w:vAlign w:val="center"/>
          </w:tcPr>
          <w:p w14:paraId="045AC4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171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restart"/>
            <w:shd w:val="clear" w:color="000000" w:fill="FFFFFF"/>
            <w:vAlign w:val="center"/>
          </w:tcPr>
          <w:p w14:paraId="03CC9C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673" w:type="dxa"/>
            <w:vMerge w:val="restart"/>
            <w:shd w:val="clear" w:color="000000" w:fill="FFFFFF"/>
            <w:vAlign w:val="center"/>
          </w:tcPr>
          <w:p w14:paraId="5B8A3B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对出口未取得《电影片公映许可证》的电影片的行政处罚</w:t>
            </w:r>
          </w:p>
        </w:tc>
        <w:tc>
          <w:tcPr>
            <w:tcW w:w="1621" w:type="dxa"/>
            <w:vMerge w:val="restart"/>
            <w:shd w:val="clear" w:color="000000" w:fill="FFFFFF"/>
            <w:vAlign w:val="center"/>
          </w:tcPr>
          <w:p w14:paraId="611821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75C204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行政法规：《电影管理条例》（2002年2月施行）</w:t>
            </w:r>
          </w:p>
          <w:p w14:paraId="2F393C4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851" w:type="dxa"/>
            <w:vMerge w:val="restart"/>
            <w:shd w:val="clear" w:color="000000" w:fill="FFFFFF"/>
            <w:vAlign w:val="center"/>
          </w:tcPr>
          <w:p w14:paraId="41CB5A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没有违法所得或违法所得5万元以下的</w:t>
            </w:r>
          </w:p>
        </w:tc>
        <w:tc>
          <w:tcPr>
            <w:tcW w:w="567" w:type="dxa"/>
            <w:shd w:val="clear" w:color="000000" w:fill="FFFFFF"/>
            <w:vAlign w:val="center"/>
          </w:tcPr>
          <w:p w14:paraId="316246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222E40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没有违法所得或者违法所得1.5万元的以下的</w:t>
            </w:r>
          </w:p>
        </w:tc>
        <w:tc>
          <w:tcPr>
            <w:tcW w:w="2832" w:type="dxa"/>
            <w:shd w:val="clear" w:color="000000" w:fill="FFFFFF"/>
            <w:vAlign w:val="center"/>
          </w:tcPr>
          <w:p w14:paraId="6372DE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没收违法经营的电影片和违法所得，并处20万元以上29万元以下罚款</w:t>
            </w:r>
          </w:p>
        </w:tc>
        <w:tc>
          <w:tcPr>
            <w:tcW w:w="709" w:type="dxa"/>
            <w:shd w:val="clear" w:color="000000" w:fill="FFFFFF"/>
            <w:vAlign w:val="center"/>
          </w:tcPr>
          <w:p w14:paraId="48D43E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9CE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14:paraId="48F10B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262A9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7E0CCA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BC50D2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19736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011E9D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0E9222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14:paraId="17310A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没收违法经营的电影片和违法所得，并处29万元以上41万元以下罚款</w:t>
            </w:r>
          </w:p>
        </w:tc>
        <w:tc>
          <w:tcPr>
            <w:tcW w:w="709" w:type="dxa"/>
            <w:shd w:val="clear" w:color="000000" w:fill="FFFFFF"/>
            <w:vAlign w:val="center"/>
          </w:tcPr>
          <w:p w14:paraId="4F5FD0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CCA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14:paraId="76313DB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A1A88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46F749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7BA27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5B90FB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6404AE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229632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14:paraId="770B8D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没收违法经营的电影片和违法所得，并处41万元以上50万元以下罚款</w:t>
            </w:r>
          </w:p>
        </w:tc>
        <w:tc>
          <w:tcPr>
            <w:tcW w:w="709" w:type="dxa"/>
            <w:shd w:val="clear" w:color="000000" w:fill="FFFFFF"/>
            <w:vAlign w:val="center"/>
          </w:tcPr>
          <w:p w14:paraId="11531E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57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14:paraId="3C2C961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158630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80E7A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3E7BEB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33133F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违法所得5万元以下的</w:t>
            </w:r>
          </w:p>
        </w:tc>
        <w:tc>
          <w:tcPr>
            <w:tcW w:w="567" w:type="dxa"/>
            <w:shd w:val="clear" w:color="000000" w:fill="FFFFFF"/>
            <w:vAlign w:val="center"/>
          </w:tcPr>
          <w:p w14:paraId="04803A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465322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14:paraId="7E67AB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没收违法经营的电影片和违法所得，并处违法所得10倍以上11.5倍以下罚款</w:t>
            </w:r>
          </w:p>
        </w:tc>
        <w:tc>
          <w:tcPr>
            <w:tcW w:w="709" w:type="dxa"/>
            <w:shd w:val="clear" w:color="000000" w:fill="FFFFFF"/>
            <w:vAlign w:val="center"/>
          </w:tcPr>
          <w:p w14:paraId="6A1C28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D71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14:paraId="19FC4A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7EB528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06E1DB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21BC15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7876C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31688B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12B0AB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14:paraId="1E9DBE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没收违法经营的电影片和违法所得，并处违法所得11.5倍以上13.5倍以下罚款</w:t>
            </w:r>
          </w:p>
        </w:tc>
        <w:tc>
          <w:tcPr>
            <w:tcW w:w="709" w:type="dxa"/>
            <w:shd w:val="clear" w:color="000000" w:fill="FFFFFF"/>
            <w:vAlign w:val="center"/>
          </w:tcPr>
          <w:p w14:paraId="24B34B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D09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14:paraId="4F0767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A2A52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74B93C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1599DA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600E8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4BEFEC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4E62CB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14:paraId="3F38D0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没收违法经营的电影片和违法所得，并处违法所得13.5倍以上15倍以下罚款</w:t>
            </w:r>
          </w:p>
        </w:tc>
        <w:tc>
          <w:tcPr>
            <w:tcW w:w="709" w:type="dxa"/>
            <w:shd w:val="clear" w:color="000000" w:fill="FFFFFF"/>
            <w:vAlign w:val="center"/>
          </w:tcPr>
          <w:p w14:paraId="01AA4A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67D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14:paraId="62B39C3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1F7D48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245C7B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AFC20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14:paraId="0582E6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67" w:type="dxa"/>
            <w:shd w:val="clear" w:color="000000" w:fill="FFFFFF"/>
            <w:vAlign w:val="center"/>
          </w:tcPr>
          <w:p w14:paraId="09CE1B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14:paraId="430B1A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832" w:type="dxa"/>
            <w:shd w:val="clear" w:color="000000" w:fill="FFFFFF"/>
            <w:vAlign w:val="center"/>
          </w:tcPr>
          <w:p w14:paraId="1C0259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按照本项中相应违法所得金额的较重档次进行处罚，并责令停业整顿10天或者由原发证机关吊销许可证</w:t>
            </w:r>
          </w:p>
        </w:tc>
        <w:tc>
          <w:tcPr>
            <w:tcW w:w="709" w:type="dxa"/>
            <w:shd w:val="clear" w:color="000000" w:fill="FFFFFF"/>
            <w:vAlign w:val="center"/>
          </w:tcPr>
          <w:p w14:paraId="213A59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4EA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restart"/>
            <w:shd w:val="clear" w:color="000000" w:fill="FFFFFF"/>
            <w:vAlign w:val="center"/>
          </w:tcPr>
          <w:p w14:paraId="28F795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673" w:type="dxa"/>
            <w:vMerge w:val="restart"/>
            <w:shd w:val="clear" w:color="000000" w:fill="FFFFFF"/>
            <w:vAlign w:val="center"/>
          </w:tcPr>
          <w:p w14:paraId="3D32BA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对承接含有损害我国国家尊严、荣誉和利益，危害社会稳定，伤害民族感情等内容的境外电影的洗印、加工、后期制作等行为的行政处罚</w:t>
            </w:r>
          </w:p>
        </w:tc>
        <w:tc>
          <w:tcPr>
            <w:tcW w:w="1621" w:type="dxa"/>
            <w:vMerge w:val="restart"/>
            <w:shd w:val="clear" w:color="000000" w:fill="FFFFFF"/>
            <w:vAlign w:val="center"/>
          </w:tcPr>
          <w:p w14:paraId="5E3797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1.承接含有损害我国国家尊严、荣誉和利益，危害社会稳定，伤害民族感情等内容的境外电影的洗印、加工、后期制作等业务的行政处罚</w:t>
            </w:r>
          </w:p>
          <w:p w14:paraId="15BD48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985AA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7E802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2.摄制含有《电影管理条例》第二十五条禁止内容的电影片，或者进口、发行、放映明知或者应知含有本条例第二十五条禁止内容的电影片的</w:t>
            </w:r>
          </w:p>
        </w:tc>
        <w:tc>
          <w:tcPr>
            <w:tcW w:w="4394" w:type="dxa"/>
            <w:vMerge w:val="restart"/>
            <w:shd w:val="clear" w:color="000000" w:fill="FFFFFF"/>
            <w:vAlign w:val="center"/>
          </w:tcPr>
          <w:p w14:paraId="5AB589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01771C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r>
              <w:rPr>
                <w:rFonts w:hint="eastAsia" w:ascii="宋体" w:hAnsi="宋体" w:eastAsia="宋体" w:cs="宋体"/>
                <w:color w:val="000000" w:themeColor="text1"/>
                <w:kern w:val="0"/>
                <w:sz w:val="16"/>
                <w:szCs w:val="16"/>
                <w14:textFill>
                  <w14:solidFill>
                    <w14:schemeClr w14:val="tx1"/>
                  </w14:solidFill>
                </w14:textFill>
              </w:rPr>
              <w:br w:type="page"/>
            </w:r>
          </w:p>
          <w:p w14:paraId="519BE1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2.行政法规：《电影管理条例》（2002年2月施行）</w:t>
            </w:r>
            <w:r>
              <w:rPr>
                <w:rFonts w:hint="eastAsia" w:ascii="宋体" w:hAnsi="宋体" w:eastAsia="宋体" w:cs="宋体"/>
                <w:color w:val="000000" w:themeColor="text1"/>
                <w:kern w:val="0"/>
                <w:sz w:val="16"/>
                <w:szCs w:val="16"/>
                <w14:textFill>
                  <w14:solidFill>
                    <w14:schemeClr w14:val="tx1"/>
                  </w14:solidFill>
                </w14:textFill>
              </w:rPr>
              <w:br w:type="page"/>
            </w:r>
          </w:p>
          <w:p w14:paraId="64144B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tc>
        <w:tc>
          <w:tcPr>
            <w:tcW w:w="851" w:type="dxa"/>
            <w:vMerge w:val="restart"/>
            <w:shd w:val="clear" w:color="000000" w:fill="FFFFFF"/>
            <w:vAlign w:val="center"/>
          </w:tcPr>
          <w:p w14:paraId="79985B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没有违法所得或者违法所得5万元以下的</w:t>
            </w:r>
          </w:p>
        </w:tc>
        <w:tc>
          <w:tcPr>
            <w:tcW w:w="567" w:type="dxa"/>
            <w:shd w:val="clear" w:color="000000" w:fill="FFFFFF"/>
            <w:vAlign w:val="center"/>
          </w:tcPr>
          <w:p w14:paraId="65078B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6D83D7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14:paraId="75EE74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没收电影片和违法所得,可以并处4.5万元以下的罚款</w:t>
            </w:r>
          </w:p>
        </w:tc>
        <w:tc>
          <w:tcPr>
            <w:tcW w:w="709" w:type="dxa"/>
            <w:shd w:val="clear" w:color="000000" w:fill="FFFFFF"/>
            <w:noWrap/>
            <w:vAlign w:val="center"/>
          </w:tcPr>
          <w:p w14:paraId="57F960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2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14:paraId="7A42AEE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B3C7C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0A73D2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86C40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0BF413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2DAD03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617B6D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14:paraId="5715D4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没收电影片和违法所得,可以并处4.5万元以上10.5万元以下的罚款</w:t>
            </w:r>
          </w:p>
        </w:tc>
        <w:tc>
          <w:tcPr>
            <w:tcW w:w="709" w:type="dxa"/>
            <w:shd w:val="clear" w:color="000000" w:fill="FFFFFF"/>
            <w:noWrap/>
            <w:vAlign w:val="center"/>
          </w:tcPr>
          <w:p w14:paraId="7B7B24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D8C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14:paraId="35CA2C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8191D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668CFD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9EEC70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85708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6DF0DA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4C08A2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14:paraId="025A88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没收电影片和违法所得,可以并处10.5万元以上15万元以下的罚款</w:t>
            </w:r>
          </w:p>
        </w:tc>
        <w:tc>
          <w:tcPr>
            <w:tcW w:w="709" w:type="dxa"/>
            <w:shd w:val="clear" w:color="000000" w:fill="FFFFFF"/>
            <w:noWrap/>
            <w:vAlign w:val="center"/>
          </w:tcPr>
          <w:p w14:paraId="664419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7DF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14:paraId="785F9D9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072EC3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2805CD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1B385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5F0E0E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14:paraId="395D85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53E25B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违法所得5万元以上10万元以下的</w:t>
            </w:r>
          </w:p>
        </w:tc>
        <w:tc>
          <w:tcPr>
            <w:tcW w:w="2832" w:type="dxa"/>
            <w:shd w:val="clear" w:color="000000" w:fill="FFFFFF"/>
            <w:vAlign w:val="center"/>
          </w:tcPr>
          <w:p w14:paraId="2DE74F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没收电影片和违法所得以及从事违法活动的专用工具、设备，并处违法所得5倍以上6.5倍以下的罚款</w:t>
            </w:r>
          </w:p>
        </w:tc>
        <w:tc>
          <w:tcPr>
            <w:tcW w:w="709" w:type="dxa"/>
            <w:shd w:val="clear" w:color="000000" w:fill="FFFFFF"/>
            <w:noWrap/>
            <w:vAlign w:val="center"/>
          </w:tcPr>
          <w:p w14:paraId="1DE8D2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57F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14:paraId="2173308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B185C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09A63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DED911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2DE361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071EEA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481F82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违法所得10万元以上20万元以下的</w:t>
            </w:r>
          </w:p>
        </w:tc>
        <w:tc>
          <w:tcPr>
            <w:tcW w:w="2832" w:type="dxa"/>
            <w:shd w:val="clear" w:color="000000" w:fill="FFFFFF"/>
            <w:vAlign w:val="center"/>
          </w:tcPr>
          <w:p w14:paraId="7BDFBE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没收电影片和违法所得以及从事违法活动的专用工具、设备，并处违法所得6.5倍以上8倍以下的罚款</w:t>
            </w:r>
          </w:p>
        </w:tc>
        <w:tc>
          <w:tcPr>
            <w:tcW w:w="709" w:type="dxa"/>
            <w:shd w:val="clear" w:color="000000" w:fill="FFFFFF"/>
            <w:noWrap/>
            <w:vAlign w:val="center"/>
          </w:tcPr>
          <w:p w14:paraId="51AE44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E8D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14:paraId="196AC51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301807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24D190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6A7F22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4006E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5FA472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42C64A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违法所得20万元以上的</w:t>
            </w:r>
          </w:p>
        </w:tc>
        <w:tc>
          <w:tcPr>
            <w:tcW w:w="2832" w:type="dxa"/>
            <w:shd w:val="clear" w:color="000000" w:fill="FFFFFF"/>
            <w:vAlign w:val="center"/>
          </w:tcPr>
          <w:p w14:paraId="4C1518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没收电影片和违法所得以及从事违法活动的专用工具、设备，并处违法所得8倍以上10倍以下的罚款</w:t>
            </w:r>
          </w:p>
        </w:tc>
        <w:tc>
          <w:tcPr>
            <w:tcW w:w="709" w:type="dxa"/>
            <w:shd w:val="clear" w:color="000000" w:fill="FFFFFF"/>
            <w:noWrap/>
            <w:vAlign w:val="center"/>
          </w:tcPr>
          <w:p w14:paraId="6052AB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5BD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14:paraId="06D8B7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42FF7B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E3C20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3BBFE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14:paraId="1E0D27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情节严重的（仅适用于子项2）</w:t>
            </w:r>
          </w:p>
        </w:tc>
        <w:tc>
          <w:tcPr>
            <w:tcW w:w="567" w:type="dxa"/>
            <w:shd w:val="clear" w:color="000000" w:fill="FFFFFF"/>
            <w:vAlign w:val="center"/>
          </w:tcPr>
          <w:p w14:paraId="79C2E4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14:paraId="44D458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832" w:type="dxa"/>
            <w:shd w:val="clear" w:color="000000" w:fill="FFFFFF"/>
            <w:vAlign w:val="center"/>
          </w:tcPr>
          <w:p w14:paraId="214B2D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没收电影片和违法所得以及从事违法活动的专用工具、设备，并处违法所得8倍以上10倍以下的罚款，并由原发证机关吊销许可证</w:t>
            </w:r>
          </w:p>
        </w:tc>
        <w:tc>
          <w:tcPr>
            <w:tcW w:w="709" w:type="dxa"/>
            <w:shd w:val="clear" w:color="000000" w:fill="FFFFFF"/>
            <w:noWrap/>
            <w:vAlign w:val="center"/>
          </w:tcPr>
          <w:p w14:paraId="5C2515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C4E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restart"/>
            <w:shd w:val="clear" w:color="000000" w:fill="FFFFFF"/>
            <w:vAlign w:val="center"/>
          </w:tcPr>
          <w:p w14:paraId="1EE6551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673" w:type="dxa"/>
            <w:vMerge w:val="restart"/>
            <w:shd w:val="clear" w:color="000000" w:fill="FFFFFF"/>
            <w:vAlign w:val="center"/>
          </w:tcPr>
          <w:p w14:paraId="055BE3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对电影发行企业、电影院等有制造虚假交易、虚报瞒报销售收入等行为，扰乱电影市场秩序的行政处罚</w:t>
            </w:r>
          </w:p>
        </w:tc>
        <w:tc>
          <w:tcPr>
            <w:tcW w:w="1621" w:type="dxa"/>
            <w:vMerge w:val="restart"/>
            <w:shd w:val="clear" w:color="000000" w:fill="FFFFFF"/>
            <w:vAlign w:val="center"/>
          </w:tcPr>
          <w:p w14:paraId="313BEDCD">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restart"/>
            <w:shd w:val="clear" w:color="000000" w:fill="FFFFFF"/>
            <w:vAlign w:val="center"/>
          </w:tcPr>
          <w:p w14:paraId="631E90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26A55B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14:paraId="30B4B16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1F062C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第三十二条第一项：违反本规定，有下列行为之一的，依照《中华人民共和国电影产业促进法》第五十一条的规定予以处罚：（一）制造虚假交易、虚报瞒报销售收入，扰乱电影市场秩序的；</w:t>
            </w:r>
          </w:p>
        </w:tc>
        <w:tc>
          <w:tcPr>
            <w:tcW w:w="851" w:type="dxa"/>
            <w:vMerge w:val="restart"/>
            <w:shd w:val="clear" w:color="000000" w:fill="FFFFFF"/>
            <w:vAlign w:val="center"/>
          </w:tcPr>
          <w:p w14:paraId="4AE18A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违法所得50万元以下的</w:t>
            </w:r>
          </w:p>
        </w:tc>
        <w:tc>
          <w:tcPr>
            <w:tcW w:w="567" w:type="dxa"/>
            <w:shd w:val="clear" w:color="000000" w:fill="FFFFFF"/>
            <w:vAlign w:val="center"/>
          </w:tcPr>
          <w:p w14:paraId="4986C9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52E10C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违法所得15万元以下的</w:t>
            </w:r>
          </w:p>
        </w:tc>
        <w:tc>
          <w:tcPr>
            <w:tcW w:w="2832" w:type="dxa"/>
            <w:shd w:val="clear" w:color="000000" w:fill="FFFFFF"/>
            <w:vAlign w:val="center"/>
          </w:tcPr>
          <w:p w14:paraId="1EA4CC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没收违法所得，处5万以上20万元以下的罚款</w:t>
            </w:r>
          </w:p>
        </w:tc>
        <w:tc>
          <w:tcPr>
            <w:tcW w:w="709" w:type="dxa"/>
            <w:shd w:val="clear" w:color="000000" w:fill="FFFFFF"/>
            <w:noWrap/>
            <w:vAlign w:val="center"/>
          </w:tcPr>
          <w:p w14:paraId="333A3D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2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14:paraId="53536A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422893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14:paraId="29B34726">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5DBD4C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2223B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3654E6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722048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14:paraId="5B8F7E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没收违法所得，处20万元以上35万元以下的罚款</w:t>
            </w:r>
          </w:p>
        </w:tc>
        <w:tc>
          <w:tcPr>
            <w:tcW w:w="709" w:type="dxa"/>
            <w:shd w:val="clear" w:color="000000" w:fill="FFFFFF"/>
            <w:noWrap/>
            <w:vAlign w:val="center"/>
          </w:tcPr>
          <w:p w14:paraId="2AE603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1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14:paraId="76324F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0325B4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14:paraId="58829529">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24A11F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544878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7B3451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213666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违法所得35万元以上50万以下的</w:t>
            </w:r>
          </w:p>
        </w:tc>
        <w:tc>
          <w:tcPr>
            <w:tcW w:w="2832" w:type="dxa"/>
            <w:shd w:val="clear" w:color="000000" w:fill="FFFFFF"/>
            <w:vAlign w:val="center"/>
          </w:tcPr>
          <w:p w14:paraId="3F0732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没收违法所得，处35万元以上50万元以下的罚款</w:t>
            </w:r>
          </w:p>
        </w:tc>
        <w:tc>
          <w:tcPr>
            <w:tcW w:w="709" w:type="dxa"/>
            <w:shd w:val="clear" w:color="000000" w:fill="FFFFFF"/>
            <w:noWrap/>
            <w:vAlign w:val="center"/>
          </w:tcPr>
          <w:p w14:paraId="121E29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FE4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14:paraId="635E2E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F3381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14:paraId="660EC0BE">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5F0520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62B122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违法所得50万元以上的</w:t>
            </w:r>
          </w:p>
        </w:tc>
        <w:tc>
          <w:tcPr>
            <w:tcW w:w="567" w:type="dxa"/>
            <w:shd w:val="clear" w:color="000000" w:fill="FFFFFF"/>
            <w:vAlign w:val="center"/>
          </w:tcPr>
          <w:p w14:paraId="409625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5B3A06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违法所得50万元以上70万元以下的</w:t>
            </w:r>
          </w:p>
        </w:tc>
        <w:tc>
          <w:tcPr>
            <w:tcW w:w="2832" w:type="dxa"/>
            <w:shd w:val="clear" w:color="000000" w:fill="FFFFFF"/>
            <w:vAlign w:val="center"/>
          </w:tcPr>
          <w:p w14:paraId="5C055F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没收违法所得，处违法所得1.5倍以下的罚款</w:t>
            </w:r>
          </w:p>
        </w:tc>
        <w:tc>
          <w:tcPr>
            <w:tcW w:w="709" w:type="dxa"/>
            <w:shd w:val="clear" w:color="000000" w:fill="FFFFFF"/>
            <w:noWrap/>
            <w:vAlign w:val="center"/>
          </w:tcPr>
          <w:p w14:paraId="55393C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374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14:paraId="3A9328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3A92E1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14:paraId="2FDEEF36">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68BB1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08282E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0896F1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21B386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违法所得70万元以上90万元以下的</w:t>
            </w:r>
          </w:p>
        </w:tc>
        <w:tc>
          <w:tcPr>
            <w:tcW w:w="2832" w:type="dxa"/>
            <w:shd w:val="clear" w:color="000000" w:fill="FFFFFF"/>
            <w:vAlign w:val="center"/>
          </w:tcPr>
          <w:p w14:paraId="7F46C4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没收违法所得，并处违法所得1.5倍以上3.5倍以下的罚款</w:t>
            </w:r>
          </w:p>
        </w:tc>
        <w:tc>
          <w:tcPr>
            <w:tcW w:w="709" w:type="dxa"/>
            <w:shd w:val="clear" w:color="000000" w:fill="FFFFFF"/>
            <w:noWrap/>
            <w:vAlign w:val="center"/>
          </w:tcPr>
          <w:p w14:paraId="58E2E4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F6D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14:paraId="691EED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27BA8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14:paraId="3D051268">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69FFF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30711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14:paraId="0128B5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11D4E2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违法所得90万元以上的</w:t>
            </w:r>
          </w:p>
        </w:tc>
        <w:tc>
          <w:tcPr>
            <w:tcW w:w="2832" w:type="dxa"/>
            <w:shd w:val="clear" w:color="000000" w:fill="FFFFFF"/>
            <w:vAlign w:val="center"/>
          </w:tcPr>
          <w:p w14:paraId="2EFAA5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没收违法所得，并处违法所得3.5倍以上5倍以下的罚款</w:t>
            </w:r>
          </w:p>
        </w:tc>
        <w:tc>
          <w:tcPr>
            <w:tcW w:w="709" w:type="dxa"/>
            <w:shd w:val="clear" w:color="000000" w:fill="FFFFFF"/>
            <w:noWrap/>
            <w:vAlign w:val="center"/>
          </w:tcPr>
          <w:p w14:paraId="609BAD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A54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14:paraId="4538D9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30F011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14:paraId="04EC79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7F02E8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14:paraId="2DA746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情节严重或情节特别严重的</w:t>
            </w:r>
          </w:p>
        </w:tc>
        <w:tc>
          <w:tcPr>
            <w:tcW w:w="567" w:type="dxa"/>
            <w:shd w:val="clear" w:color="000000" w:fill="FFFFFF"/>
            <w:vAlign w:val="center"/>
          </w:tcPr>
          <w:p w14:paraId="054B13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14:paraId="2C3BB6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严重扰乱电影市场秩序，或造成严重社会影响的</w:t>
            </w:r>
          </w:p>
        </w:tc>
        <w:tc>
          <w:tcPr>
            <w:tcW w:w="2832" w:type="dxa"/>
            <w:shd w:val="clear" w:color="000000" w:fill="FFFFFF"/>
            <w:vAlign w:val="center"/>
          </w:tcPr>
          <w:p w14:paraId="09C749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责令停业整顿30天或由原发证机关吊销许可证</w:t>
            </w:r>
          </w:p>
        </w:tc>
        <w:tc>
          <w:tcPr>
            <w:tcW w:w="709" w:type="dxa"/>
            <w:shd w:val="clear" w:color="000000" w:fill="FFFFFF"/>
            <w:noWrap/>
            <w:vAlign w:val="center"/>
          </w:tcPr>
          <w:p w14:paraId="3D5ED6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21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restart"/>
            <w:shd w:val="clear" w:color="000000" w:fill="FFFFFF"/>
            <w:vAlign w:val="center"/>
          </w:tcPr>
          <w:p w14:paraId="0E71CFE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673" w:type="dxa"/>
            <w:vMerge w:val="restart"/>
            <w:shd w:val="clear" w:color="000000" w:fill="FFFFFF"/>
            <w:vAlign w:val="center"/>
          </w:tcPr>
          <w:p w14:paraId="3F40AA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对电影院在向观众明示的电影开始放映时间之后至电影放映结束前放映广告的行政处罚</w:t>
            </w:r>
          </w:p>
        </w:tc>
        <w:tc>
          <w:tcPr>
            <w:tcW w:w="1621" w:type="dxa"/>
            <w:vMerge w:val="restart"/>
            <w:shd w:val="clear" w:color="000000" w:fill="FFFFFF"/>
            <w:vAlign w:val="center"/>
          </w:tcPr>
          <w:p w14:paraId="2ED9E0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7784372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2643ABE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第五十一条第二款：电影院在向观众明示的电影开始放映时间之后至电影放映结束前放映广告的，由县级人民政府电影主管部门给予警告，责令改正；情节严重的，处一万元以上五万元以下的罚款。</w:t>
            </w:r>
          </w:p>
          <w:p w14:paraId="0D2793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4243AE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第三十二条：违反本规定，有下列行为之一的，依照《中华人民共和国电影产业促进法》第五十一条的规定予以处罚：（二）在电影开始放映之后至放映结束前放映广告的。</w:t>
            </w:r>
          </w:p>
        </w:tc>
        <w:tc>
          <w:tcPr>
            <w:tcW w:w="851" w:type="dxa"/>
            <w:shd w:val="clear" w:color="000000" w:fill="FFFFFF"/>
            <w:vAlign w:val="center"/>
          </w:tcPr>
          <w:p w14:paraId="398D44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广告时长少于5分钟的</w:t>
            </w:r>
          </w:p>
        </w:tc>
        <w:tc>
          <w:tcPr>
            <w:tcW w:w="567" w:type="dxa"/>
            <w:shd w:val="clear" w:color="000000" w:fill="FFFFFF"/>
            <w:vAlign w:val="center"/>
          </w:tcPr>
          <w:p w14:paraId="7B9AE8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00CEE3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广告时长5分钟以下的</w:t>
            </w:r>
          </w:p>
        </w:tc>
        <w:tc>
          <w:tcPr>
            <w:tcW w:w="2832" w:type="dxa"/>
            <w:shd w:val="clear" w:color="000000" w:fill="FFFFFF"/>
            <w:vAlign w:val="center"/>
          </w:tcPr>
          <w:p w14:paraId="1C083B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709" w:type="dxa"/>
            <w:shd w:val="clear" w:color="000000" w:fill="FFFFFF"/>
            <w:noWrap/>
            <w:vAlign w:val="center"/>
          </w:tcPr>
          <w:p w14:paraId="02E249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CCF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continue"/>
            <w:vAlign w:val="center"/>
          </w:tcPr>
          <w:p w14:paraId="352A17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AE2AF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565A5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378A62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14:paraId="52FA94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广告时长超过5分钟的</w:t>
            </w:r>
          </w:p>
        </w:tc>
        <w:tc>
          <w:tcPr>
            <w:tcW w:w="567" w:type="dxa"/>
            <w:vMerge w:val="restart"/>
            <w:shd w:val="clear" w:color="000000" w:fill="FFFFFF"/>
            <w:vAlign w:val="center"/>
          </w:tcPr>
          <w:p w14:paraId="721524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14:paraId="30375A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广告时长5分钟以上8分钟以下的</w:t>
            </w:r>
          </w:p>
        </w:tc>
        <w:tc>
          <w:tcPr>
            <w:tcW w:w="2832" w:type="dxa"/>
            <w:shd w:val="clear" w:color="000000" w:fill="FFFFFF"/>
            <w:vAlign w:val="center"/>
          </w:tcPr>
          <w:p w14:paraId="56A0E4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处1万元以上2.2万元以下的罚款</w:t>
            </w:r>
          </w:p>
        </w:tc>
        <w:tc>
          <w:tcPr>
            <w:tcW w:w="709" w:type="dxa"/>
            <w:shd w:val="clear" w:color="000000" w:fill="FFFFFF"/>
            <w:noWrap/>
            <w:vAlign w:val="center"/>
          </w:tcPr>
          <w:p w14:paraId="755F1C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C0B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continue"/>
            <w:vAlign w:val="center"/>
          </w:tcPr>
          <w:p w14:paraId="134D639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1AF245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5B5238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7C461E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29141B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36D2E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7" w:type="dxa"/>
            <w:shd w:val="clear" w:color="000000" w:fill="FFFFFF"/>
            <w:vAlign w:val="center"/>
          </w:tcPr>
          <w:p w14:paraId="0E9F4D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广告时长8分钟以上10分钟以下的</w:t>
            </w:r>
          </w:p>
        </w:tc>
        <w:tc>
          <w:tcPr>
            <w:tcW w:w="2832" w:type="dxa"/>
            <w:shd w:val="clear" w:color="000000" w:fill="FFFFFF"/>
            <w:vAlign w:val="center"/>
          </w:tcPr>
          <w:p w14:paraId="106690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处2.2元以上3.5万元以下的罚款</w:t>
            </w:r>
          </w:p>
        </w:tc>
        <w:tc>
          <w:tcPr>
            <w:tcW w:w="709" w:type="dxa"/>
            <w:shd w:val="clear" w:color="000000" w:fill="FFFFFF"/>
            <w:noWrap/>
            <w:vAlign w:val="center"/>
          </w:tcPr>
          <w:p w14:paraId="49C6D5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970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continue"/>
            <w:vAlign w:val="center"/>
          </w:tcPr>
          <w:p w14:paraId="04B18CA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A6CC4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29B545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2A2D93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316FDA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B212C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7" w:type="dxa"/>
            <w:shd w:val="clear" w:color="000000" w:fill="FFFFFF"/>
            <w:vAlign w:val="center"/>
          </w:tcPr>
          <w:p w14:paraId="32BD57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广告时长10分钟以上的</w:t>
            </w:r>
          </w:p>
        </w:tc>
        <w:tc>
          <w:tcPr>
            <w:tcW w:w="2832" w:type="dxa"/>
            <w:shd w:val="clear" w:color="000000" w:fill="FFFFFF"/>
            <w:vAlign w:val="center"/>
          </w:tcPr>
          <w:p w14:paraId="24C811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处3.5元以上5万元以下的罚款</w:t>
            </w:r>
          </w:p>
        </w:tc>
        <w:tc>
          <w:tcPr>
            <w:tcW w:w="709" w:type="dxa"/>
            <w:shd w:val="clear" w:color="000000" w:fill="FFFFFF"/>
            <w:noWrap/>
            <w:vAlign w:val="center"/>
          </w:tcPr>
          <w:p w14:paraId="2A4F90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A2C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0" w:hRule="atLeast"/>
          <w:jc w:val="center"/>
        </w:trPr>
        <w:tc>
          <w:tcPr>
            <w:tcW w:w="387" w:type="dxa"/>
            <w:shd w:val="clear" w:color="000000" w:fill="FFFFFF"/>
            <w:vAlign w:val="center"/>
          </w:tcPr>
          <w:p w14:paraId="0F11299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673" w:type="dxa"/>
            <w:shd w:val="clear" w:color="000000" w:fill="FFFFFF"/>
            <w:vAlign w:val="center"/>
          </w:tcPr>
          <w:p w14:paraId="20757D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对电影院侵犯与电影有关的知识产权，情节严重的行政处罚</w:t>
            </w:r>
          </w:p>
        </w:tc>
        <w:tc>
          <w:tcPr>
            <w:tcW w:w="1621" w:type="dxa"/>
            <w:shd w:val="clear" w:color="000000" w:fill="FFFFFF"/>
            <w:vAlign w:val="center"/>
          </w:tcPr>
          <w:p w14:paraId="56688D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shd w:val="clear" w:color="000000" w:fill="FFFFFF"/>
            <w:vAlign w:val="center"/>
          </w:tcPr>
          <w:p w14:paraId="040361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r>
              <w:rPr>
                <w:rFonts w:hint="eastAsia" w:ascii="宋体" w:hAnsi="宋体" w:eastAsia="宋体" w:cs="宋体"/>
                <w:color w:val="000000" w:themeColor="text1"/>
                <w:kern w:val="0"/>
                <w:sz w:val="16"/>
                <w:szCs w:val="16"/>
                <w14:textFill>
                  <w14:solidFill>
                    <w14:schemeClr w14:val="tx1"/>
                  </w14:solidFill>
                </w14:textFill>
              </w:rPr>
              <w:br w:type="page"/>
            </w:r>
          </w:p>
          <w:p w14:paraId="10C71B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p w14:paraId="417A3F5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09DD55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第三十四条：点播影院、点播院线违反著作权法律法规的，由著作权行政管理部门依法予以处罚；情节严重的，由原发证机关吊销许可证。</w:t>
            </w:r>
          </w:p>
          <w:p w14:paraId="0B19BEB9">
            <w:pPr>
              <w:widowControl/>
              <w:snapToGrid w:val="0"/>
              <w:spacing w:line="0" w:lineRule="atLeast"/>
              <w:ind w:firstLine="320" w:firstLineChars="200"/>
              <w:rPr>
                <w:rFonts w:ascii="MS Gothic" w:hAnsi="MS Gothic" w:eastAsia="MS Gothic"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3.司法解释：《最高人民法院 最高人民检察院发布关于办理侵犯知识产权刑事案件具体应用法律若干问题的司法解释（二）》（2007年4月4日由最高人民法院审判委员会第1422次会议、最高人民检察院第十届检察委员会第75次会议通过，2007年4月5日施行）</w:t>
            </w:r>
          </w:p>
          <w:p w14:paraId="75B680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条：以营利为目的，未经著作权人许可，复制发行其文字作品、音乐、电影、电视、录像作品、计算机软件及其他作品，复制品数量合计在五百张（份）以上的，属于刑法第二百一十七条规定的“有其他严重情节”；复制品数量在二千五百张（份）以上的，属于刑法第二百一十七条规定的“有其他特别严重情节”。</w:t>
            </w:r>
          </w:p>
        </w:tc>
        <w:tc>
          <w:tcPr>
            <w:tcW w:w="851" w:type="dxa"/>
            <w:shd w:val="clear" w:color="000000" w:fill="FFFFFF"/>
            <w:vAlign w:val="center"/>
          </w:tcPr>
          <w:p w14:paraId="755CFE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67" w:type="dxa"/>
            <w:shd w:val="clear" w:color="000000" w:fill="FFFFFF"/>
            <w:vAlign w:val="center"/>
          </w:tcPr>
          <w:p w14:paraId="0B8CD5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14:paraId="34F225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未经著作权人许可，复制发行其文字作品、音乐、电影、电视、录像作品、计算机软件及其他作品，复制品数量合计在五百张张(份)以上的</w:t>
            </w:r>
          </w:p>
        </w:tc>
        <w:tc>
          <w:tcPr>
            <w:tcW w:w="2832" w:type="dxa"/>
            <w:shd w:val="clear" w:color="000000" w:fill="FFFFFF"/>
            <w:vAlign w:val="center"/>
          </w:tcPr>
          <w:p w14:paraId="488C39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由原发证机关吊销许可证</w:t>
            </w:r>
          </w:p>
        </w:tc>
        <w:tc>
          <w:tcPr>
            <w:tcW w:w="709" w:type="dxa"/>
            <w:shd w:val="clear" w:color="000000" w:fill="FFFFFF"/>
            <w:noWrap/>
            <w:vAlign w:val="center"/>
          </w:tcPr>
          <w:p w14:paraId="468227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3FF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387" w:type="dxa"/>
            <w:vMerge w:val="restart"/>
            <w:shd w:val="clear" w:color="000000" w:fill="FFFFFF"/>
            <w:vAlign w:val="center"/>
          </w:tcPr>
          <w:p w14:paraId="78C89A4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673" w:type="dxa"/>
            <w:vMerge w:val="restart"/>
            <w:shd w:val="clear" w:color="000000" w:fill="FFFFFF"/>
            <w:vAlign w:val="center"/>
          </w:tcPr>
          <w:p w14:paraId="42D33D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对未按时办理点播影院编码、点播院线编码登记等行为的行政处罚</w:t>
            </w:r>
          </w:p>
        </w:tc>
        <w:tc>
          <w:tcPr>
            <w:tcW w:w="1621" w:type="dxa"/>
            <w:vMerge w:val="restart"/>
            <w:shd w:val="clear" w:color="000000" w:fill="FFFFFF"/>
            <w:vAlign w:val="center"/>
          </w:tcPr>
          <w:p w14:paraId="3CE5A2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509040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4904C1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w:t>
            </w:r>
          </w:p>
        </w:tc>
        <w:tc>
          <w:tcPr>
            <w:tcW w:w="851" w:type="dxa"/>
            <w:shd w:val="clear" w:color="000000" w:fill="FFFFFF"/>
            <w:vAlign w:val="center"/>
          </w:tcPr>
          <w:p w14:paraId="56881F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3F27E7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78F2E7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超过规定时间15日以下，未办理点播影院编码、点播院线编码登记</w:t>
            </w:r>
          </w:p>
        </w:tc>
        <w:tc>
          <w:tcPr>
            <w:tcW w:w="2832" w:type="dxa"/>
            <w:shd w:val="clear" w:color="000000" w:fill="FFFFFF"/>
            <w:vAlign w:val="center"/>
          </w:tcPr>
          <w:p w14:paraId="19A514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14:paraId="6D0857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41E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387" w:type="dxa"/>
            <w:vMerge w:val="continue"/>
            <w:vAlign w:val="center"/>
          </w:tcPr>
          <w:p w14:paraId="3D32F9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78948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18A1F7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18A4BD5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14:paraId="02FF95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220DCD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069A67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超过规定时间15日以上30日以下，未办理点播影院编码、点播院线编码登记</w:t>
            </w:r>
          </w:p>
        </w:tc>
        <w:tc>
          <w:tcPr>
            <w:tcW w:w="2832" w:type="dxa"/>
            <w:shd w:val="clear" w:color="000000" w:fill="FFFFFF"/>
            <w:vAlign w:val="center"/>
          </w:tcPr>
          <w:p w14:paraId="6C7193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14:paraId="5C43E7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ED9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387" w:type="dxa"/>
            <w:vMerge w:val="continue"/>
            <w:vAlign w:val="center"/>
          </w:tcPr>
          <w:p w14:paraId="10562FF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57A27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4A4E7D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033DA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14:paraId="205BBE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7AAD20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5EBAF1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超过规定时间30以上，未办理点播影院编码、点播院线编码登记</w:t>
            </w:r>
          </w:p>
        </w:tc>
        <w:tc>
          <w:tcPr>
            <w:tcW w:w="2832" w:type="dxa"/>
            <w:shd w:val="clear" w:color="000000" w:fill="FFFFFF"/>
            <w:vAlign w:val="center"/>
          </w:tcPr>
          <w:p w14:paraId="44C008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14:paraId="160953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5B2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387" w:type="dxa"/>
            <w:vMerge w:val="restart"/>
            <w:shd w:val="clear" w:color="000000" w:fill="FFFFFF"/>
            <w:vAlign w:val="center"/>
          </w:tcPr>
          <w:p w14:paraId="030648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673" w:type="dxa"/>
            <w:vMerge w:val="restart"/>
            <w:shd w:val="clear" w:color="000000" w:fill="FFFFFF"/>
            <w:vAlign w:val="center"/>
          </w:tcPr>
          <w:p w14:paraId="232812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对点播影院放映所加入点播院线发行范围之外的影片的行政处罚</w:t>
            </w:r>
          </w:p>
        </w:tc>
        <w:tc>
          <w:tcPr>
            <w:tcW w:w="1621" w:type="dxa"/>
            <w:vMerge w:val="restart"/>
            <w:shd w:val="clear" w:color="000000" w:fill="FFFFFF"/>
            <w:vAlign w:val="center"/>
          </w:tcPr>
          <w:p w14:paraId="5350E1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60E9562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729A188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第三十三条：违反本规定，有下列行为之一的，由县级以上人民政府电影主管部门责令限期改正，给予警告，可以并处3万元以下的罚款：（二）点播影院放映所加入点播院线发行范围之外的影片的；</w:t>
            </w:r>
          </w:p>
        </w:tc>
        <w:tc>
          <w:tcPr>
            <w:tcW w:w="851" w:type="dxa"/>
            <w:vMerge w:val="restart"/>
            <w:shd w:val="clear" w:color="000000" w:fill="FFFFFF"/>
            <w:vAlign w:val="center"/>
          </w:tcPr>
          <w:p w14:paraId="1CAB42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711CDB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7B0C34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放映所加入点播院线发行范围之外的影片在15部以下的</w:t>
            </w:r>
          </w:p>
        </w:tc>
        <w:tc>
          <w:tcPr>
            <w:tcW w:w="2832" w:type="dxa"/>
            <w:shd w:val="clear" w:color="000000" w:fill="FFFFFF"/>
            <w:vAlign w:val="center"/>
          </w:tcPr>
          <w:p w14:paraId="1E3C59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14:paraId="0C3058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5A3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387" w:type="dxa"/>
            <w:vMerge w:val="continue"/>
            <w:vAlign w:val="center"/>
          </w:tcPr>
          <w:p w14:paraId="25475CD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3DC142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3A1C45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99F42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1DD2B0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36BBAC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58E57F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放映所加入点播院线发行范围之外的影片在15以上30部以下的</w:t>
            </w:r>
          </w:p>
        </w:tc>
        <w:tc>
          <w:tcPr>
            <w:tcW w:w="2832" w:type="dxa"/>
            <w:shd w:val="clear" w:color="000000" w:fill="FFFFFF"/>
            <w:vAlign w:val="center"/>
          </w:tcPr>
          <w:p w14:paraId="77563A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14:paraId="41FF2E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91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387" w:type="dxa"/>
            <w:vMerge w:val="continue"/>
            <w:vAlign w:val="center"/>
          </w:tcPr>
          <w:p w14:paraId="1DB565C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30DAB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4E69E6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4FB4FA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CF53B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16F820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480C2B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放映所加入点播院线发行范围之外的影片在30部以上的</w:t>
            </w:r>
          </w:p>
        </w:tc>
        <w:tc>
          <w:tcPr>
            <w:tcW w:w="2832" w:type="dxa"/>
            <w:shd w:val="clear" w:color="000000" w:fill="FFFFFF"/>
            <w:vAlign w:val="center"/>
          </w:tcPr>
          <w:p w14:paraId="15FB31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14:paraId="60A4C7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30D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387" w:type="dxa"/>
            <w:vMerge w:val="restart"/>
            <w:shd w:val="clear" w:color="000000" w:fill="FFFFFF"/>
            <w:noWrap/>
            <w:vAlign w:val="center"/>
          </w:tcPr>
          <w:p w14:paraId="66030C1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673" w:type="dxa"/>
            <w:vMerge w:val="restart"/>
            <w:shd w:val="clear" w:color="000000" w:fill="FFFFFF"/>
            <w:vAlign w:val="center"/>
          </w:tcPr>
          <w:p w14:paraId="1DF2F0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对点播院线未按时报送经营数据的行政处罚</w:t>
            </w:r>
          </w:p>
        </w:tc>
        <w:tc>
          <w:tcPr>
            <w:tcW w:w="1621" w:type="dxa"/>
            <w:vMerge w:val="restart"/>
            <w:shd w:val="clear" w:color="000000" w:fill="FFFFFF"/>
            <w:vAlign w:val="center"/>
          </w:tcPr>
          <w:p w14:paraId="0BF1B5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52D038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191ED26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第三十三条第（三）项：违反本规定，有下列行为之一的，由县级以上人民政府电影主管部门责令限期改正，给予警告，可以并处3万元以下的罚款：（三）点播院线未按时报送经营数据的；</w:t>
            </w:r>
          </w:p>
        </w:tc>
        <w:tc>
          <w:tcPr>
            <w:tcW w:w="851" w:type="dxa"/>
            <w:vMerge w:val="restart"/>
            <w:shd w:val="clear" w:color="000000" w:fill="FFFFFF"/>
            <w:vAlign w:val="center"/>
          </w:tcPr>
          <w:p w14:paraId="4E79B3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2DF73E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0118D9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超过规定时间5天以下未报送经营数据的</w:t>
            </w:r>
          </w:p>
        </w:tc>
        <w:tc>
          <w:tcPr>
            <w:tcW w:w="2832" w:type="dxa"/>
            <w:shd w:val="clear" w:color="000000" w:fill="FFFFFF"/>
            <w:vAlign w:val="center"/>
          </w:tcPr>
          <w:p w14:paraId="3161BF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14:paraId="0DFA36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BFB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387" w:type="dxa"/>
            <w:vMerge w:val="continue"/>
            <w:vAlign w:val="center"/>
          </w:tcPr>
          <w:p w14:paraId="4FD2B96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621F82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6DD3D4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729754E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32A0DD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606946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41D3DD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超过规定时间5天以上10天以下未报送经营数据的</w:t>
            </w:r>
          </w:p>
        </w:tc>
        <w:tc>
          <w:tcPr>
            <w:tcW w:w="2832" w:type="dxa"/>
            <w:shd w:val="clear" w:color="000000" w:fill="FFFFFF"/>
            <w:vAlign w:val="center"/>
          </w:tcPr>
          <w:p w14:paraId="77F0CF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14:paraId="6C48B2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B09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387" w:type="dxa"/>
            <w:vMerge w:val="continue"/>
            <w:vAlign w:val="center"/>
          </w:tcPr>
          <w:p w14:paraId="45DD43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546F21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4655D1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5442A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031544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61FD09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435E45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超过规定时间10天以上未报送经营数据的</w:t>
            </w:r>
          </w:p>
        </w:tc>
        <w:tc>
          <w:tcPr>
            <w:tcW w:w="2832" w:type="dxa"/>
            <w:shd w:val="clear" w:color="000000" w:fill="FFFFFF"/>
            <w:vAlign w:val="center"/>
          </w:tcPr>
          <w:p w14:paraId="12AB9F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14:paraId="5D15DE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411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387" w:type="dxa"/>
            <w:vMerge w:val="restart"/>
            <w:shd w:val="clear" w:color="000000" w:fill="FFFFFF"/>
            <w:noWrap/>
            <w:vAlign w:val="center"/>
          </w:tcPr>
          <w:p w14:paraId="369A80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673" w:type="dxa"/>
            <w:vMerge w:val="restart"/>
            <w:shd w:val="clear" w:color="000000" w:fill="FFFFFF"/>
            <w:vAlign w:val="center"/>
          </w:tcPr>
          <w:p w14:paraId="603BEE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对点播影院在同一影厅内开展电影院的电影放映活动的行政处罚</w:t>
            </w:r>
          </w:p>
        </w:tc>
        <w:tc>
          <w:tcPr>
            <w:tcW w:w="1621" w:type="dxa"/>
            <w:vMerge w:val="restart"/>
            <w:shd w:val="clear" w:color="000000" w:fill="FFFFFF"/>
            <w:vAlign w:val="center"/>
          </w:tcPr>
          <w:p w14:paraId="7643B3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1E5422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1CBD2A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第三十三条：违反本规定，有下列行为之一的，由县级以上人民政府电影主管部门责令限期改正，给予警告，可以并处3万元以下的罚款：（四）点播影院在同一影厅内开展电影院的电影放映活动的；</w:t>
            </w:r>
          </w:p>
        </w:tc>
        <w:tc>
          <w:tcPr>
            <w:tcW w:w="851" w:type="dxa"/>
            <w:vMerge w:val="restart"/>
            <w:shd w:val="clear" w:color="000000" w:fill="FFFFFF"/>
            <w:vAlign w:val="center"/>
          </w:tcPr>
          <w:p w14:paraId="201BDB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67BF0D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2781DD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在同一影厅内开展电影院的电影放映活动3次以下的</w:t>
            </w:r>
          </w:p>
        </w:tc>
        <w:tc>
          <w:tcPr>
            <w:tcW w:w="2832" w:type="dxa"/>
            <w:shd w:val="clear" w:color="000000" w:fill="FFFFFF"/>
            <w:vAlign w:val="center"/>
          </w:tcPr>
          <w:p w14:paraId="3C1B31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14:paraId="7A43BF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1C2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387" w:type="dxa"/>
            <w:vMerge w:val="continue"/>
            <w:vAlign w:val="center"/>
          </w:tcPr>
          <w:p w14:paraId="7BF953F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271834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669F3A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591F7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BDF9C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5C81D1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7B51E0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在同一影厅内开展电影院的电影放映活动3次以上6次以下的</w:t>
            </w:r>
          </w:p>
        </w:tc>
        <w:tc>
          <w:tcPr>
            <w:tcW w:w="2832" w:type="dxa"/>
            <w:shd w:val="clear" w:color="000000" w:fill="FFFFFF"/>
            <w:vAlign w:val="center"/>
          </w:tcPr>
          <w:p w14:paraId="0F1F52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14:paraId="3FB22F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45F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387" w:type="dxa"/>
            <w:vMerge w:val="continue"/>
            <w:vAlign w:val="center"/>
          </w:tcPr>
          <w:p w14:paraId="1CB2BB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0FC1D1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19A160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5F0891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66C450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144D16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6C705D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在同一影厅内开展电影院的电影放映活动6次以上的</w:t>
            </w:r>
          </w:p>
        </w:tc>
        <w:tc>
          <w:tcPr>
            <w:tcW w:w="2832" w:type="dxa"/>
            <w:shd w:val="clear" w:color="000000" w:fill="FFFFFF"/>
            <w:vAlign w:val="center"/>
          </w:tcPr>
          <w:p w14:paraId="2DBA76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14:paraId="6567A6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F9E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387" w:type="dxa"/>
            <w:vMerge w:val="restart"/>
            <w:shd w:val="clear" w:color="000000" w:fill="FFFFFF"/>
            <w:noWrap/>
            <w:vAlign w:val="center"/>
          </w:tcPr>
          <w:p w14:paraId="659B10D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673" w:type="dxa"/>
            <w:vMerge w:val="restart"/>
            <w:shd w:val="clear" w:color="000000" w:fill="FFFFFF"/>
            <w:vAlign w:val="center"/>
          </w:tcPr>
          <w:p w14:paraId="08E337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对点播院线未有效履行运营管理职责，致使所辖点播影院出现违法行为的行政处罚</w:t>
            </w:r>
          </w:p>
        </w:tc>
        <w:tc>
          <w:tcPr>
            <w:tcW w:w="1621" w:type="dxa"/>
            <w:vMerge w:val="restart"/>
            <w:shd w:val="clear" w:color="000000" w:fill="FFFFFF"/>
            <w:vAlign w:val="center"/>
          </w:tcPr>
          <w:p w14:paraId="0FC565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22DDE61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35D020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五）点播院线未有效履行运营管理职责，致使所辖点播影院出现违法行为的</w:t>
            </w:r>
          </w:p>
        </w:tc>
        <w:tc>
          <w:tcPr>
            <w:tcW w:w="851" w:type="dxa"/>
            <w:vMerge w:val="restart"/>
            <w:shd w:val="clear" w:color="000000" w:fill="FFFFFF"/>
            <w:vAlign w:val="center"/>
          </w:tcPr>
          <w:p w14:paraId="0C7C82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1F9FCB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503E38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所辖5个以下点播影院出现违法行为</w:t>
            </w:r>
          </w:p>
        </w:tc>
        <w:tc>
          <w:tcPr>
            <w:tcW w:w="2832" w:type="dxa"/>
            <w:shd w:val="clear" w:color="000000" w:fill="FFFFFF"/>
            <w:vAlign w:val="center"/>
          </w:tcPr>
          <w:p w14:paraId="7DFBDB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14:paraId="42130B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725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387" w:type="dxa"/>
            <w:vMerge w:val="continue"/>
            <w:vAlign w:val="center"/>
          </w:tcPr>
          <w:p w14:paraId="40ABAA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14A7CF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04BD0C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39F85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79E0F2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45CF23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369573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所辖5个以上，10个以下点播影院出现违法行为</w:t>
            </w:r>
          </w:p>
        </w:tc>
        <w:tc>
          <w:tcPr>
            <w:tcW w:w="2832" w:type="dxa"/>
            <w:shd w:val="clear" w:color="000000" w:fill="FFFFFF"/>
            <w:vAlign w:val="center"/>
          </w:tcPr>
          <w:p w14:paraId="1E8D59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14:paraId="2F9CA2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1B5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387" w:type="dxa"/>
            <w:vMerge w:val="continue"/>
            <w:vAlign w:val="center"/>
          </w:tcPr>
          <w:p w14:paraId="59C8313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7014B8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65E70B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6BA44F1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197B9A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35E3C6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7E4C4C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所辖10个以上点播影院出现违法行为</w:t>
            </w:r>
          </w:p>
        </w:tc>
        <w:tc>
          <w:tcPr>
            <w:tcW w:w="2832" w:type="dxa"/>
            <w:shd w:val="clear" w:color="000000" w:fill="FFFFFF"/>
            <w:vAlign w:val="center"/>
          </w:tcPr>
          <w:p w14:paraId="501EBB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14:paraId="461BC0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17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387" w:type="dxa"/>
            <w:vMerge w:val="restart"/>
            <w:shd w:val="clear" w:color="000000" w:fill="FFFFFF"/>
            <w:noWrap/>
            <w:vAlign w:val="center"/>
          </w:tcPr>
          <w:p w14:paraId="1E76FE3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673" w:type="dxa"/>
            <w:vMerge w:val="restart"/>
            <w:shd w:val="clear" w:color="000000" w:fill="FFFFFF"/>
            <w:vAlign w:val="center"/>
          </w:tcPr>
          <w:p w14:paraId="560320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对点播影院、点播院线未按照点播影院技术规范的要求选用计费系统和放映系统设备，放映质量不达标的行政处罚</w:t>
            </w:r>
          </w:p>
        </w:tc>
        <w:tc>
          <w:tcPr>
            <w:tcW w:w="1621" w:type="dxa"/>
            <w:vMerge w:val="restart"/>
            <w:shd w:val="clear" w:color="000000" w:fill="FFFFFF"/>
            <w:vAlign w:val="center"/>
          </w:tcPr>
          <w:p w14:paraId="50FB1D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14:paraId="4C99A8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3DE2EA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六）点播影院、点播院线未按照点播影院技术规范的要求选用计费系统和放映系统设备，放映质量不达标的</w:t>
            </w:r>
          </w:p>
        </w:tc>
        <w:tc>
          <w:tcPr>
            <w:tcW w:w="851" w:type="dxa"/>
            <w:vMerge w:val="restart"/>
            <w:shd w:val="clear" w:color="000000" w:fill="FFFFFF"/>
            <w:vAlign w:val="center"/>
          </w:tcPr>
          <w:p w14:paraId="4540B3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14:paraId="5E2776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14:paraId="2AEF92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首次违规的</w:t>
            </w:r>
          </w:p>
        </w:tc>
        <w:tc>
          <w:tcPr>
            <w:tcW w:w="2832" w:type="dxa"/>
            <w:shd w:val="clear" w:color="000000" w:fill="FFFFFF"/>
            <w:vAlign w:val="center"/>
          </w:tcPr>
          <w:p w14:paraId="43E51B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14:paraId="4766FD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36A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387" w:type="dxa"/>
            <w:vMerge w:val="continue"/>
            <w:vAlign w:val="center"/>
          </w:tcPr>
          <w:p w14:paraId="7116A9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0D81CF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47F7AD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3D081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70FB55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75094D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14:paraId="00E961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第2次违规的</w:t>
            </w:r>
          </w:p>
        </w:tc>
        <w:tc>
          <w:tcPr>
            <w:tcW w:w="2832" w:type="dxa"/>
            <w:shd w:val="clear" w:color="000000" w:fill="FFFFFF"/>
            <w:vAlign w:val="center"/>
          </w:tcPr>
          <w:p w14:paraId="14436E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14:paraId="79DFA2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A01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387" w:type="dxa"/>
            <w:vMerge w:val="continue"/>
            <w:vAlign w:val="center"/>
          </w:tcPr>
          <w:p w14:paraId="6CBA74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14:paraId="480486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14:paraId="709B39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14:paraId="0E0AC0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14:paraId="4D7848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14:paraId="1A7444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14:paraId="796FF2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3次及以上违规的</w:t>
            </w:r>
          </w:p>
        </w:tc>
        <w:tc>
          <w:tcPr>
            <w:tcW w:w="2832" w:type="dxa"/>
            <w:shd w:val="clear" w:color="000000" w:fill="FFFFFF"/>
            <w:vAlign w:val="center"/>
          </w:tcPr>
          <w:p w14:paraId="56BD2A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14:paraId="321F68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14:paraId="154754B2">
      <w:pPr>
        <w:rPr>
          <w:color w:val="000000" w:themeColor="text1"/>
          <w14:textFill>
            <w14:solidFill>
              <w14:schemeClr w14:val="tx1"/>
            </w14:solidFill>
          </w14:textFill>
        </w:rPr>
      </w:pPr>
    </w:p>
    <w:p w14:paraId="6C88FE10">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E879E00">
      <w:pPr>
        <w:pStyle w:val="2"/>
        <w:spacing w:before="0" w:after="0"/>
        <w:rPr>
          <w:rFonts w:ascii="黑体" w:hAnsi="黑体" w:eastAsia="黑体"/>
          <w:b w:val="0"/>
          <w:bCs w:val="0"/>
          <w:kern w:val="2"/>
          <w:sz w:val="32"/>
          <w:szCs w:val="32"/>
        </w:rPr>
      </w:pPr>
      <w:r>
        <w:rPr>
          <w:rFonts w:hint="eastAsia" w:ascii="黑体" w:hAnsi="黑体" w:eastAsia="黑体"/>
          <w:b w:val="0"/>
          <w:bCs w:val="0"/>
          <w:kern w:val="2"/>
          <w:sz w:val="32"/>
          <w:szCs w:val="32"/>
        </w:rPr>
        <w:t>六、广播电视</w:t>
      </w:r>
    </w:p>
    <w:tbl>
      <w:tblPr>
        <w:tblStyle w:val="6"/>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31"/>
        <w:gridCol w:w="1654"/>
        <w:gridCol w:w="1984"/>
        <w:gridCol w:w="5528"/>
        <w:gridCol w:w="563"/>
        <w:gridCol w:w="574"/>
        <w:gridCol w:w="1268"/>
        <w:gridCol w:w="2410"/>
        <w:gridCol w:w="709"/>
      </w:tblGrid>
      <w:tr w14:paraId="464F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331" w:type="dxa"/>
            <w:vMerge w:val="restart"/>
            <w:shd w:val="clear" w:color="000000" w:fill="FFFFFF"/>
            <w:vAlign w:val="center"/>
          </w:tcPr>
          <w:p w14:paraId="13C55F50">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654" w:type="dxa"/>
            <w:vMerge w:val="restart"/>
            <w:shd w:val="clear" w:color="000000" w:fill="FFFFFF"/>
            <w:vAlign w:val="center"/>
          </w:tcPr>
          <w:p w14:paraId="15E63677">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984" w:type="dxa"/>
            <w:vMerge w:val="restart"/>
            <w:shd w:val="clear" w:color="000000" w:fill="FFFFFF"/>
            <w:vAlign w:val="center"/>
          </w:tcPr>
          <w:p w14:paraId="3BC421C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528" w:type="dxa"/>
            <w:vMerge w:val="restart"/>
            <w:shd w:val="clear" w:color="000000" w:fill="FFFFFF"/>
            <w:vAlign w:val="center"/>
          </w:tcPr>
          <w:p w14:paraId="6E5007F5">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405" w:type="dxa"/>
            <w:gridSpan w:val="3"/>
            <w:shd w:val="clear" w:color="000000" w:fill="FFFFFF"/>
            <w:vAlign w:val="center"/>
          </w:tcPr>
          <w:p w14:paraId="0F4E453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410" w:type="dxa"/>
            <w:vMerge w:val="restart"/>
            <w:shd w:val="clear" w:color="000000" w:fill="FFFFFF"/>
            <w:vAlign w:val="center"/>
          </w:tcPr>
          <w:p w14:paraId="48C1B7D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709" w:type="dxa"/>
            <w:vMerge w:val="restart"/>
            <w:shd w:val="clear" w:color="000000" w:fill="FFFFFF"/>
            <w:vAlign w:val="center"/>
          </w:tcPr>
          <w:p w14:paraId="4AB614F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2585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331" w:type="dxa"/>
            <w:vMerge w:val="continue"/>
            <w:vAlign w:val="center"/>
          </w:tcPr>
          <w:p w14:paraId="0169A5E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54" w:type="dxa"/>
            <w:vMerge w:val="continue"/>
            <w:vAlign w:val="center"/>
          </w:tcPr>
          <w:p w14:paraId="4D0F77B2">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1984" w:type="dxa"/>
            <w:vMerge w:val="continue"/>
            <w:vAlign w:val="center"/>
          </w:tcPr>
          <w:p w14:paraId="656FD881">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5528" w:type="dxa"/>
            <w:vMerge w:val="continue"/>
            <w:vAlign w:val="center"/>
          </w:tcPr>
          <w:p w14:paraId="0ED1C74D">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563" w:type="dxa"/>
            <w:shd w:val="clear" w:color="000000" w:fill="FFFFFF"/>
            <w:vAlign w:val="center"/>
          </w:tcPr>
          <w:p w14:paraId="20D780C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74" w:type="dxa"/>
            <w:shd w:val="clear" w:color="000000" w:fill="FFFFFF"/>
            <w:vAlign w:val="center"/>
          </w:tcPr>
          <w:p w14:paraId="067542A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268" w:type="dxa"/>
            <w:shd w:val="clear" w:color="000000" w:fill="FFFFFF"/>
            <w:vAlign w:val="center"/>
          </w:tcPr>
          <w:p w14:paraId="5B8A6551">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410" w:type="dxa"/>
            <w:vMerge w:val="continue"/>
            <w:vAlign w:val="center"/>
          </w:tcPr>
          <w:p w14:paraId="675DC929">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09" w:type="dxa"/>
            <w:vMerge w:val="continue"/>
            <w:vAlign w:val="center"/>
          </w:tcPr>
          <w:p w14:paraId="13FB29F3">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393A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331" w:type="dxa"/>
            <w:vMerge w:val="restart"/>
            <w:shd w:val="clear" w:color="000000" w:fill="FFFFFF"/>
            <w:vAlign w:val="center"/>
          </w:tcPr>
          <w:p w14:paraId="7D373BB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654" w:type="dxa"/>
            <w:vMerge w:val="restart"/>
            <w:shd w:val="clear" w:color="000000" w:fill="FFFFFF"/>
            <w:vAlign w:val="center"/>
          </w:tcPr>
          <w:p w14:paraId="4AFAF5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对卫星地面接收设施的宣传、广告违反国家广播电视总局有关规定的行政处罚</w:t>
            </w:r>
          </w:p>
        </w:tc>
        <w:tc>
          <w:tcPr>
            <w:tcW w:w="1984" w:type="dxa"/>
            <w:vMerge w:val="restart"/>
            <w:shd w:val="clear" w:color="000000" w:fill="FFFFFF"/>
            <w:vAlign w:val="center"/>
          </w:tcPr>
          <w:p w14:paraId="18B00D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14:paraId="350384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部门规章：《&lt;卫星电视广播地面接收设施管理规定&gt;实施细则》（1994年国家广播电影电视部令第11号，2021年国家广播电视总局令第10号修订）</w:t>
            </w:r>
          </w:p>
          <w:p w14:paraId="62EEC8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第十六条第（三）项：对违反本细则下列规定的单位和个人，由县级以上人民政府广播电视行政部门予以处罚：（三）对违反本细则第十三条规定的，可给予警告、通报批评、五千元至三万元罚款；</w:t>
            </w:r>
          </w:p>
          <w:p w14:paraId="7D819F0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　卫星地面接收设施的宣传、广告，不得违反国家广播电视总局的有关规定。</w:t>
            </w:r>
          </w:p>
        </w:tc>
        <w:tc>
          <w:tcPr>
            <w:tcW w:w="563" w:type="dxa"/>
            <w:vMerge w:val="restart"/>
            <w:shd w:val="clear" w:color="000000" w:fill="FFFFFF"/>
            <w:vAlign w:val="center"/>
          </w:tcPr>
          <w:p w14:paraId="70BE39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4CA8A7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7D3AF8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2年内首次违反此规定的</w:t>
            </w:r>
          </w:p>
        </w:tc>
        <w:tc>
          <w:tcPr>
            <w:tcW w:w="2410" w:type="dxa"/>
            <w:shd w:val="clear" w:color="000000" w:fill="FFFFFF"/>
            <w:vAlign w:val="center"/>
          </w:tcPr>
          <w:p w14:paraId="5A55B4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给予警告，通报批评，处5000元以上12500元以下罚款</w:t>
            </w:r>
          </w:p>
        </w:tc>
        <w:tc>
          <w:tcPr>
            <w:tcW w:w="709" w:type="dxa"/>
            <w:shd w:val="clear" w:color="000000" w:fill="FFFFFF"/>
            <w:noWrap/>
            <w:vAlign w:val="center"/>
          </w:tcPr>
          <w:p w14:paraId="250B2F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E9F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331" w:type="dxa"/>
            <w:vMerge w:val="continue"/>
            <w:vAlign w:val="center"/>
          </w:tcPr>
          <w:p w14:paraId="1A4C39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79526E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6A7735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7A456A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5423BB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79D52B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01E90B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2年内2次违反此规定的</w:t>
            </w:r>
          </w:p>
        </w:tc>
        <w:tc>
          <w:tcPr>
            <w:tcW w:w="2410" w:type="dxa"/>
            <w:shd w:val="clear" w:color="000000" w:fill="FFFFFF"/>
            <w:vAlign w:val="center"/>
          </w:tcPr>
          <w:p w14:paraId="646BBC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给予警告，通报批评，处12500元以上22500元以下的罚款</w:t>
            </w:r>
          </w:p>
        </w:tc>
        <w:tc>
          <w:tcPr>
            <w:tcW w:w="709" w:type="dxa"/>
            <w:shd w:val="clear" w:color="000000" w:fill="FFFFFF"/>
            <w:noWrap/>
            <w:vAlign w:val="center"/>
          </w:tcPr>
          <w:p w14:paraId="141AAE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25F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331" w:type="dxa"/>
            <w:vMerge w:val="continue"/>
            <w:vAlign w:val="center"/>
          </w:tcPr>
          <w:p w14:paraId="212B79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1BE778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19FA35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2ED52A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42CF1F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1EF259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52707C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2年内3次以上违反此规定的</w:t>
            </w:r>
          </w:p>
        </w:tc>
        <w:tc>
          <w:tcPr>
            <w:tcW w:w="2410" w:type="dxa"/>
            <w:shd w:val="clear" w:color="000000" w:fill="FFFFFF"/>
            <w:vAlign w:val="center"/>
          </w:tcPr>
          <w:p w14:paraId="405B11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给予警告，通报批评，处22500万元以上3万元以下罚款</w:t>
            </w:r>
          </w:p>
        </w:tc>
        <w:tc>
          <w:tcPr>
            <w:tcW w:w="709" w:type="dxa"/>
            <w:shd w:val="clear" w:color="000000" w:fill="FFFFFF"/>
            <w:noWrap/>
            <w:vAlign w:val="center"/>
          </w:tcPr>
          <w:p w14:paraId="00B247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F69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331" w:type="dxa"/>
            <w:vMerge w:val="restart"/>
            <w:shd w:val="clear" w:color="000000" w:fill="FFFFFF"/>
            <w:vAlign w:val="center"/>
          </w:tcPr>
          <w:p w14:paraId="35AED14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654" w:type="dxa"/>
            <w:vMerge w:val="restart"/>
            <w:shd w:val="clear" w:color="000000" w:fill="FFFFFF"/>
            <w:vAlign w:val="center"/>
          </w:tcPr>
          <w:p w14:paraId="0E9F1E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对擅自设立广播电台、电视台、教育电视台、有线广播电视传输覆盖网、广播电视站、广播电视发射台、转播台、微波站、卫星上行站的行政处罚（含</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个子项）</w:t>
            </w:r>
          </w:p>
        </w:tc>
        <w:tc>
          <w:tcPr>
            <w:tcW w:w="1984" w:type="dxa"/>
            <w:vMerge w:val="restart"/>
            <w:shd w:val="clear" w:color="000000" w:fill="FFFFFF"/>
            <w:vAlign w:val="center"/>
          </w:tcPr>
          <w:p w14:paraId="09735D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1.对擅自设立广播电台、电视台、教育电视台的行政处罚</w:t>
            </w:r>
          </w:p>
          <w:p w14:paraId="29C91A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30A73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2.对擅自设立广播电视发射台、转播台、微波站、卫星上行站的行政处罚</w:t>
            </w:r>
          </w:p>
          <w:p w14:paraId="630FD8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1E8AD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3.对擅自设立有线广播电视传输覆盖网、广播电视站的行政处罚</w:t>
            </w:r>
          </w:p>
        </w:tc>
        <w:tc>
          <w:tcPr>
            <w:tcW w:w="5528" w:type="dxa"/>
            <w:vMerge w:val="restart"/>
            <w:shd w:val="clear" w:color="000000" w:fill="FFFFFF"/>
            <w:vAlign w:val="center"/>
          </w:tcPr>
          <w:p w14:paraId="0653F6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14:paraId="5E13AE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14:paraId="3417C45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563" w:type="dxa"/>
            <w:vMerge w:val="restart"/>
            <w:shd w:val="clear" w:color="000000" w:fill="FFFFFF"/>
            <w:vAlign w:val="center"/>
          </w:tcPr>
          <w:p w14:paraId="0ED547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2724F5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4FE2A7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危害后果轻微的</w:t>
            </w:r>
          </w:p>
        </w:tc>
        <w:tc>
          <w:tcPr>
            <w:tcW w:w="2410" w:type="dxa"/>
            <w:shd w:val="clear" w:color="000000" w:fill="FFFFFF"/>
            <w:vAlign w:val="center"/>
          </w:tcPr>
          <w:p w14:paraId="454817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没收其从事违法活动的设备，并处投资总额1倍以上1.3倍以下的罚款</w:t>
            </w:r>
          </w:p>
        </w:tc>
        <w:tc>
          <w:tcPr>
            <w:tcW w:w="709" w:type="dxa"/>
            <w:shd w:val="clear" w:color="000000" w:fill="FFFFFF"/>
            <w:noWrap/>
            <w:vAlign w:val="center"/>
          </w:tcPr>
          <w:p w14:paraId="79C040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768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331" w:type="dxa"/>
            <w:vMerge w:val="continue"/>
            <w:vAlign w:val="center"/>
          </w:tcPr>
          <w:p w14:paraId="7EBDE5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560D61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5A6A5A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3D2C78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6E0FD5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7076AE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141937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410" w:type="dxa"/>
            <w:shd w:val="clear" w:color="000000" w:fill="FFFFFF"/>
            <w:vAlign w:val="center"/>
          </w:tcPr>
          <w:p w14:paraId="266E9E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没收其从事违法活动的设备，并处投资总额1.3倍以上1.7倍以下的罚款</w:t>
            </w:r>
          </w:p>
        </w:tc>
        <w:tc>
          <w:tcPr>
            <w:tcW w:w="709" w:type="dxa"/>
            <w:shd w:val="clear" w:color="000000" w:fill="FFFFFF"/>
            <w:noWrap/>
            <w:vAlign w:val="center"/>
          </w:tcPr>
          <w:p w14:paraId="7CC407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654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331" w:type="dxa"/>
            <w:vMerge w:val="continue"/>
            <w:vAlign w:val="center"/>
          </w:tcPr>
          <w:p w14:paraId="5EAE207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591F8A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2A06EA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66704D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7D4FD2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7A430C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7931CD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传播禁止内容或造成严重后果</w:t>
            </w:r>
          </w:p>
        </w:tc>
        <w:tc>
          <w:tcPr>
            <w:tcW w:w="2410" w:type="dxa"/>
            <w:shd w:val="clear" w:color="000000" w:fill="FFFFFF"/>
            <w:vAlign w:val="center"/>
          </w:tcPr>
          <w:p w14:paraId="06A38B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没收其从事违法活动的设备，并处投资总额1.7倍以上2倍以下的罚款</w:t>
            </w:r>
          </w:p>
        </w:tc>
        <w:tc>
          <w:tcPr>
            <w:tcW w:w="709" w:type="dxa"/>
            <w:shd w:val="clear" w:color="000000" w:fill="FFFFFF"/>
            <w:noWrap/>
            <w:vAlign w:val="center"/>
          </w:tcPr>
          <w:p w14:paraId="4B249A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E9B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31" w:type="dxa"/>
            <w:vMerge w:val="restart"/>
            <w:shd w:val="clear" w:color="000000" w:fill="FFFFFF"/>
            <w:vAlign w:val="center"/>
          </w:tcPr>
          <w:p w14:paraId="102D15A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654" w:type="dxa"/>
            <w:vMerge w:val="restart"/>
            <w:shd w:val="clear" w:color="000000" w:fill="FFFFFF"/>
            <w:vAlign w:val="center"/>
          </w:tcPr>
          <w:p w14:paraId="2CA49B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未经批准，擅自以卫星等传输方式进口、转播境外广播电视节目，擅自利用有线广播电视传输覆盖网播放节目以及对侵占、干扰广播电视专用频率等行为的行政处罚（含3个子项）</w:t>
            </w:r>
          </w:p>
        </w:tc>
        <w:tc>
          <w:tcPr>
            <w:tcW w:w="1984" w:type="dxa"/>
            <w:vMerge w:val="restart"/>
            <w:shd w:val="clear" w:color="000000" w:fill="FFFFFF"/>
            <w:vAlign w:val="center"/>
          </w:tcPr>
          <w:p w14:paraId="41F45C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1.对擅自以卫星等传输方式进口、转播境外广播电视节目的行政处罚</w:t>
            </w:r>
          </w:p>
          <w:p w14:paraId="569791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FC0A9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2.对擅自利用有线广播电视传输覆盖网播放节目的行政处罚</w:t>
            </w:r>
          </w:p>
          <w:p w14:paraId="6D42F3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C8888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3.对侵占、干扰广播电视专用频率，擅自截传、干扰、解扰广播电视信号的行政处罚</w:t>
            </w:r>
          </w:p>
        </w:tc>
        <w:tc>
          <w:tcPr>
            <w:tcW w:w="5528" w:type="dxa"/>
            <w:vMerge w:val="restart"/>
            <w:shd w:val="clear" w:color="000000" w:fill="FFFFFF"/>
            <w:vAlign w:val="center"/>
          </w:tcPr>
          <w:p w14:paraId="5CF143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14:paraId="2EC789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五）未经批准，擅自利用有线广播电视传输覆盖网播放节目的；（七）侵占、干扰广播电视专用频率，擅自截传、干扰、解扰广播电视信号的</w:t>
            </w:r>
          </w:p>
        </w:tc>
        <w:tc>
          <w:tcPr>
            <w:tcW w:w="563" w:type="dxa"/>
            <w:vMerge w:val="restart"/>
            <w:shd w:val="clear" w:color="000000" w:fill="FFFFFF"/>
            <w:vAlign w:val="center"/>
          </w:tcPr>
          <w:p w14:paraId="37E398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315ED3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1DDBFD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危害后果轻微的</w:t>
            </w:r>
          </w:p>
        </w:tc>
        <w:tc>
          <w:tcPr>
            <w:tcW w:w="2410" w:type="dxa"/>
            <w:shd w:val="clear" w:color="000000" w:fill="FFFFFF"/>
            <w:vAlign w:val="center"/>
          </w:tcPr>
          <w:p w14:paraId="1B9F6F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警告，没收违法所得和从事违法活动的专用工具、设备，可以并处6000元以下的罚款</w:t>
            </w:r>
          </w:p>
        </w:tc>
        <w:tc>
          <w:tcPr>
            <w:tcW w:w="709" w:type="dxa"/>
            <w:shd w:val="clear" w:color="000000" w:fill="FFFFFF"/>
            <w:noWrap/>
            <w:vAlign w:val="center"/>
          </w:tcPr>
          <w:p w14:paraId="4E8FD2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DA4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31" w:type="dxa"/>
            <w:vMerge w:val="continue"/>
            <w:vAlign w:val="center"/>
          </w:tcPr>
          <w:p w14:paraId="3255ED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2574EF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121CCB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75BC56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555207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6FBE7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48FD8E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410" w:type="dxa"/>
            <w:shd w:val="clear" w:color="000000" w:fill="FFFFFF"/>
            <w:vAlign w:val="center"/>
          </w:tcPr>
          <w:p w14:paraId="426397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警告，没收违法所得和从事违法活动的专用工具、设备，可以并处6000元以上1.4万元以下的罚款</w:t>
            </w:r>
          </w:p>
        </w:tc>
        <w:tc>
          <w:tcPr>
            <w:tcW w:w="709" w:type="dxa"/>
            <w:shd w:val="clear" w:color="000000" w:fill="FFFFFF"/>
            <w:noWrap/>
            <w:vAlign w:val="center"/>
          </w:tcPr>
          <w:p w14:paraId="01C8C1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8F9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31" w:type="dxa"/>
            <w:vMerge w:val="continue"/>
            <w:vAlign w:val="center"/>
          </w:tcPr>
          <w:p w14:paraId="6AE804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62072F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48BE70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4CEAC8A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661F9E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661388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166E56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节目中含有禁止内容或造成严重后果</w:t>
            </w:r>
          </w:p>
        </w:tc>
        <w:tc>
          <w:tcPr>
            <w:tcW w:w="2410" w:type="dxa"/>
            <w:shd w:val="clear" w:color="000000" w:fill="FFFFFF"/>
            <w:vAlign w:val="center"/>
          </w:tcPr>
          <w:p w14:paraId="21F15D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警告，没收违法所得和从事违法活动的专用工具、设备，可以并处1.4万元以上2万元以下的罚款；情节严重的，由原批准机关吊销许可证</w:t>
            </w:r>
          </w:p>
        </w:tc>
        <w:tc>
          <w:tcPr>
            <w:tcW w:w="709" w:type="dxa"/>
            <w:shd w:val="clear" w:color="000000" w:fill="FFFFFF"/>
            <w:noWrap/>
            <w:vAlign w:val="center"/>
          </w:tcPr>
          <w:p w14:paraId="438D90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94F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331" w:type="dxa"/>
            <w:vMerge w:val="restart"/>
            <w:shd w:val="clear" w:color="000000" w:fill="FFFFFF"/>
            <w:vAlign w:val="center"/>
          </w:tcPr>
          <w:p w14:paraId="14649A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654" w:type="dxa"/>
            <w:vMerge w:val="restart"/>
            <w:shd w:val="clear" w:color="000000" w:fill="FFFFFF"/>
            <w:vAlign w:val="center"/>
          </w:tcPr>
          <w:p w14:paraId="7290A4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对危害广播电台、电视台安全播出的，破坏广播电视设施的行政处罚（含2个子项）</w:t>
            </w:r>
          </w:p>
        </w:tc>
        <w:tc>
          <w:tcPr>
            <w:tcW w:w="1984" w:type="dxa"/>
            <w:vMerge w:val="restart"/>
            <w:shd w:val="clear" w:color="000000" w:fill="FFFFFF"/>
            <w:vAlign w:val="center"/>
          </w:tcPr>
          <w:p w14:paraId="31F5D95D">
            <w:pPr>
              <w:widowControl/>
              <w:tabs>
                <w:tab w:val="left" w:pos="312"/>
              </w:tabs>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1.对危害广播电台、电视台安全播出的行政处罚</w:t>
            </w:r>
          </w:p>
          <w:p w14:paraId="3FA087FF">
            <w:pPr>
              <w:widowControl/>
              <w:tabs>
                <w:tab w:val="left" w:pos="312"/>
              </w:tabs>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14:paraId="0C8E18DB">
            <w:pPr>
              <w:widowControl/>
              <w:tabs>
                <w:tab w:val="left" w:pos="312"/>
              </w:tabs>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2.对破坏广播电视设施的行政处罚</w:t>
            </w:r>
          </w:p>
        </w:tc>
        <w:tc>
          <w:tcPr>
            <w:tcW w:w="5528" w:type="dxa"/>
            <w:vMerge w:val="restart"/>
            <w:shd w:val="clear" w:color="000000" w:fill="FFFFFF"/>
            <w:vAlign w:val="center"/>
          </w:tcPr>
          <w:p w14:paraId="425C4D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14:paraId="6A16B77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违反本条例规定，危害广播电台、电视台安全播出的，破坏广播电视设施的，由县级以上人民政府广播电视行政部门责令停止违法活动；情节严重的，并处2万元以上5万元以下的罚款；造成危害的，侵害人应当依法赔偿损失，构成犯罪的，依法追究刑事责任。</w:t>
            </w:r>
          </w:p>
        </w:tc>
        <w:tc>
          <w:tcPr>
            <w:tcW w:w="563" w:type="dxa"/>
            <w:vMerge w:val="restart"/>
            <w:shd w:val="clear" w:color="000000" w:fill="FFFFFF"/>
            <w:vAlign w:val="center"/>
          </w:tcPr>
          <w:p w14:paraId="048A1D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74" w:type="dxa"/>
            <w:shd w:val="clear" w:color="000000" w:fill="FFFFFF"/>
            <w:vAlign w:val="center"/>
          </w:tcPr>
          <w:p w14:paraId="41A961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1A09D7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造成一般安全播出事故</w:t>
            </w:r>
          </w:p>
        </w:tc>
        <w:tc>
          <w:tcPr>
            <w:tcW w:w="2410" w:type="dxa"/>
            <w:shd w:val="clear" w:color="000000" w:fill="FFFFFF"/>
            <w:vAlign w:val="center"/>
          </w:tcPr>
          <w:p w14:paraId="069291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处2万以上3.5万以下的罚款</w:t>
            </w:r>
          </w:p>
        </w:tc>
        <w:tc>
          <w:tcPr>
            <w:tcW w:w="709" w:type="dxa"/>
            <w:shd w:val="clear" w:color="000000" w:fill="FFFFFF"/>
            <w:noWrap/>
            <w:vAlign w:val="center"/>
          </w:tcPr>
          <w:p w14:paraId="3FEE70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BAB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331" w:type="dxa"/>
            <w:vMerge w:val="continue"/>
            <w:vAlign w:val="center"/>
          </w:tcPr>
          <w:p w14:paraId="3C833A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116C32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7EE05B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0031A2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0B31FC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17A53C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3908E1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造成重大、特大安全播出事故</w:t>
            </w:r>
          </w:p>
        </w:tc>
        <w:tc>
          <w:tcPr>
            <w:tcW w:w="2410" w:type="dxa"/>
            <w:shd w:val="clear" w:color="000000" w:fill="FFFFFF"/>
            <w:vAlign w:val="center"/>
          </w:tcPr>
          <w:p w14:paraId="24D086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处3.5万以上5万以下的罚款，并赔偿损失</w:t>
            </w:r>
          </w:p>
        </w:tc>
        <w:tc>
          <w:tcPr>
            <w:tcW w:w="709" w:type="dxa"/>
            <w:shd w:val="clear" w:color="000000" w:fill="FFFFFF"/>
            <w:noWrap/>
            <w:vAlign w:val="center"/>
          </w:tcPr>
          <w:p w14:paraId="6ED5D0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662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331" w:type="dxa"/>
            <w:vMerge w:val="restart"/>
            <w:shd w:val="clear" w:color="000000" w:fill="FFFFFF"/>
            <w:vAlign w:val="center"/>
          </w:tcPr>
          <w:p w14:paraId="2072139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654" w:type="dxa"/>
            <w:vMerge w:val="restart"/>
            <w:shd w:val="clear" w:color="000000" w:fill="FFFFFF"/>
            <w:vAlign w:val="center"/>
          </w:tcPr>
          <w:p w14:paraId="53669B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对擅自从事广播电视节目传送业务（有线）的行政处罚</w:t>
            </w:r>
          </w:p>
        </w:tc>
        <w:tc>
          <w:tcPr>
            <w:tcW w:w="1984" w:type="dxa"/>
            <w:vMerge w:val="restart"/>
            <w:shd w:val="clear" w:color="000000" w:fill="FFFFFF"/>
            <w:vAlign w:val="center"/>
          </w:tcPr>
          <w:p w14:paraId="2255B8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14:paraId="4D9019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14:paraId="2C41DF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　违反本办法规定，擅自从事广播电视节目传送业务的，由县级以上人民政府广播电视主管部门没收其从事违法活动的设备，并处投资总额1倍以上2倍以下的罚款；构成犯罪的，依法追究刑事责任。</w:t>
            </w:r>
          </w:p>
        </w:tc>
        <w:tc>
          <w:tcPr>
            <w:tcW w:w="563" w:type="dxa"/>
            <w:vMerge w:val="restart"/>
            <w:shd w:val="clear" w:color="000000" w:fill="FFFFFF"/>
            <w:vAlign w:val="center"/>
          </w:tcPr>
          <w:p w14:paraId="761C44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35750E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66AF68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传送的境内（外）电视节目在5套以下的</w:t>
            </w:r>
          </w:p>
        </w:tc>
        <w:tc>
          <w:tcPr>
            <w:tcW w:w="2410" w:type="dxa"/>
            <w:shd w:val="clear" w:color="000000" w:fill="FFFFFF"/>
            <w:vAlign w:val="center"/>
          </w:tcPr>
          <w:p w14:paraId="7256BD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没收从事违法活动的设备，并处投资总额1倍以上1.3倍以下的罚款</w:t>
            </w:r>
          </w:p>
        </w:tc>
        <w:tc>
          <w:tcPr>
            <w:tcW w:w="709" w:type="dxa"/>
            <w:shd w:val="clear" w:color="000000" w:fill="FFFFFF"/>
            <w:noWrap/>
            <w:vAlign w:val="center"/>
          </w:tcPr>
          <w:p w14:paraId="049F82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01F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331" w:type="dxa"/>
            <w:vMerge w:val="continue"/>
            <w:vAlign w:val="center"/>
          </w:tcPr>
          <w:p w14:paraId="2B2203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52F7F4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0D6EEB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7353DC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733B61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8088A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0AC911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传送的境内（外）电视节目在5套以上10套以下的</w:t>
            </w:r>
          </w:p>
        </w:tc>
        <w:tc>
          <w:tcPr>
            <w:tcW w:w="2410" w:type="dxa"/>
            <w:shd w:val="clear" w:color="000000" w:fill="FFFFFF"/>
            <w:vAlign w:val="center"/>
          </w:tcPr>
          <w:p w14:paraId="5EBCFC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没收从事违法活动的设备，并处投资总额1.3倍以上1.7倍以下的罚款</w:t>
            </w:r>
          </w:p>
        </w:tc>
        <w:tc>
          <w:tcPr>
            <w:tcW w:w="709" w:type="dxa"/>
            <w:shd w:val="clear" w:color="000000" w:fill="FFFFFF"/>
            <w:noWrap/>
            <w:vAlign w:val="center"/>
          </w:tcPr>
          <w:p w14:paraId="132AE8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BDF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331" w:type="dxa"/>
            <w:vMerge w:val="continue"/>
            <w:vAlign w:val="center"/>
          </w:tcPr>
          <w:p w14:paraId="1436CD6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157354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0489B2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3198DE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50A963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0D5B02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777579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传送的境内（外）电视节目在10套及以上的</w:t>
            </w:r>
          </w:p>
        </w:tc>
        <w:tc>
          <w:tcPr>
            <w:tcW w:w="2410" w:type="dxa"/>
            <w:shd w:val="clear" w:color="000000" w:fill="FFFFFF"/>
            <w:vAlign w:val="center"/>
          </w:tcPr>
          <w:p w14:paraId="70B3CE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没收其从事违法活动的设备，并处投资总额1.7倍以上2倍以下的罚款</w:t>
            </w:r>
          </w:p>
        </w:tc>
        <w:tc>
          <w:tcPr>
            <w:tcW w:w="709" w:type="dxa"/>
            <w:shd w:val="clear" w:color="000000" w:fill="FFFFFF"/>
            <w:noWrap/>
            <w:vAlign w:val="center"/>
          </w:tcPr>
          <w:p w14:paraId="3D11B8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41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restart"/>
            <w:shd w:val="clear" w:color="000000" w:fill="FFFFFF"/>
            <w:vAlign w:val="center"/>
          </w:tcPr>
          <w:p w14:paraId="7083FA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654" w:type="dxa"/>
            <w:vMerge w:val="restart"/>
            <w:shd w:val="clear" w:color="000000" w:fill="FFFFFF"/>
            <w:vAlign w:val="center"/>
          </w:tcPr>
          <w:p w14:paraId="123068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对从事广播电视节目传送业务（有线）时，擅自传送境外卫星电视节目的行政处罚</w:t>
            </w:r>
          </w:p>
        </w:tc>
        <w:tc>
          <w:tcPr>
            <w:tcW w:w="1984" w:type="dxa"/>
            <w:vMerge w:val="restart"/>
            <w:shd w:val="clear" w:color="000000" w:fill="FFFFFF"/>
            <w:vAlign w:val="center"/>
          </w:tcPr>
          <w:p w14:paraId="661325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14:paraId="0783A4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14:paraId="603F0A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违反本办法规定，有下列行为之一的，由县级以上人民政府广播电视主管部门责令停止违法活动，给予警告，没收违法所得，可以并处二万元以下罚款；情节严重的，由原发证机关吊销许可证。构成犯罪的，依法追究刑事责任：（三）擅自传送境外卫星电视节目的。</w:t>
            </w:r>
          </w:p>
        </w:tc>
        <w:tc>
          <w:tcPr>
            <w:tcW w:w="563" w:type="dxa"/>
            <w:vMerge w:val="restart"/>
            <w:shd w:val="clear" w:color="000000" w:fill="FFFFFF"/>
            <w:vAlign w:val="center"/>
          </w:tcPr>
          <w:p w14:paraId="6D7440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情节一般</w:t>
            </w:r>
          </w:p>
        </w:tc>
        <w:tc>
          <w:tcPr>
            <w:tcW w:w="574" w:type="dxa"/>
            <w:shd w:val="clear" w:color="000000" w:fill="FFFFFF"/>
            <w:vAlign w:val="center"/>
          </w:tcPr>
          <w:p w14:paraId="1FC9DE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1E7191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擅自传送的境外电视节目在5套以下的</w:t>
            </w:r>
          </w:p>
        </w:tc>
        <w:tc>
          <w:tcPr>
            <w:tcW w:w="2410" w:type="dxa"/>
            <w:shd w:val="clear" w:color="000000" w:fill="FFFFFF"/>
            <w:vAlign w:val="center"/>
          </w:tcPr>
          <w:p w14:paraId="05DC74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警告，没收违法所得，可以并处6000元以下的罚款</w:t>
            </w:r>
          </w:p>
        </w:tc>
        <w:tc>
          <w:tcPr>
            <w:tcW w:w="709" w:type="dxa"/>
            <w:shd w:val="clear" w:color="000000" w:fill="FFFFFF"/>
            <w:noWrap/>
            <w:vAlign w:val="center"/>
          </w:tcPr>
          <w:p w14:paraId="7576A8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C34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continue"/>
            <w:vAlign w:val="center"/>
          </w:tcPr>
          <w:p w14:paraId="38AC3A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425E26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30FF00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41C07B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105409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030A26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377847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擅自传送的境外电视节目在5套以上10套以下的</w:t>
            </w:r>
          </w:p>
        </w:tc>
        <w:tc>
          <w:tcPr>
            <w:tcW w:w="2410" w:type="dxa"/>
            <w:shd w:val="clear" w:color="000000" w:fill="FFFFFF"/>
            <w:vAlign w:val="center"/>
          </w:tcPr>
          <w:p w14:paraId="1C48AF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警告，没收违法所得，可以并处6000元以上1.4万元以下罚款</w:t>
            </w:r>
          </w:p>
        </w:tc>
        <w:tc>
          <w:tcPr>
            <w:tcW w:w="709" w:type="dxa"/>
            <w:shd w:val="clear" w:color="000000" w:fill="FFFFFF"/>
            <w:noWrap/>
            <w:vAlign w:val="center"/>
          </w:tcPr>
          <w:p w14:paraId="2B7E02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269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continue"/>
            <w:vAlign w:val="center"/>
          </w:tcPr>
          <w:p w14:paraId="250E94D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3B7030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5A0194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099CE3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62C8B9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985C8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2C6AAC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擅自传送的境外电视节目在10套以上的</w:t>
            </w:r>
          </w:p>
        </w:tc>
        <w:tc>
          <w:tcPr>
            <w:tcW w:w="2410" w:type="dxa"/>
            <w:shd w:val="clear" w:color="000000" w:fill="FFFFFF"/>
            <w:vAlign w:val="center"/>
          </w:tcPr>
          <w:p w14:paraId="136D37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警告，没收违法所得，可以并处1.4万元以上2万元以下罚款</w:t>
            </w:r>
          </w:p>
        </w:tc>
        <w:tc>
          <w:tcPr>
            <w:tcW w:w="709" w:type="dxa"/>
            <w:shd w:val="clear" w:color="000000" w:fill="FFFFFF"/>
            <w:noWrap/>
            <w:vAlign w:val="center"/>
          </w:tcPr>
          <w:p w14:paraId="6003F2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C02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continue"/>
            <w:vAlign w:val="center"/>
          </w:tcPr>
          <w:p w14:paraId="7460E2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43D013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208A38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71B4B5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shd w:val="clear" w:color="000000" w:fill="FFFFFF"/>
            <w:vAlign w:val="center"/>
          </w:tcPr>
          <w:p w14:paraId="3CA3DE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574" w:type="dxa"/>
            <w:shd w:val="clear" w:color="000000" w:fill="FFFFFF"/>
            <w:vAlign w:val="center"/>
          </w:tcPr>
          <w:p w14:paraId="7594BC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w:t>
            </w:r>
          </w:p>
        </w:tc>
        <w:tc>
          <w:tcPr>
            <w:tcW w:w="1268" w:type="dxa"/>
            <w:shd w:val="clear" w:color="000000" w:fill="FFFFFF"/>
            <w:vAlign w:val="center"/>
          </w:tcPr>
          <w:p w14:paraId="66028E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传送的境外节目含有违禁内容，造成严重社会影响的</w:t>
            </w:r>
          </w:p>
        </w:tc>
        <w:tc>
          <w:tcPr>
            <w:tcW w:w="2410" w:type="dxa"/>
            <w:shd w:val="clear" w:color="000000" w:fill="FFFFFF"/>
            <w:vAlign w:val="center"/>
          </w:tcPr>
          <w:p w14:paraId="0B1F45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警告，没收违法所得，可以并处1.4万元以上2万元以下罚款，并由原发证机关吊销许可证</w:t>
            </w:r>
          </w:p>
        </w:tc>
        <w:tc>
          <w:tcPr>
            <w:tcW w:w="709" w:type="dxa"/>
            <w:shd w:val="clear" w:color="000000" w:fill="FFFFFF"/>
            <w:noWrap/>
            <w:vAlign w:val="center"/>
          </w:tcPr>
          <w:p w14:paraId="49AB4E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25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restart"/>
            <w:shd w:val="clear" w:color="000000" w:fill="FFFFFF"/>
            <w:vAlign w:val="center"/>
          </w:tcPr>
          <w:p w14:paraId="074C704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654" w:type="dxa"/>
            <w:vMerge w:val="restart"/>
            <w:shd w:val="clear" w:color="000000" w:fill="FFFFFF"/>
            <w:vAlign w:val="center"/>
          </w:tcPr>
          <w:p w14:paraId="1A7D1B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对擅自提供卫星地面接收设施安装服务的行政处罚</w:t>
            </w:r>
          </w:p>
        </w:tc>
        <w:tc>
          <w:tcPr>
            <w:tcW w:w="1984" w:type="dxa"/>
            <w:vMerge w:val="restart"/>
            <w:shd w:val="clear" w:color="000000" w:fill="FFFFFF"/>
            <w:vAlign w:val="center"/>
          </w:tcPr>
          <w:p w14:paraId="4CA456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14:paraId="578E57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1.行政法规：《卫星电视广播地面接收设施管理规定》（国务院令第129号发布，国务院令第638号第一次修订，国务院令第703号第二次修订）</w:t>
            </w:r>
          </w:p>
          <w:p w14:paraId="0ABAF4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14:paraId="414507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2.部门规章：《卫星电视广播地面接收设施安装服务暂行办法》（2009年国家广播电影电视总局令第60号发布，2021年国家广播电视总局令第10号修订）</w:t>
            </w:r>
          </w:p>
          <w:p w14:paraId="103846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第十五条第一款</w:t>
            </w:r>
            <w:r>
              <w:rPr>
                <w:rFonts w:ascii="宋体" w:hAnsi="宋体" w:eastAsia="宋体" w:cs="宋体"/>
                <w:color w:val="000000" w:themeColor="text1"/>
                <w:kern w:val="0"/>
                <w:sz w:val="16"/>
                <w:szCs w:val="16"/>
                <w14:textFill>
                  <w14:solidFill>
                    <w14:schemeClr w14:val="tx1"/>
                  </w14:solidFill>
                </w14:textFill>
              </w:rPr>
              <w:t>：违反本办法规定，擅自提供卫星地面接收设</w:t>
            </w:r>
            <w:r>
              <w:rPr>
                <w:rFonts w:hint="eastAsia" w:ascii="宋体" w:hAnsi="宋体" w:eastAsia="宋体" w:cs="宋体"/>
                <w:color w:val="000000" w:themeColor="text1"/>
                <w:kern w:val="0"/>
                <w:sz w:val="16"/>
                <w:szCs w:val="16"/>
                <w14:textFill>
                  <w14:solidFill>
                    <w14:schemeClr w14:val="tx1"/>
                  </w14:solidFill>
                </w14:textFill>
              </w:rPr>
              <w:t>施安装服务的，由县级以上人民政府广播电视行政部门给予警告、通报批评，没收其安装的卫星地面接收设施，对个人可以并处五千元以下的罚款，对单位可以并处五万元以下的罚款。</w:t>
            </w:r>
          </w:p>
        </w:tc>
        <w:tc>
          <w:tcPr>
            <w:tcW w:w="563" w:type="dxa"/>
            <w:vMerge w:val="restart"/>
            <w:shd w:val="clear" w:color="000000" w:fill="FFFFFF"/>
            <w:vAlign w:val="center"/>
          </w:tcPr>
          <w:p w14:paraId="59F408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01ECF1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79ECAC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擅自安装5套以下卫星地面接收设施的</w:t>
            </w:r>
          </w:p>
        </w:tc>
        <w:tc>
          <w:tcPr>
            <w:tcW w:w="2410" w:type="dxa"/>
            <w:shd w:val="clear" w:color="000000" w:fill="FFFFFF"/>
            <w:vAlign w:val="center"/>
          </w:tcPr>
          <w:p w14:paraId="079EC4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没收其从事违法活动的设施、工具；个人违规的，可以并处1500元以下罚款；单位违规的，可以并处1.5万元以下罚款</w:t>
            </w:r>
          </w:p>
        </w:tc>
        <w:tc>
          <w:tcPr>
            <w:tcW w:w="709" w:type="dxa"/>
            <w:shd w:val="clear" w:color="000000" w:fill="FFFFFF"/>
            <w:noWrap/>
            <w:vAlign w:val="center"/>
          </w:tcPr>
          <w:p w14:paraId="70E87E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9D0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14:paraId="42D13A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6FB9D3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46FBCE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4531A98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1D42B4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2324E4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59706F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擅自安装5套以上10套及以下卫星地面接收设施的</w:t>
            </w:r>
          </w:p>
        </w:tc>
        <w:tc>
          <w:tcPr>
            <w:tcW w:w="2410" w:type="dxa"/>
            <w:shd w:val="clear" w:color="000000" w:fill="FFFFFF"/>
            <w:vAlign w:val="center"/>
          </w:tcPr>
          <w:p w14:paraId="497491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没收其从事违法活动的设施、工具；个人违规的，可以并处1500元以上3500元以下罚款；单位违规的，可以并处1.5万元以上3.5万元以下罚款</w:t>
            </w:r>
          </w:p>
        </w:tc>
        <w:tc>
          <w:tcPr>
            <w:tcW w:w="709" w:type="dxa"/>
            <w:shd w:val="clear" w:color="000000" w:fill="FFFFFF"/>
            <w:noWrap/>
            <w:vAlign w:val="center"/>
          </w:tcPr>
          <w:p w14:paraId="180458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ADD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14:paraId="5881D8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086750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7E9177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2D9586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5C656D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3A3398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687757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擅自安装10套以上卫星地面接收设施的</w:t>
            </w:r>
          </w:p>
        </w:tc>
        <w:tc>
          <w:tcPr>
            <w:tcW w:w="2410" w:type="dxa"/>
            <w:shd w:val="clear" w:color="000000" w:fill="FFFFFF"/>
            <w:vAlign w:val="center"/>
          </w:tcPr>
          <w:p w14:paraId="4551EB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没收其从事违法活动的设施、工具；个人违规的，可以并处3500元以上5000元以下罚款；单位违规的，可以并处3.5万元以上5万元以下罚款</w:t>
            </w:r>
          </w:p>
        </w:tc>
        <w:tc>
          <w:tcPr>
            <w:tcW w:w="709" w:type="dxa"/>
            <w:shd w:val="clear" w:color="000000" w:fill="FFFFFF"/>
            <w:noWrap/>
            <w:vAlign w:val="center"/>
          </w:tcPr>
          <w:p w14:paraId="72C281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EF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restart"/>
            <w:shd w:val="clear" w:color="000000" w:fill="FFFFFF"/>
            <w:vAlign w:val="center"/>
          </w:tcPr>
          <w:p w14:paraId="1A256CC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654" w:type="dxa"/>
            <w:vMerge w:val="restart"/>
            <w:shd w:val="clear" w:color="000000" w:fill="FFFFFF"/>
            <w:vAlign w:val="center"/>
          </w:tcPr>
          <w:p w14:paraId="28CAF4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对单位、个人擅自安装和使用卫星地面接收设施的行政处罚</w:t>
            </w:r>
          </w:p>
        </w:tc>
        <w:tc>
          <w:tcPr>
            <w:tcW w:w="1984" w:type="dxa"/>
            <w:vMerge w:val="restart"/>
            <w:shd w:val="clear" w:color="000000" w:fill="FFFFFF"/>
            <w:vAlign w:val="center"/>
          </w:tcPr>
          <w:p w14:paraId="0D0CBC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14:paraId="3CB955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行政法规：《卫星电视广播地面接收设施管理规定》（国务院令第129号发布，国务院令第638号第一次修订，国务院令第703号第二次修订）</w:t>
            </w:r>
          </w:p>
          <w:p w14:paraId="2D1B655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563" w:type="dxa"/>
            <w:vMerge w:val="restart"/>
            <w:shd w:val="clear" w:color="000000" w:fill="FFFFFF"/>
            <w:vAlign w:val="center"/>
          </w:tcPr>
          <w:p w14:paraId="0F0AA1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25E66E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141FAC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擅自安装卫星地面接收设施，但未实质传送节目的</w:t>
            </w:r>
          </w:p>
        </w:tc>
        <w:tc>
          <w:tcPr>
            <w:tcW w:w="2410" w:type="dxa"/>
            <w:shd w:val="clear" w:color="000000" w:fill="FFFFFF"/>
            <w:vAlign w:val="center"/>
          </w:tcPr>
          <w:p w14:paraId="1E32D0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没收其安装和使用的卫星地面接收设施；个人违规的，可以并处1500元以下罚款；单位违规的，可以并处1.5万元以下罚款</w:t>
            </w:r>
          </w:p>
        </w:tc>
        <w:tc>
          <w:tcPr>
            <w:tcW w:w="709" w:type="dxa"/>
            <w:shd w:val="clear" w:color="000000" w:fill="FFFFFF"/>
            <w:noWrap/>
            <w:vAlign w:val="center"/>
          </w:tcPr>
          <w:p w14:paraId="1E7BC2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B3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14:paraId="4A1672C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5A3E4C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231C09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059FCF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5EE98E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113E0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329AB9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擅自安装卫星地面接收设施，接收卫星传送的境内电视节目的</w:t>
            </w:r>
          </w:p>
        </w:tc>
        <w:tc>
          <w:tcPr>
            <w:tcW w:w="2410" w:type="dxa"/>
            <w:shd w:val="clear" w:color="000000" w:fill="FFFFFF"/>
            <w:vAlign w:val="center"/>
          </w:tcPr>
          <w:p w14:paraId="74DE42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没收其安装和使用的卫星地面接收设施；个人违规的，可以并处1500元以上3500元以下罚款；单位违规的，可以并处1.5万元以上3.5万元以下罚款</w:t>
            </w:r>
          </w:p>
        </w:tc>
        <w:tc>
          <w:tcPr>
            <w:tcW w:w="709" w:type="dxa"/>
            <w:shd w:val="clear" w:color="000000" w:fill="FFFFFF"/>
            <w:noWrap/>
            <w:vAlign w:val="center"/>
          </w:tcPr>
          <w:p w14:paraId="0DAEEF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9F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14:paraId="4305FF4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581F25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3DE5F0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39486B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2A48DB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81349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270457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擅自安装卫星地面接收设施，接收卫星传送的境外电视节目的</w:t>
            </w:r>
          </w:p>
        </w:tc>
        <w:tc>
          <w:tcPr>
            <w:tcW w:w="2410" w:type="dxa"/>
            <w:shd w:val="clear" w:color="000000" w:fill="FFFFFF"/>
            <w:vAlign w:val="center"/>
          </w:tcPr>
          <w:p w14:paraId="6C9161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没收其安装和使用的卫星地面接收设施；个人违规的，可以并处3500元以上5000元以下罚款；单位违规的，可以并处3.5万元以上5万元以下罚款</w:t>
            </w:r>
          </w:p>
        </w:tc>
        <w:tc>
          <w:tcPr>
            <w:tcW w:w="709" w:type="dxa"/>
            <w:shd w:val="clear" w:color="000000" w:fill="FFFFFF"/>
            <w:noWrap/>
            <w:vAlign w:val="center"/>
          </w:tcPr>
          <w:p w14:paraId="205BB9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867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331" w:type="dxa"/>
            <w:vMerge w:val="restart"/>
            <w:shd w:val="clear" w:color="000000" w:fill="FFFFFF"/>
            <w:vAlign w:val="center"/>
          </w:tcPr>
          <w:p w14:paraId="5268B8F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654" w:type="dxa"/>
            <w:vMerge w:val="restart"/>
            <w:shd w:val="clear" w:color="000000" w:fill="FFFFFF"/>
            <w:vAlign w:val="center"/>
          </w:tcPr>
          <w:p w14:paraId="168DD5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对未持有《许可证》而擅自设置卫星地面接收设施或者接收外国卫星传送的电视节目的行政处罚</w:t>
            </w:r>
          </w:p>
        </w:tc>
        <w:tc>
          <w:tcPr>
            <w:tcW w:w="1984" w:type="dxa"/>
            <w:vMerge w:val="restart"/>
            <w:shd w:val="clear" w:color="000000" w:fill="FFFFFF"/>
            <w:vAlign w:val="center"/>
          </w:tcPr>
          <w:p w14:paraId="5A4802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14:paraId="1797EA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《卫星地面接收设施接收外国卫星传送电视节目管理办法》（1990年广播电影电视部、2018年公安部、国家安全部第1号令发布,国务院令第703号修订）</w:t>
            </w:r>
          </w:p>
          <w:p w14:paraId="3A0122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p>
          <w:p w14:paraId="58A42F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c>
          <w:tcPr>
            <w:tcW w:w="563" w:type="dxa"/>
            <w:vMerge w:val="restart"/>
            <w:shd w:val="clear" w:color="000000" w:fill="FFFFFF"/>
            <w:vAlign w:val="center"/>
          </w:tcPr>
          <w:p w14:paraId="2DB7E9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0386B5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61E3AC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擅自设置卫星地面接收设施，但未实质传送节目的单位</w:t>
            </w:r>
          </w:p>
        </w:tc>
        <w:tc>
          <w:tcPr>
            <w:tcW w:w="2410" w:type="dxa"/>
            <w:shd w:val="clear" w:color="000000" w:fill="FFFFFF"/>
            <w:vAlign w:val="center"/>
          </w:tcPr>
          <w:p w14:paraId="7668B4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可以没收其卫星地面接收设施，并处以1.5万元以下的罚款</w:t>
            </w:r>
          </w:p>
        </w:tc>
        <w:tc>
          <w:tcPr>
            <w:tcW w:w="709" w:type="dxa"/>
            <w:shd w:val="clear" w:color="000000" w:fill="FFFFFF"/>
            <w:noWrap/>
            <w:vAlign w:val="center"/>
          </w:tcPr>
          <w:p w14:paraId="29D200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0B1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331" w:type="dxa"/>
            <w:vMerge w:val="continue"/>
            <w:vAlign w:val="center"/>
          </w:tcPr>
          <w:p w14:paraId="42758EC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32F319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332CA9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537D36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05A4E8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2282AF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0A8805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擅自设置卫星地面接收设施，接收卫星传送的境内电视节目的单位</w:t>
            </w:r>
          </w:p>
        </w:tc>
        <w:tc>
          <w:tcPr>
            <w:tcW w:w="2410" w:type="dxa"/>
            <w:shd w:val="clear" w:color="000000" w:fill="FFFFFF"/>
            <w:vAlign w:val="center"/>
          </w:tcPr>
          <w:p w14:paraId="1F34CA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可以没收其卫星地面接收设施，并处以1。5万元以上3.5万元以下的罚款</w:t>
            </w:r>
          </w:p>
        </w:tc>
        <w:tc>
          <w:tcPr>
            <w:tcW w:w="709" w:type="dxa"/>
            <w:shd w:val="clear" w:color="000000" w:fill="FFFFFF"/>
            <w:noWrap/>
            <w:vAlign w:val="center"/>
          </w:tcPr>
          <w:p w14:paraId="473C55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88E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331" w:type="dxa"/>
            <w:vMerge w:val="continue"/>
            <w:vAlign w:val="center"/>
          </w:tcPr>
          <w:p w14:paraId="5D7C7E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0C0FF1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5AB500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6CE7FB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1AAB84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0FF83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2572CC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擅自设置卫星地面接收设施，接收卫星传送的境外电视节目的单位</w:t>
            </w:r>
          </w:p>
        </w:tc>
        <w:tc>
          <w:tcPr>
            <w:tcW w:w="2410" w:type="dxa"/>
            <w:shd w:val="clear" w:color="000000" w:fill="FFFFFF"/>
            <w:vAlign w:val="center"/>
          </w:tcPr>
          <w:p w14:paraId="401046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可以没收其卫星地面接收设施，并处以3.5万元以上5万元以下的罚款</w:t>
            </w:r>
          </w:p>
        </w:tc>
        <w:tc>
          <w:tcPr>
            <w:tcW w:w="709" w:type="dxa"/>
            <w:shd w:val="clear" w:color="000000" w:fill="FFFFFF"/>
            <w:noWrap/>
            <w:vAlign w:val="center"/>
          </w:tcPr>
          <w:p w14:paraId="4B7CA9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7CD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3" w:hRule="atLeast"/>
          <w:jc w:val="center"/>
        </w:trPr>
        <w:tc>
          <w:tcPr>
            <w:tcW w:w="331" w:type="dxa"/>
            <w:vMerge w:val="restart"/>
            <w:shd w:val="clear" w:color="000000" w:fill="FFFFFF"/>
            <w:vAlign w:val="center"/>
          </w:tcPr>
          <w:p w14:paraId="587EAD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654" w:type="dxa"/>
            <w:vMerge w:val="restart"/>
            <w:shd w:val="clear" w:color="000000" w:fill="FFFFFF"/>
            <w:vAlign w:val="center"/>
          </w:tcPr>
          <w:p w14:paraId="0ED4F6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对截断、损毁广播电视传输设施等行为的行政处罚（含5个子项）</w:t>
            </w:r>
          </w:p>
        </w:tc>
        <w:tc>
          <w:tcPr>
            <w:tcW w:w="1984" w:type="dxa"/>
            <w:vMerge w:val="restart"/>
            <w:shd w:val="clear" w:color="000000" w:fill="FFFFFF"/>
            <w:vAlign w:val="center"/>
          </w:tcPr>
          <w:p w14:paraId="1AFCC0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1.对截断、损毁广播电视传输设施的行政处罚</w:t>
            </w:r>
          </w:p>
          <w:p w14:paraId="6D684F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5B95C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2.对在中短波广播发射台发射天线场地地网范围内，进行建筑施工、从事深挖超过30厘米的作业的行政处罚</w:t>
            </w:r>
          </w:p>
          <w:p w14:paraId="43292E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DF97A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3.对在发射设施周围200米范围内爆破作业、放火烧荒的行政处罚</w:t>
            </w:r>
          </w:p>
          <w:p w14:paraId="06E558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77A81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4.对在中波发射天线周围150米范围内建筑施工，或者以天线外150米处为计算起点，兴建高度超过仰角3度的高大建筑的行政处罚</w:t>
            </w:r>
          </w:p>
          <w:p w14:paraId="21D670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AABB8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5.对在电视、调频发射天线周围500米范围内进行其高度超过天线发射部分的建筑施工的行政处罚</w:t>
            </w:r>
          </w:p>
        </w:tc>
        <w:tc>
          <w:tcPr>
            <w:tcW w:w="5528" w:type="dxa"/>
            <w:vMerge w:val="restart"/>
            <w:shd w:val="clear" w:color="000000" w:fill="FFFFFF"/>
            <w:vAlign w:val="center"/>
          </w:tcPr>
          <w:p w14:paraId="68C032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14:paraId="305EFE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第八条第（一）项至第（五）项行为之一的，由县级以上地方人民政府广播电视行政管理部门责令停止违法活动，没收从事违法活动的专用工具和设备，对个人处以一千元以上一万元以下罚款，对单位处以二万元以上十万元以下罚款；</w:t>
            </w:r>
          </w:p>
          <w:p w14:paraId="476284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至（五）项：依法建成的广播电视设施受国家法律保护。禁止任何组织或者个人实施下列行为：（一）截断、损毁广播电视传输设施；（二）在中短波广播发射台发射天线场地地网范围内，进行建筑施工、从事深挖超过30厘米的作业；（三）在发射设施周围200米范围内爆破作业、放火烧荒；（四）在中波发射天线周围150米范围内建筑施工，或者以天线外150米处为计算起点，兴建高度超过仰角3度的高大建筑；（五）在电视、调频发射天线周围500米范围内进行其高度超过天线发射部分的建筑施工；</w:t>
            </w:r>
          </w:p>
        </w:tc>
        <w:tc>
          <w:tcPr>
            <w:tcW w:w="563" w:type="dxa"/>
            <w:vMerge w:val="restart"/>
            <w:shd w:val="clear" w:color="000000" w:fill="FFFFFF"/>
            <w:vAlign w:val="center"/>
          </w:tcPr>
          <w:p w14:paraId="297C1D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199028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4A7446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未造成安全播出事故</w:t>
            </w:r>
          </w:p>
        </w:tc>
        <w:tc>
          <w:tcPr>
            <w:tcW w:w="2410" w:type="dxa"/>
            <w:shd w:val="clear" w:color="000000" w:fill="FFFFFF"/>
            <w:vAlign w:val="center"/>
          </w:tcPr>
          <w:p w14:paraId="69C9AF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没收从事违法活动的专用工具和设备，对个人处以1000元以上4000元以下罚款，对单位处以2万元以上4.4万元以下罚款</w:t>
            </w:r>
          </w:p>
        </w:tc>
        <w:tc>
          <w:tcPr>
            <w:tcW w:w="709" w:type="dxa"/>
            <w:shd w:val="clear" w:color="000000" w:fill="FFFFFF"/>
            <w:noWrap/>
            <w:vAlign w:val="center"/>
          </w:tcPr>
          <w:p w14:paraId="795408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79B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3" w:hRule="atLeast"/>
          <w:jc w:val="center"/>
        </w:trPr>
        <w:tc>
          <w:tcPr>
            <w:tcW w:w="331" w:type="dxa"/>
            <w:vMerge w:val="continue"/>
            <w:vAlign w:val="center"/>
          </w:tcPr>
          <w:p w14:paraId="134E83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46172E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025CC1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3B6B89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27982E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1445AB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4FD6F8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造成一般安全播出事故</w:t>
            </w:r>
          </w:p>
        </w:tc>
        <w:tc>
          <w:tcPr>
            <w:tcW w:w="2410" w:type="dxa"/>
            <w:shd w:val="clear" w:color="000000" w:fill="FFFFFF"/>
            <w:vAlign w:val="center"/>
          </w:tcPr>
          <w:p w14:paraId="05151B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没收从事违法活动的专用工具和设备，对个人处以4000元以上7000元以下罚款，对单位处以4.4万元以上7.6万元以下罚款</w:t>
            </w:r>
          </w:p>
        </w:tc>
        <w:tc>
          <w:tcPr>
            <w:tcW w:w="709" w:type="dxa"/>
            <w:shd w:val="clear" w:color="000000" w:fill="FFFFFF"/>
            <w:noWrap/>
            <w:vAlign w:val="center"/>
          </w:tcPr>
          <w:p w14:paraId="15C953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50F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3" w:hRule="atLeast"/>
          <w:jc w:val="center"/>
        </w:trPr>
        <w:tc>
          <w:tcPr>
            <w:tcW w:w="331" w:type="dxa"/>
            <w:vMerge w:val="continue"/>
            <w:vAlign w:val="center"/>
          </w:tcPr>
          <w:p w14:paraId="62FD55F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2BD8B5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33BECE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39F922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25BD41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687A30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32B08B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造成重大、特大安全播出事故</w:t>
            </w:r>
          </w:p>
        </w:tc>
        <w:tc>
          <w:tcPr>
            <w:tcW w:w="2410" w:type="dxa"/>
            <w:shd w:val="clear" w:color="000000" w:fill="FFFFFF"/>
            <w:vAlign w:val="center"/>
          </w:tcPr>
          <w:p w14:paraId="39E8C1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没收从事违法活动的专用工具和设备，对个人处以7000元以上1万元以下罚款，对单位处以7.6万元以上10万元以下罚款</w:t>
            </w:r>
          </w:p>
        </w:tc>
        <w:tc>
          <w:tcPr>
            <w:tcW w:w="709" w:type="dxa"/>
            <w:shd w:val="clear" w:color="000000" w:fill="FFFFFF"/>
            <w:noWrap/>
            <w:vAlign w:val="center"/>
          </w:tcPr>
          <w:p w14:paraId="316399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562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jc w:val="center"/>
        </w:trPr>
        <w:tc>
          <w:tcPr>
            <w:tcW w:w="331" w:type="dxa"/>
            <w:vMerge w:val="restart"/>
            <w:shd w:val="clear" w:color="000000" w:fill="FFFFFF"/>
            <w:vAlign w:val="center"/>
          </w:tcPr>
          <w:p w14:paraId="450349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654" w:type="dxa"/>
            <w:vMerge w:val="restart"/>
            <w:shd w:val="clear" w:color="000000" w:fill="FFFFFF"/>
            <w:vAlign w:val="center"/>
          </w:tcPr>
          <w:p w14:paraId="2A35B0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对建设单位未采取有效防护措施即进行施工，造成广播电视传输业务中断等行为的行政处罚（含3个子项）</w:t>
            </w:r>
          </w:p>
        </w:tc>
        <w:tc>
          <w:tcPr>
            <w:tcW w:w="1984" w:type="dxa"/>
            <w:vMerge w:val="restart"/>
            <w:shd w:val="clear" w:color="000000" w:fill="FFFFFF"/>
            <w:vAlign w:val="center"/>
          </w:tcPr>
          <w:p w14:paraId="68D32C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1.对建设单位未采取有效防护措施即进行施工的行政处罚</w:t>
            </w:r>
          </w:p>
          <w:p w14:paraId="086AA7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EA279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2.对新架设电力、电气化铁路输电等线路，未按国家规定的技术标准与依法建成的架空或者埋设的广播电视设施保持安全距离的行政处罚</w:t>
            </w:r>
          </w:p>
          <w:p w14:paraId="3A1D81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8F126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3.对在广播电视架空线路附近未采取有效防护措施即砍伐林木的行政处罚</w:t>
            </w:r>
          </w:p>
        </w:tc>
        <w:tc>
          <w:tcPr>
            <w:tcW w:w="5528" w:type="dxa"/>
            <w:vMerge w:val="restart"/>
            <w:shd w:val="clear" w:color="000000" w:fill="FFFFFF"/>
            <w:vAlign w:val="center"/>
          </w:tcPr>
          <w:p w14:paraId="76708B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14:paraId="569629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一）建设单位未采取有效防护措施即进行施工的；（二）新架设电力、电气化铁路输电等线路，未按国家规定的技术标准与依法建成的架空或者埋设的广播电视设施保持安全距离的；（三）在广播电视架空线路附近未采取有效防护措施即砍伐林木的。</w:t>
            </w:r>
          </w:p>
          <w:p w14:paraId="59CAF1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有前款规定情形之一的，广播电视设施管理单位可以要求停止侵害、恢复原状；造成损害的，可以要求依法予以赔偿。</w:t>
            </w:r>
          </w:p>
        </w:tc>
        <w:tc>
          <w:tcPr>
            <w:tcW w:w="563" w:type="dxa"/>
            <w:vMerge w:val="restart"/>
            <w:shd w:val="clear" w:color="000000" w:fill="FFFFFF"/>
            <w:vAlign w:val="center"/>
          </w:tcPr>
          <w:p w14:paraId="59AFDD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14:paraId="4AD242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14:paraId="7F3B28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未造成安全播出事故</w:t>
            </w:r>
          </w:p>
        </w:tc>
        <w:tc>
          <w:tcPr>
            <w:tcW w:w="2410" w:type="dxa"/>
            <w:shd w:val="clear" w:color="000000" w:fill="FFFFFF"/>
            <w:vAlign w:val="center"/>
          </w:tcPr>
          <w:p w14:paraId="1B9C3D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对个人处以1000元以上4000元以下罚款，对单位处以2万元以上4.4万元以下罚款</w:t>
            </w:r>
          </w:p>
        </w:tc>
        <w:tc>
          <w:tcPr>
            <w:tcW w:w="709" w:type="dxa"/>
            <w:shd w:val="clear" w:color="000000" w:fill="FFFFFF"/>
            <w:noWrap/>
            <w:vAlign w:val="center"/>
          </w:tcPr>
          <w:p w14:paraId="540315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E38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jc w:val="center"/>
        </w:trPr>
        <w:tc>
          <w:tcPr>
            <w:tcW w:w="331" w:type="dxa"/>
            <w:vMerge w:val="continue"/>
            <w:vAlign w:val="center"/>
          </w:tcPr>
          <w:p w14:paraId="0A5807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6E34EA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7F042E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5E88D5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427CDB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4AF4F2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14:paraId="321880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造成一般安全播出事故</w:t>
            </w:r>
          </w:p>
        </w:tc>
        <w:tc>
          <w:tcPr>
            <w:tcW w:w="2410" w:type="dxa"/>
            <w:shd w:val="clear" w:color="000000" w:fill="FFFFFF"/>
            <w:vAlign w:val="center"/>
          </w:tcPr>
          <w:p w14:paraId="711531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对个人处以4000元以上7000元以下罚款，对单位处以4.4万元以上7.6万元以下罚款</w:t>
            </w:r>
          </w:p>
        </w:tc>
        <w:tc>
          <w:tcPr>
            <w:tcW w:w="709" w:type="dxa"/>
            <w:shd w:val="clear" w:color="000000" w:fill="FFFFFF"/>
            <w:noWrap/>
            <w:vAlign w:val="center"/>
          </w:tcPr>
          <w:p w14:paraId="551B95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21A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jc w:val="center"/>
        </w:trPr>
        <w:tc>
          <w:tcPr>
            <w:tcW w:w="331" w:type="dxa"/>
            <w:vMerge w:val="continue"/>
            <w:vAlign w:val="center"/>
          </w:tcPr>
          <w:p w14:paraId="6E9AD9F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14:paraId="45A7D8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14:paraId="533BD4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14:paraId="394E38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14:paraId="08E965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14:paraId="7CE80E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14:paraId="6D825D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造成重大、特大安全播出事故</w:t>
            </w:r>
          </w:p>
        </w:tc>
        <w:tc>
          <w:tcPr>
            <w:tcW w:w="2410" w:type="dxa"/>
            <w:shd w:val="clear" w:color="000000" w:fill="FFFFFF"/>
            <w:vAlign w:val="center"/>
          </w:tcPr>
          <w:p w14:paraId="3D3F9A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对个人处以7000元以上一万元以下罚款，对单位处以7.6万元以上10万元以下罚款</w:t>
            </w:r>
          </w:p>
        </w:tc>
        <w:tc>
          <w:tcPr>
            <w:tcW w:w="709" w:type="dxa"/>
            <w:shd w:val="clear" w:color="000000" w:fill="FFFFFF"/>
            <w:noWrap/>
            <w:vAlign w:val="center"/>
          </w:tcPr>
          <w:p w14:paraId="4C27E8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14:paraId="3BE25144">
      <w:pPr>
        <w:rPr>
          <w:color w:val="000000" w:themeColor="text1"/>
          <w14:textFill>
            <w14:solidFill>
              <w14:schemeClr w14:val="tx1"/>
            </w14:solidFill>
          </w14:textFill>
        </w:rPr>
      </w:pPr>
    </w:p>
    <w:p w14:paraId="745468EE">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54A5A62">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七、旅游</w:t>
      </w:r>
    </w:p>
    <w:tbl>
      <w:tblPr>
        <w:tblStyle w:val="6"/>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1"/>
        <w:gridCol w:w="1275"/>
        <w:gridCol w:w="1560"/>
        <w:gridCol w:w="4677"/>
        <w:gridCol w:w="567"/>
        <w:gridCol w:w="567"/>
        <w:gridCol w:w="1843"/>
        <w:gridCol w:w="3402"/>
        <w:gridCol w:w="992"/>
      </w:tblGrid>
      <w:tr w14:paraId="6E27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 w:hRule="atLeast"/>
          <w:jc w:val="center"/>
        </w:trPr>
        <w:tc>
          <w:tcPr>
            <w:tcW w:w="421" w:type="dxa"/>
            <w:vMerge w:val="restart"/>
            <w:vAlign w:val="center"/>
          </w:tcPr>
          <w:p w14:paraId="707A5F67">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275" w:type="dxa"/>
            <w:vMerge w:val="restart"/>
            <w:vAlign w:val="center"/>
          </w:tcPr>
          <w:p w14:paraId="21AAF1A6">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560" w:type="dxa"/>
            <w:vMerge w:val="restart"/>
            <w:vAlign w:val="center"/>
          </w:tcPr>
          <w:p w14:paraId="3605314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4677" w:type="dxa"/>
            <w:vMerge w:val="restart"/>
            <w:vAlign w:val="center"/>
          </w:tcPr>
          <w:p w14:paraId="003FCDE1">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977" w:type="dxa"/>
            <w:gridSpan w:val="3"/>
            <w:vAlign w:val="center"/>
          </w:tcPr>
          <w:p w14:paraId="2AC9F1DA">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3402" w:type="dxa"/>
            <w:vMerge w:val="restart"/>
            <w:vAlign w:val="center"/>
          </w:tcPr>
          <w:p w14:paraId="20500C1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992" w:type="dxa"/>
            <w:vMerge w:val="restart"/>
            <w:vAlign w:val="center"/>
          </w:tcPr>
          <w:p w14:paraId="39EDAD8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14:paraId="1FFA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 w:hRule="atLeast"/>
          <w:jc w:val="center"/>
        </w:trPr>
        <w:tc>
          <w:tcPr>
            <w:tcW w:w="421" w:type="dxa"/>
            <w:vMerge w:val="continue"/>
            <w:vAlign w:val="center"/>
          </w:tcPr>
          <w:p w14:paraId="7F8248C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275" w:type="dxa"/>
            <w:vMerge w:val="continue"/>
            <w:vAlign w:val="center"/>
          </w:tcPr>
          <w:p w14:paraId="442E57E7">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1560" w:type="dxa"/>
            <w:vMerge w:val="continue"/>
            <w:vAlign w:val="center"/>
          </w:tcPr>
          <w:p w14:paraId="40EF0485">
            <w:pPr>
              <w:widowControl/>
              <w:snapToGrid w:val="0"/>
              <w:spacing w:line="0" w:lineRule="atLeast"/>
              <w:ind w:firstLine="161" w:firstLineChars="100"/>
              <w:rPr>
                <w:rFonts w:ascii="宋体" w:hAnsi="宋体" w:eastAsia="宋体" w:cs="宋体"/>
                <w:b/>
                <w:bCs/>
                <w:color w:val="000000" w:themeColor="text1"/>
                <w:kern w:val="0"/>
                <w:sz w:val="16"/>
                <w:szCs w:val="16"/>
                <w14:textFill>
                  <w14:solidFill>
                    <w14:schemeClr w14:val="tx1"/>
                  </w14:solidFill>
                </w14:textFill>
              </w:rPr>
            </w:pPr>
          </w:p>
        </w:tc>
        <w:tc>
          <w:tcPr>
            <w:tcW w:w="4677" w:type="dxa"/>
            <w:vMerge w:val="continue"/>
            <w:vAlign w:val="center"/>
          </w:tcPr>
          <w:p w14:paraId="2C8D46B9">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567" w:type="dxa"/>
            <w:vAlign w:val="center"/>
          </w:tcPr>
          <w:p w14:paraId="42DEE9F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7" w:type="dxa"/>
            <w:vAlign w:val="center"/>
          </w:tcPr>
          <w:p w14:paraId="7CC2A2D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843" w:type="dxa"/>
            <w:vAlign w:val="center"/>
          </w:tcPr>
          <w:p w14:paraId="51EED4F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3402" w:type="dxa"/>
            <w:vMerge w:val="continue"/>
            <w:vAlign w:val="center"/>
          </w:tcPr>
          <w:p w14:paraId="526D2275">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992" w:type="dxa"/>
            <w:vMerge w:val="continue"/>
            <w:vAlign w:val="center"/>
          </w:tcPr>
          <w:p w14:paraId="3FCFBFB7">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14:paraId="4CC2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restart"/>
            <w:vAlign w:val="center"/>
          </w:tcPr>
          <w:p w14:paraId="6E05030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275" w:type="dxa"/>
            <w:vMerge w:val="restart"/>
            <w:vAlign w:val="center"/>
          </w:tcPr>
          <w:p w14:paraId="5152C2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对未经许可经营旅行社业务的行政处罚</w:t>
            </w:r>
          </w:p>
        </w:tc>
        <w:tc>
          <w:tcPr>
            <w:tcW w:w="1560" w:type="dxa"/>
            <w:vMerge w:val="restart"/>
            <w:vAlign w:val="center"/>
          </w:tcPr>
          <w:p w14:paraId="6EFA563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14:paraId="14CA95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3AC81D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567" w:type="dxa"/>
            <w:vMerge w:val="restart"/>
            <w:vAlign w:val="center"/>
          </w:tcPr>
          <w:p w14:paraId="2A277E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 的</w:t>
            </w:r>
          </w:p>
        </w:tc>
        <w:tc>
          <w:tcPr>
            <w:tcW w:w="567" w:type="dxa"/>
            <w:vAlign w:val="center"/>
          </w:tcPr>
          <w:p w14:paraId="4827B4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632BF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14:paraId="53FA78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没收违法所得，并处1万元以上3.7万元以下罚款；对有关责任人员处2000元以上7400元以下罚款</w:t>
            </w:r>
          </w:p>
        </w:tc>
        <w:tc>
          <w:tcPr>
            <w:tcW w:w="992" w:type="dxa"/>
            <w:vAlign w:val="center"/>
          </w:tcPr>
          <w:p w14:paraId="4AE84C4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E17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14:paraId="685870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3E6D9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A439E2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F1759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DDCA4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4AD0C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DC355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14:paraId="59BD3C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没收违法所得，并处3.7万元以上7.3万元以下罚款；对有关责任人员处7400元以上14600元以下罚款</w:t>
            </w:r>
          </w:p>
        </w:tc>
        <w:tc>
          <w:tcPr>
            <w:tcW w:w="992" w:type="dxa"/>
            <w:vAlign w:val="center"/>
          </w:tcPr>
          <w:p w14:paraId="4BBA88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CB9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14:paraId="70A1AD6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586F3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528475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546B9B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54F6F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3801E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51A37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14:paraId="19C074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没收违法所得，并处7.3万元以上10万元以下罚款；对有关责任人员处14600元以上2万元以下罚款</w:t>
            </w:r>
          </w:p>
        </w:tc>
        <w:tc>
          <w:tcPr>
            <w:tcW w:w="992" w:type="dxa"/>
            <w:vAlign w:val="center"/>
          </w:tcPr>
          <w:p w14:paraId="07546B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029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14:paraId="73E71B7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41592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AB4464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0F8FA3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6AA4FE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 的</w:t>
            </w:r>
          </w:p>
        </w:tc>
        <w:tc>
          <w:tcPr>
            <w:tcW w:w="567" w:type="dxa"/>
            <w:vAlign w:val="center"/>
          </w:tcPr>
          <w:p w14:paraId="56BCD1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4C788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14:paraId="15D6B5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没收违法所得，并处违法所得1倍以上2.2倍以下罚款；对有关责任人员处2000元以上7400元以下罚款</w:t>
            </w:r>
          </w:p>
        </w:tc>
        <w:tc>
          <w:tcPr>
            <w:tcW w:w="992" w:type="dxa"/>
            <w:vAlign w:val="center"/>
          </w:tcPr>
          <w:p w14:paraId="68EF52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8B8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14:paraId="2523EF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E9AAC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EDB2B1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911DB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D2C8F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187BA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EFAEE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14:paraId="7BA079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没收违法所得，并处违法所得2.2倍以上3.8倍以下罚款；对有关责任人员处7400元以上14600元以下罚款</w:t>
            </w:r>
          </w:p>
        </w:tc>
        <w:tc>
          <w:tcPr>
            <w:tcW w:w="992" w:type="dxa"/>
            <w:vAlign w:val="center"/>
          </w:tcPr>
          <w:p w14:paraId="566842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4D8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14:paraId="6A43FB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D1406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4552A1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23C32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A5844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75856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2FFB9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14:paraId="27729B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没收违法所得，并处违法所得3.8倍以上5倍以下罚款；对有关责任人员处14600元以上2万元以下罚款</w:t>
            </w:r>
          </w:p>
        </w:tc>
        <w:tc>
          <w:tcPr>
            <w:tcW w:w="992" w:type="dxa"/>
            <w:vAlign w:val="center"/>
          </w:tcPr>
          <w:p w14:paraId="72C544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1F0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restart"/>
            <w:vAlign w:val="center"/>
          </w:tcPr>
          <w:p w14:paraId="588BBD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275" w:type="dxa"/>
            <w:vMerge w:val="restart"/>
            <w:vAlign w:val="center"/>
          </w:tcPr>
          <w:p w14:paraId="03FE65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对旅行社未经许可经营出境旅游、边境旅游业务，或者出租、出借旅行社业务经营许可证，或者以其他方式非法转让旅行社业务经营许可等行为的行政处罚（含2个子项）</w:t>
            </w:r>
          </w:p>
        </w:tc>
        <w:tc>
          <w:tcPr>
            <w:tcW w:w="1560" w:type="dxa"/>
            <w:vMerge w:val="restart"/>
            <w:vAlign w:val="center"/>
          </w:tcPr>
          <w:p w14:paraId="51925A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1.对旅行社未经许可经营出境旅游或者边境旅游业务的行政处罚</w:t>
            </w:r>
          </w:p>
          <w:p w14:paraId="76ABB1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3B9BB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765C1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5C876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66EE4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2.对旅行社出租、出借旅行社业务经营许可证，或者以其他方式非法转让旅行社业务经营许可的行政处罚</w:t>
            </w:r>
          </w:p>
        </w:tc>
        <w:tc>
          <w:tcPr>
            <w:tcW w:w="4677" w:type="dxa"/>
            <w:vMerge w:val="restart"/>
            <w:vAlign w:val="center"/>
          </w:tcPr>
          <w:p w14:paraId="27393B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59B191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0C2D07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567" w:type="dxa"/>
            <w:vMerge w:val="restart"/>
            <w:vAlign w:val="center"/>
          </w:tcPr>
          <w:p w14:paraId="3689CD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 的</w:t>
            </w:r>
          </w:p>
        </w:tc>
        <w:tc>
          <w:tcPr>
            <w:tcW w:w="567" w:type="dxa"/>
            <w:vAlign w:val="center"/>
          </w:tcPr>
          <w:p w14:paraId="5F8A77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E10B4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14:paraId="41F4C3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没收违法所得，并处1万元以上3.7万元以下罚款，并责令停业整顿；对直接负责的主管人员处2000元以上7400元以下罚款</w:t>
            </w:r>
          </w:p>
        </w:tc>
        <w:tc>
          <w:tcPr>
            <w:tcW w:w="992" w:type="dxa"/>
            <w:vAlign w:val="center"/>
          </w:tcPr>
          <w:p w14:paraId="65FA64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3A2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04EBD17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5D05A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52B479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8666D2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C776B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C57AC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A6EC2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14:paraId="66392E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没收违法所得，并处3.7万以上7.3万元以下罚款，并责令停业整顿；对直接负责的主管人员处7400元以上14600元以下罚款</w:t>
            </w:r>
          </w:p>
        </w:tc>
        <w:tc>
          <w:tcPr>
            <w:tcW w:w="992" w:type="dxa"/>
            <w:vAlign w:val="center"/>
          </w:tcPr>
          <w:p w14:paraId="3AB8EE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327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5A1ACD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149D8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90FFB2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52211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6F622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B8DDA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C11CD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14:paraId="62173E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没收违法所得，并处7.3万元以上10万元以下罚款，并责令停业整顿；对直接负责的主管人员处14600元以上2万元以下罚款</w:t>
            </w:r>
          </w:p>
        </w:tc>
        <w:tc>
          <w:tcPr>
            <w:tcW w:w="992" w:type="dxa"/>
            <w:vAlign w:val="center"/>
          </w:tcPr>
          <w:p w14:paraId="30C07A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885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0550CA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786FD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0BFE76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D1CAA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FCA27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94F75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85D4C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情节严重的（发生游客滞留、舆论影响、人员死亡等情形）</w:t>
            </w:r>
          </w:p>
        </w:tc>
        <w:tc>
          <w:tcPr>
            <w:tcW w:w="3402" w:type="dxa"/>
            <w:vAlign w:val="center"/>
          </w:tcPr>
          <w:p w14:paraId="0E4915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没收违法所得，并处7.3万元以上10万元以下罚款，吊销旅行社业务经营许可证；对直接负责的主管人员处14600元以上2万元以下罚款</w:t>
            </w:r>
          </w:p>
        </w:tc>
        <w:tc>
          <w:tcPr>
            <w:tcW w:w="992" w:type="dxa"/>
            <w:vAlign w:val="center"/>
          </w:tcPr>
          <w:p w14:paraId="24D3B2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C3C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73F9F9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7D557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E83C3B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FF86F5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48D536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 的</w:t>
            </w:r>
          </w:p>
        </w:tc>
        <w:tc>
          <w:tcPr>
            <w:tcW w:w="567" w:type="dxa"/>
            <w:vAlign w:val="center"/>
          </w:tcPr>
          <w:p w14:paraId="36A60A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1AEEEC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14:paraId="5AE971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没收违法所得，并处违法所得1倍以上2.2倍以下罚款，并责令停业整顿；对直接负责的主管人员处2000元以上7400元以下罚款</w:t>
            </w:r>
          </w:p>
        </w:tc>
        <w:tc>
          <w:tcPr>
            <w:tcW w:w="992" w:type="dxa"/>
            <w:vAlign w:val="center"/>
          </w:tcPr>
          <w:p w14:paraId="48BB80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DC6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156389E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6AF51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EDAF24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08DDD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D6B98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3CA83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B2460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14:paraId="2D85D1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没收违法所得，并处违法所得2.2倍以上3.8倍以下罚款，并责令停业整顿；对直接负责的主管人员处7400元以上14600元以下罚款</w:t>
            </w:r>
          </w:p>
        </w:tc>
        <w:tc>
          <w:tcPr>
            <w:tcW w:w="992" w:type="dxa"/>
            <w:vAlign w:val="center"/>
          </w:tcPr>
          <w:p w14:paraId="01C8C1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66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03D92EC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DE4A6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7E44D4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C766B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5FB50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54867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5ABB2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14:paraId="36EF4B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没收违法所得，并处违法所得3.8倍以上5倍以下罚款；并责令停业整顿；对直接负责的主管人员处14600元以上2万元以下罚款</w:t>
            </w:r>
          </w:p>
        </w:tc>
        <w:tc>
          <w:tcPr>
            <w:tcW w:w="992" w:type="dxa"/>
            <w:vAlign w:val="center"/>
          </w:tcPr>
          <w:p w14:paraId="152ACF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B77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14:paraId="7A0BABB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CC6FC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8CE819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54E6D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CC014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FD488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077BEC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情节严重的（发生游客滞留、舆论影响、人员死亡等情形）</w:t>
            </w:r>
          </w:p>
        </w:tc>
        <w:tc>
          <w:tcPr>
            <w:tcW w:w="3402" w:type="dxa"/>
            <w:vAlign w:val="center"/>
          </w:tcPr>
          <w:p w14:paraId="3823F7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没收违法所得，并处违法所得3.8倍以上5倍以下罚款；吊销旅行社业务经营许可证；对直接负责的主管人员处14600元以上2万元以下罚款</w:t>
            </w:r>
          </w:p>
        </w:tc>
        <w:tc>
          <w:tcPr>
            <w:tcW w:w="992" w:type="dxa"/>
            <w:vAlign w:val="center"/>
          </w:tcPr>
          <w:p w14:paraId="56EADE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33A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restart"/>
            <w:vAlign w:val="center"/>
          </w:tcPr>
          <w:p w14:paraId="080029F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275" w:type="dxa"/>
            <w:vMerge w:val="restart"/>
            <w:vAlign w:val="center"/>
          </w:tcPr>
          <w:p w14:paraId="0955BB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对旅行社未按照规定为出境或者入境团队旅游安排领队或者导游全程陪同等行为的行政处罚（含4个子项）</w:t>
            </w:r>
          </w:p>
        </w:tc>
        <w:tc>
          <w:tcPr>
            <w:tcW w:w="1560" w:type="dxa"/>
            <w:vMerge w:val="restart"/>
            <w:vAlign w:val="center"/>
          </w:tcPr>
          <w:p w14:paraId="390113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1.对旅行社未按照规定为出境或者入境团队旅游安排领队或者导游全程陪同的行政处罚</w:t>
            </w:r>
          </w:p>
          <w:p w14:paraId="7944019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40FE8022">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2.对旅行社安排未取得导游证的人员提供导游服务或者安排不具备领队条件的人员提供领队服务的行政处罚</w:t>
            </w:r>
          </w:p>
          <w:p w14:paraId="7E8676AF">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07840BB8">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3.对旅行社未向临时聘用的导游支付导游服务费用的行政处罚</w:t>
            </w:r>
          </w:p>
          <w:p w14:paraId="6FC233EF">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084F4A78">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4.对旅行社要求导游垫付或者向导游收取费用的行政处罚</w:t>
            </w:r>
          </w:p>
        </w:tc>
        <w:tc>
          <w:tcPr>
            <w:tcW w:w="4677" w:type="dxa"/>
            <w:vMerge w:val="restart"/>
            <w:vAlign w:val="center"/>
          </w:tcPr>
          <w:p w14:paraId="64E88D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893B6E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65DC8A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（一）未按照规定为出境或者入境团队旅游安排领队或者导游全程陪同的；</w:t>
            </w:r>
          </w:p>
          <w:p w14:paraId="58C658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（二）安排未取得导游证的人员提供导游服务或者安排不具备领队条件的人员提供领队服务的；</w:t>
            </w:r>
          </w:p>
          <w:p w14:paraId="4C2BF8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（三）未向临时聘用的导游支付导游服务费用的；</w:t>
            </w:r>
          </w:p>
          <w:p w14:paraId="4DDBFA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（四）要求导游垫付或者向导游收取费用的。</w:t>
            </w:r>
          </w:p>
        </w:tc>
        <w:tc>
          <w:tcPr>
            <w:tcW w:w="567" w:type="dxa"/>
            <w:vMerge w:val="restart"/>
            <w:vAlign w:val="center"/>
          </w:tcPr>
          <w:p w14:paraId="0B30CC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14:paraId="6A16E9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BFFB1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两年内初次违反，或者违法所得2万元以下</w:t>
            </w:r>
          </w:p>
        </w:tc>
        <w:tc>
          <w:tcPr>
            <w:tcW w:w="3402" w:type="dxa"/>
            <w:vAlign w:val="center"/>
          </w:tcPr>
          <w:p w14:paraId="6B4EB5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没收违法所得，并处5000元以上18500元以下罚款；对直接负责的主管人员和其他直接责任人员，处2000元以上7400元以下罚款</w:t>
            </w:r>
          </w:p>
        </w:tc>
        <w:tc>
          <w:tcPr>
            <w:tcW w:w="992" w:type="dxa"/>
            <w:vAlign w:val="center"/>
          </w:tcPr>
          <w:p w14:paraId="459794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EE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continue"/>
            <w:vAlign w:val="center"/>
          </w:tcPr>
          <w:p w14:paraId="442DFA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2EB47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734715A">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1ED3A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4D7D8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789B1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858BB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两年内2次违反，或者违法所得2万元以上4万元以下</w:t>
            </w:r>
          </w:p>
        </w:tc>
        <w:tc>
          <w:tcPr>
            <w:tcW w:w="3402" w:type="dxa"/>
            <w:vAlign w:val="center"/>
          </w:tcPr>
          <w:p w14:paraId="6F2EBA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没收违法所得，并处18500元以上36500元以下罚款；对直接负责的主管人员和其他直接责任人员，处7400元以上14600元以下罚款</w:t>
            </w:r>
          </w:p>
        </w:tc>
        <w:tc>
          <w:tcPr>
            <w:tcW w:w="992" w:type="dxa"/>
            <w:vAlign w:val="center"/>
          </w:tcPr>
          <w:p w14:paraId="6EB207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38A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continue"/>
            <w:vAlign w:val="center"/>
          </w:tcPr>
          <w:p w14:paraId="2A88D4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E4C16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807FF99">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5E554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9F788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82A21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342C5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两年内3次以上违反，或者违法所得4万元以上</w:t>
            </w:r>
          </w:p>
        </w:tc>
        <w:tc>
          <w:tcPr>
            <w:tcW w:w="3402" w:type="dxa"/>
            <w:vAlign w:val="center"/>
          </w:tcPr>
          <w:p w14:paraId="43A031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没收违法所得，并处36500元以上5万元以下罚款；对直接负责的主管人员和其他直接责任人员，处14600元以上2万元以下罚款</w:t>
            </w:r>
          </w:p>
        </w:tc>
        <w:tc>
          <w:tcPr>
            <w:tcW w:w="992" w:type="dxa"/>
            <w:vAlign w:val="center"/>
          </w:tcPr>
          <w:p w14:paraId="73A9C8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EE5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continue"/>
            <w:vAlign w:val="center"/>
          </w:tcPr>
          <w:p w14:paraId="0D065F7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889F2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F1A02B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3E84CC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1D63D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307A4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73060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情节严重的（发生游客滞留、舆论影响、人员死亡等情形）</w:t>
            </w:r>
          </w:p>
        </w:tc>
        <w:tc>
          <w:tcPr>
            <w:tcW w:w="3402" w:type="dxa"/>
            <w:vAlign w:val="center"/>
          </w:tcPr>
          <w:p w14:paraId="560157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没收违法所得，并处36500元以上5万元以下罚款；责令停业整顿或者吊销旅行社业务经营许可证；对直接负责的主管人员和其他直接责任人员，处14600元以上2万元以下罚款</w:t>
            </w:r>
          </w:p>
        </w:tc>
        <w:tc>
          <w:tcPr>
            <w:tcW w:w="992" w:type="dxa"/>
            <w:vAlign w:val="center"/>
          </w:tcPr>
          <w:p w14:paraId="0C9518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B9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restart"/>
            <w:vAlign w:val="center"/>
          </w:tcPr>
          <w:p w14:paraId="46AC9DF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275" w:type="dxa"/>
            <w:vMerge w:val="restart"/>
            <w:vAlign w:val="center"/>
          </w:tcPr>
          <w:p w14:paraId="673404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对旅行社进行虚假宣传，误导旅游者等行为的行政处罚（含3个子项）</w:t>
            </w:r>
          </w:p>
        </w:tc>
        <w:tc>
          <w:tcPr>
            <w:tcW w:w="1560" w:type="dxa"/>
            <w:vMerge w:val="restart"/>
            <w:vAlign w:val="center"/>
          </w:tcPr>
          <w:p w14:paraId="51AF261C">
            <w:pPr>
              <w:widowControl/>
              <w:snapToGrid w:val="0"/>
              <w:spacing w:line="0" w:lineRule="atLeast"/>
              <w:rPr>
                <w:rFonts w:ascii="宋体" w:hAnsi="宋体" w:eastAsia="宋体" w:cs="宋体"/>
                <w:strike/>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1.对旅行社进行虚假宣传，误导旅游者的行政处罚（只涉及情节严重）</w:t>
            </w:r>
          </w:p>
          <w:p w14:paraId="4755EAB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461A79E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00C42D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2.对旅行社向不合格的供应商订购产品和服务的行政处罚</w:t>
            </w:r>
          </w:p>
          <w:p w14:paraId="011FB2E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381E1B6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14:paraId="760F51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3.对旅行社未按照规定投保旅行社责任保险的行政处罚</w:t>
            </w:r>
          </w:p>
        </w:tc>
        <w:tc>
          <w:tcPr>
            <w:tcW w:w="4677" w:type="dxa"/>
            <w:vMerge w:val="restart"/>
            <w:vAlign w:val="center"/>
          </w:tcPr>
          <w:p w14:paraId="44B34A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2D3114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4EE9C4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（一）进行虚假宣传，误导旅游者的；</w:t>
            </w:r>
          </w:p>
          <w:p w14:paraId="792D350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（二）向不合格的供应商订购产品和服务的；</w:t>
            </w:r>
          </w:p>
          <w:p w14:paraId="5658AB2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（三）未按照规定投保旅行社责任保险的。</w:t>
            </w:r>
          </w:p>
        </w:tc>
        <w:tc>
          <w:tcPr>
            <w:tcW w:w="567" w:type="dxa"/>
            <w:vMerge w:val="restart"/>
            <w:vAlign w:val="center"/>
          </w:tcPr>
          <w:p w14:paraId="22ABE8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 得5 万元以下 的</w:t>
            </w:r>
          </w:p>
        </w:tc>
        <w:tc>
          <w:tcPr>
            <w:tcW w:w="567" w:type="dxa"/>
            <w:vAlign w:val="center"/>
          </w:tcPr>
          <w:p w14:paraId="381428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85878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两年内初次违反，且违法所得1.5万元以下</w:t>
            </w:r>
          </w:p>
        </w:tc>
        <w:tc>
          <w:tcPr>
            <w:tcW w:w="3402" w:type="dxa"/>
            <w:vAlign w:val="center"/>
          </w:tcPr>
          <w:p w14:paraId="752556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没收违法所得，并处5000元以上18500元以下罚款；对直接负责的主管人员和其他直接责任人员，处2000元以上7400元以下罚款</w:t>
            </w:r>
          </w:p>
        </w:tc>
        <w:tc>
          <w:tcPr>
            <w:tcW w:w="992" w:type="dxa"/>
            <w:vAlign w:val="center"/>
          </w:tcPr>
          <w:p w14:paraId="3467C9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0A4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3D3432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67CF3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289D39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C867A2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E091C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E9788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64D6E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两年内2次违反，或者违法所得1.5万元以上3.5万元以下</w:t>
            </w:r>
          </w:p>
        </w:tc>
        <w:tc>
          <w:tcPr>
            <w:tcW w:w="3402" w:type="dxa"/>
            <w:vAlign w:val="center"/>
          </w:tcPr>
          <w:p w14:paraId="139C51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没收违法所得，并处18500元以上36500元以下罚款；对直接负责的主管人员和其他直接责任人员，处7400元以上14600元以下罚款</w:t>
            </w:r>
          </w:p>
        </w:tc>
        <w:tc>
          <w:tcPr>
            <w:tcW w:w="992" w:type="dxa"/>
            <w:vAlign w:val="center"/>
          </w:tcPr>
          <w:p w14:paraId="6F007C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360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40C7E8F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04211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1A1383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0F558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F563E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AB52E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3B827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两年内3次以上违反，或者违法所得3.5万元以上5万元以下</w:t>
            </w:r>
          </w:p>
        </w:tc>
        <w:tc>
          <w:tcPr>
            <w:tcW w:w="3402" w:type="dxa"/>
            <w:vAlign w:val="center"/>
          </w:tcPr>
          <w:p w14:paraId="1AC476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没收违法所得，并处36500元以上5万元以下罚款；对直接负责的主管人员和其他直接责任人员，处14600元以上2万元以下罚款</w:t>
            </w:r>
          </w:p>
        </w:tc>
        <w:tc>
          <w:tcPr>
            <w:tcW w:w="992" w:type="dxa"/>
            <w:vAlign w:val="center"/>
          </w:tcPr>
          <w:p w14:paraId="7DFFA4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4C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3E1AF0A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A8E33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C567A8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CA7D99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E5397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7F274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B7C74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708C3D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没收违法所得，并处36500元以上5万元以下罚款；责令停业整顿或者吊销旅行社业务经营许可证；对直接负责的主管人员和其他直接责任人员，处14600元以上2万元以下罚款</w:t>
            </w:r>
          </w:p>
        </w:tc>
        <w:tc>
          <w:tcPr>
            <w:tcW w:w="992" w:type="dxa"/>
            <w:vAlign w:val="center"/>
          </w:tcPr>
          <w:p w14:paraId="4F124E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EAA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72BA38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D247F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C359BE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FAA8D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6CF275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 得5 万元以上 的</w:t>
            </w:r>
          </w:p>
        </w:tc>
        <w:tc>
          <w:tcPr>
            <w:tcW w:w="567" w:type="dxa"/>
            <w:vAlign w:val="center"/>
          </w:tcPr>
          <w:p w14:paraId="2C9B55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E2771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两年内初次违反，且违法所得5万元以上10万元以下</w:t>
            </w:r>
          </w:p>
        </w:tc>
        <w:tc>
          <w:tcPr>
            <w:tcW w:w="3402" w:type="dxa"/>
            <w:vAlign w:val="center"/>
          </w:tcPr>
          <w:p w14:paraId="2A33B6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没收违法所得，并处违法所得1倍以上2.2倍以下罚款；对直接负责的主管人员和其他直接责任人员，处2000元以上7400元以下罚款</w:t>
            </w:r>
          </w:p>
        </w:tc>
        <w:tc>
          <w:tcPr>
            <w:tcW w:w="992" w:type="dxa"/>
            <w:vAlign w:val="center"/>
          </w:tcPr>
          <w:p w14:paraId="1CF99A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E1F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5AC311E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89287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8524B7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826EC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84FA2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228E1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56332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两年内2次违反，或者违法所得10万元以上15万元以下</w:t>
            </w:r>
          </w:p>
        </w:tc>
        <w:tc>
          <w:tcPr>
            <w:tcW w:w="3402" w:type="dxa"/>
            <w:vAlign w:val="center"/>
          </w:tcPr>
          <w:p w14:paraId="799EC1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没收违法所得，并处违法所得2.2倍以上3.8倍以下罚款；对直接负责的主管人员和其他直接责任人员，处7400元以上14600元以下罚款</w:t>
            </w:r>
          </w:p>
        </w:tc>
        <w:tc>
          <w:tcPr>
            <w:tcW w:w="992" w:type="dxa"/>
            <w:vAlign w:val="center"/>
          </w:tcPr>
          <w:p w14:paraId="5A807B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273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584024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FD2E5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8B3FC4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BE26E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8BB2F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00E4B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7F7A4D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两年内3次以上违反，或者违法所得15万元以上</w:t>
            </w:r>
          </w:p>
        </w:tc>
        <w:tc>
          <w:tcPr>
            <w:tcW w:w="3402" w:type="dxa"/>
            <w:vAlign w:val="center"/>
          </w:tcPr>
          <w:p w14:paraId="11EF47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没收违法所得，并处违法所得3.8倍以上5倍以下罚款；对直接负责的主管人员和其他直接责任人员，处14600元以上2万元以下罚款</w:t>
            </w:r>
          </w:p>
        </w:tc>
        <w:tc>
          <w:tcPr>
            <w:tcW w:w="992" w:type="dxa"/>
            <w:vAlign w:val="center"/>
          </w:tcPr>
          <w:p w14:paraId="238C8F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5F1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14:paraId="0C9F596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835CD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320A9C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71E5D7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2F533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3BB99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EEF5F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003E3E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没收违法所得，并处违法所得3.8倍以上5倍以下罚款，责令停业整顿或者吊销旅行社业务经营许可证；对直接负责的主管人员和其他直接责任人员，处14600元以上2万元以下罚款</w:t>
            </w:r>
          </w:p>
        </w:tc>
        <w:tc>
          <w:tcPr>
            <w:tcW w:w="992" w:type="dxa"/>
            <w:vAlign w:val="center"/>
          </w:tcPr>
          <w:p w14:paraId="6EEF1B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EB7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restart"/>
            <w:vAlign w:val="center"/>
          </w:tcPr>
          <w:p w14:paraId="7116723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275" w:type="dxa"/>
            <w:vMerge w:val="restart"/>
            <w:vAlign w:val="center"/>
          </w:tcPr>
          <w:p w14:paraId="0528D5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对旅行社以不合理的低价组织旅游活动，诱骗旅游者，并通过安排购物或者另行付费旅游项目获取回扣等不正当利益等行为的行政处罚（含2个子项）</w:t>
            </w:r>
          </w:p>
        </w:tc>
        <w:tc>
          <w:tcPr>
            <w:tcW w:w="1560" w:type="dxa"/>
            <w:vMerge w:val="restart"/>
            <w:vAlign w:val="center"/>
          </w:tcPr>
          <w:p w14:paraId="0AA535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1.对旅行社以不合理的低价组织旅游活动，诱骗旅游者，并通过安排购物或者另行付费旅游项目获取回扣等不正当利益的行政处罚</w:t>
            </w:r>
          </w:p>
          <w:p w14:paraId="7F10C7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1CA7C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00B2D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2.对旅行社未经双方协商一致或者旅游者要求，擅自指定具体购物场所或者擅自安排另行付费旅游项目的行政处罚</w:t>
            </w:r>
          </w:p>
        </w:tc>
        <w:tc>
          <w:tcPr>
            <w:tcW w:w="4677" w:type="dxa"/>
            <w:vMerge w:val="restart"/>
            <w:vAlign w:val="center"/>
          </w:tcPr>
          <w:p w14:paraId="17CA6A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B7632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14:paraId="108C02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第三十五条：旅行社不得以不合理的低价组织旅游活动，诱骗旅游者，并通过安排购物或者另行付费旅游项目获取回扣等不正当利益。</w:t>
            </w:r>
          </w:p>
          <w:p w14:paraId="6653D9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旅行社组织、接待旅游者，不得指定具体购物场所，不得安排另行付费旅游项目。但是，经双方协商一致或者旅游者要求，且不影响其他旅游者行程安排的除外。</w:t>
            </w:r>
          </w:p>
          <w:p w14:paraId="39D270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c>
          <w:tcPr>
            <w:tcW w:w="567" w:type="dxa"/>
            <w:vMerge w:val="restart"/>
            <w:vAlign w:val="center"/>
          </w:tcPr>
          <w:p w14:paraId="5936AA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违法所得三十万元以下的</w:t>
            </w:r>
          </w:p>
        </w:tc>
        <w:tc>
          <w:tcPr>
            <w:tcW w:w="567" w:type="dxa"/>
            <w:vAlign w:val="center"/>
          </w:tcPr>
          <w:p w14:paraId="2149E2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A93A1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两年内初次违反，且违法所得10万元以下</w:t>
            </w:r>
          </w:p>
        </w:tc>
        <w:tc>
          <w:tcPr>
            <w:tcW w:w="3402" w:type="dxa"/>
            <w:vAlign w:val="center"/>
          </w:tcPr>
          <w:p w14:paraId="7CA57C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没收违法所得，责令停业整顿，并处3万元以上11.1万元以下罚款；对直接负责的主管人员和其他直接责任人员，处2000元以上7400元以下罚款，并暂扣导游证</w:t>
            </w:r>
          </w:p>
        </w:tc>
        <w:tc>
          <w:tcPr>
            <w:tcW w:w="992" w:type="dxa"/>
            <w:vAlign w:val="center"/>
          </w:tcPr>
          <w:p w14:paraId="739B0F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1E6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060FBC0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4AC52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1D74E5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BE573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C7C18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FC9FE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32DCF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两年内2次违反，或者违法所得10万元以上20万元以下</w:t>
            </w:r>
          </w:p>
        </w:tc>
        <w:tc>
          <w:tcPr>
            <w:tcW w:w="3402" w:type="dxa"/>
            <w:vAlign w:val="center"/>
          </w:tcPr>
          <w:p w14:paraId="7F6FE1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没收违法所得，责令停业整顿，并处11.1万元以上21.9万元以下罚款；对直接负责的主管人员和其他直接责任人员，处7400元以上14600元以下罚款，并暂扣导游证</w:t>
            </w:r>
          </w:p>
        </w:tc>
        <w:tc>
          <w:tcPr>
            <w:tcW w:w="992" w:type="dxa"/>
            <w:vAlign w:val="center"/>
          </w:tcPr>
          <w:p w14:paraId="023A4E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ADA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521DE7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04600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88825A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A1A6B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2A4F2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D066F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AFC62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两年内3次以上违反，或者违法所得20万元以上30万元以下</w:t>
            </w:r>
          </w:p>
        </w:tc>
        <w:tc>
          <w:tcPr>
            <w:tcW w:w="3402" w:type="dxa"/>
            <w:vAlign w:val="center"/>
          </w:tcPr>
          <w:p w14:paraId="4F64FE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没收违法所得，责令停业整顿，并处21.9万元以上30万元以下罚款；对直接负责的主管人员和其他直接责任人员，处14600元以上2万元以下罚款，并暂扣导游证</w:t>
            </w:r>
          </w:p>
        </w:tc>
        <w:tc>
          <w:tcPr>
            <w:tcW w:w="992" w:type="dxa"/>
            <w:vAlign w:val="center"/>
          </w:tcPr>
          <w:p w14:paraId="707A31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D99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55BE414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EDBEE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65D7CA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B843C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B1E7E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BDEA3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073C43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2DF96E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没收违法所得，并处21.9万元以上30万元以下罚款，吊销旅行社业务经营许可证；对直接负责的主管人员和其他直接责任人员，处14600元以上2万元以下罚款，并吊销导游证</w:t>
            </w:r>
          </w:p>
        </w:tc>
        <w:tc>
          <w:tcPr>
            <w:tcW w:w="992" w:type="dxa"/>
            <w:vAlign w:val="center"/>
          </w:tcPr>
          <w:p w14:paraId="5507F6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F6F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7D03A7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02ABC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288FDF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C8315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7BE2F2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违法所得三十万元以上的</w:t>
            </w:r>
          </w:p>
        </w:tc>
        <w:tc>
          <w:tcPr>
            <w:tcW w:w="567" w:type="dxa"/>
            <w:vAlign w:val="center"/>
          </w:tcPr>
          <w:p w14:paraId="4C6CA7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F6B5D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两年内初次违反，且违法所得30万元以上40万元以下</w:t>
            </w:r>
          </w:p>
        </w:tc>
        <w:tc>
          <w:tcPr>
            <w:tcW w:w="3402" w:type="dxa"/>
            <w:vAlign w:val="center"/>
          </w:tcPr>
          <w:p w14:paraId="54F52D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没收违法所得，责令停业整顿，并处违法所得1倍以上2.2倍以下罚款；对直接负责的主管人员和其他直接责任人员，处2000元以上7400元以下罚款，并暂扣导游证</w:t>
            </w:r>
          </w:p>
        </w:tc>
        <w:tc>
          <w:tcPr>
            <w:tcW w:w="992" w:type="dxa"/>
            <w:vAlign w:val="center"/>
          </w:tcPr>
          <w:p w14:paraId="5CDDAE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06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217BD0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5EF80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026989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3B905F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C25B8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E2F90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1D6AE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两年内2次违反，或者违法所得40万元以上50万元以下</w:t>
            </w:r>
          </w:p>
        </w:tc>
        <w:tc>
          <w:tcPr>
            <w:tcW w:w="3402" w:type="dxa"/>
            <w:vAlign w:val="center"/>
          </w:tcPr>
          <w:p w14:paraId="33E31B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没收违法所得，责令停业整顿，并处违法所得2.2倍以上3.8倍以下罚款；对直接负责的主管人员和其他直接责任人员，处7400元以上14600元以下罚款，并暂扣导游证</w:t>
            </w:r>
          </w:p>
        </w:tc>
        <w:tc>
          <w:tcPr>
            <w:tcW w:w="992" w:type="dxa"/>
            <w:vAlign w:val="center"/>
          </w:tcPr>
          <w:p w14:paraId="2A9E27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21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096CB9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B23F9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E2B755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4426A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30116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BCBE3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37EF77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两年内3次以上违反，或者违法所得60万元以上</w:t>
            </w:r>
          </w:p>
        </w:tc>
        <w:tc>
          <w:tcPr>
            <w:tcW w:w="3402" w:type="dxa"/>
            <w:vAlign w:val="center"/>
          </w:tcPr>
          <w:p w14:paraId="78C0EC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没收违法所得，责令停业整顿，并处违法所得3.8倍以上5倍以下罚款；对直接负责的主管人员和其他直接责任人员，处14600元以上2万元以下罚款，并暂扣导游证</w:t>
            </w:r>
          </w:p>
        </w:tc>
        <w:tc>
          <w:tcPr>
            <w:tcW w:w="992" w:type="dxa"/>
            <w:vAlign w:val="center"/>
          </w:tcPr>
          <w:p w14:paraId="1C4C9C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144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14:paraId="401148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22845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DEC101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431AB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08D3E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59D7E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60DA7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44E706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没收违法所得，并处违法所得3.8倍以上5倍以下罚款；吊销旅行社业务经营许可证；对直接负责的主管人员和其他直接责任人员，处14600元以上2万元以下罚款，并吊销导游证</w:t>
            </w:r>
          </w:p>
        </w:tc>
        <w:tc>
          <w:tcPr>
            <w:tcW w:w="992" w:type="dxa"/>
            <w:vAlign w:val="center"/>
          </w:tcPr>
          <w:p w14:paraId="6DF0FD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F06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restart"/>
            <w:vAlign w:val="center"/>
          </w:tcPr>
          <w:p w14:paraId="419526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275" w:type="dxa"/>
            <w:vMerge w:val="restart"/>
            <w:vAlign w:val="center"/>
          </w:tcPr>
          <w:p w14:paraId="11FE9A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对旅行社未履行《中华人民共和国旅游法》第五十五条规定的报告义务的行政处罚</w:t>
            </w:r>
          </w:p>
        </w:tc>
        <w:tc>
          <w:tcPr>
            <w:tcW w:w="1560" w:type="dxa"/>
            <w:vMerge w:val="restart"/>
            <w:vAlign w:val="center"/>
          </w:tcPr>
          <w:p w14:paraId="6F69EB0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14:paraId="4D6A25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7C2929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14:paraId="5229C1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第十六条：出境旅游者不得在境外非法滞留，随团出境的旅游者不得擅自分团、脱团。</w:t>
            </w:r>
          </w:p>
          <w:p w14:paraId="26F160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入境旅游者不得在境内非法滞留，随团入境的旅游者不得擅自分团、脱团。</w:t>
            </w:r>
          </w:p>
          <w:p w14:paraId="14FFE6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第五十五条：旅游经营者组织、接待出入境旅游，发现旅游者从事违法活动或者有违反本法第十六条规定情形的，应当及时向公安机关、旅游主管部门或者我国驻外机构报告。</w:t>
            </w:r>
          </w:p>
        </w:tc>
        <w:tc>
          <w:tcPr>
            <w:tcW w:w="567" w:type="dxa"/>
            <w:vMerge w:val="restart"/>
            <w:vAlign w:val="center"/>
          </w:tcPr>
          <w:p w14:paraId="384963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14:paraId="72798D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C2D5D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335651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处5000元以上1.85万元以下的罚款；对直接负责的主管人员和其他直接责任人员，处2000元以上7400元以下的罚款，并暂扣导游证</w:t>
            </w:r>
          </w:p>
        </w:tc>
        <w:tc>
          <w:tcPr>
            <w:tcW w:w="992" w:type="dxa"/>
            <w:vAlign w:val="center"/>
          </w:tcPr>
          <w:p w14:paraId="1178B6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FE1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vAlign w:val="center"/>
          </w:tcPr>
          <w:p w14:paraId="073FB9D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2C944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E4C083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5E506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E4367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AD72E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1C303C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01842A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处1.85万元以上3.65万元以下罚款；对直接负责的主管人员和其他直接责任人员，处7400元以上14600元以下罚款，并暂扣导游证</w:t>
            </w:r>
          </w:p>
        </w:tc>
        <w:tc>
          <w:tcPr>
            <w:tcW w:w="992" w:type="dxa"/>
            <w:vAlign w:val="center"/>
          </w:tcPr>
          <w:p w14:paraId="4656ED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8F4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vAlign w:val="center"/>
          </w:tcPr>
          <w:p w14:paraId="5F9ECD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A4312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A19170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F9637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0E575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DC845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67182D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两年内3次以上（含3次）违反</w:t>
            </w:r>
          </w:p>
        </w:tc>
        <w:tc>
          <w:tcPr>
            <w:tcW w:w="3402" w:type="dxa"/>
            <w:vAlign w:val="center"/>
          </w:tcPr>
          <w:p w14:paraId="258B42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处3.65万元以上5万元以下罚款；对直接负责的主管人员和其他直接责任人员，处14600元以上2万元以下罚款，并暂扣导游证</w:t>
            </w:r>
          </w:p>
        </w:tc>
        <w:tc>
          <w:tcPr>
            <w:tcW w:w="992" w:type="dxa"/>
            <w:vAlign w:val="center"/>
          </w:tcPr>
          <w:p w14:paraId="6A94C9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47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vAlign w:val="center"/>
          </w:tcPr>
          <w:p w14:paraId="74B0C3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C4D0A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291ACC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99D2E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DFE41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E2C9C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06FF3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51DFC2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处3.65万元以上5万元以下罚款；责令停业整顿或者吊销旅行社业务经营许可证；对直接负责的主管人员和其他直接责任人员，处14600元以上2万元以下罚款，并暂扣导游证或者吊销导游证</w:t>
            </w:r>
          </w:p>
        </w:tc>
        <w:tc>
          <w:tcPr>
            <w:tcW w:w="992" w:type="dxa"/>
            <w:vAlign w:val="center"/>
          </w:tcPr>
          <w:p w14:paraId="102C74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2A0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restart"/>
            <w:vAlign w:val="center"/>
          </w:tcPr>
          <w:p w14:paraId="196210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275" w:type="dxa"/>
            <w:vMerge w:val="restart"/>
            <w:vAlign w:val="center"/>
          </w:tcPr>
          <w:p w14:paraId="622D1E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对旅行社在旅游行程中擅自变更旅游行程安排，严重损害旅游者权益等行为的行政处罚（含3个子项）</w:t>
            </w:r>
          </w:p>
        </w:tc>
        <w:tc>
          <w:tcPr>
            <w:tcW w:w="1560" w:type="dxa"/>
            <w:vMerge w:val="restart"/>
            <w:vAlign w:val="center"/>
          </w:tcPr>
          <w:p w14:paraId="77E90A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1.对旅行社在旅游行程中擅自变更旅游行程安排，严重损害旅游者权益的行政处罚</w:t>
            </w:r>
          </w:p>
          <w:p w14:paraId="424DC4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C6848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7A4B0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2.对旅行社拒绝履行合同的行政处罚</w:t>
            </w:r>
          </w:p>
          <w:p w14:paraId="5416B7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69A74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E83CD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3.对旅行社未征得旅游者书面同意，委托其他旅行社履行包价旅游合同的行政处罚</w:t>
            </w:r>
          </w:p>
        </w:tc>
        <w:tc>
          <w:tcPr>
            <w:tcW w:w="4677" w:type="dxa"/>
            <w:vMerge w:val="restart"/>
            <w:vAlign w:val="center"/>
          </w:tcPr>
          <w:p w14:paraId="516FDD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B88B9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574A9C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（一）在旅游行程中擅自变更旅游行程安排，严重损害旅游者权益的；</w:t>
            </w:r>
          </w:p>
          <w:p w14:paraId="646CF6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（二）拒绝履行合同的；</w:t>
            </w:r>
          </w:p>
          <w:p w14:paraId="4347C9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（三）未征得旅游者书面同意，委托其他旅行社履行包价旅游合同的。</w:t>
            </w:r>
          </w:p>
        </w:tc>
        <w:tc>
          <w:tcPr>
            <w:tcW w:w="567" w:type="dxa"/>
            <w:vMerge w:val="restart"/>
            <w:vAlign w:val="center"/>
          </w:tcPr>
          <w:p w14:paraId="3418F3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14:paraId="3C41DD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45CAF3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15EC47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处3万元以上11.1万元以下罚款，并责令停业整顿；对直接负责的主管人员和其他直接责任人员，处2000元以上7400元以下罚款，并暂扣导游证</w:t>
            </w:r>
          </w:p>
        </w:tc>
        <w:tc>
          <w:tcPr>
            <w:tcW w:w="992" w:type="dxa"/>
            <w:vAlign w:val="center"/>
          </w:tcPr>
          <w:p w14:paraId="248FFB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DF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13F8BC3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859CC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7FB6CD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38A28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63EA9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CEC34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1C99A7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4DABFE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处11.1万元以上21.9万元以下罚款，并责令停业整顿；对直接负责的主管人员和其他直接责任人员，处7400元以上14600元以下罚款，并暂扣导游证</w:t>
            </w:r>
          </w:p>
        </w:tc>
        <w:tc>
          <w:tcPr>
            <w:tcW w:w="992" w:type="dxa"/>
            <w:vAlign w:val="center"/>
          </w:tcPr>
          <w:p w14:paraId="5A5F1D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264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1D92647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424E38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63971A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4CA1C0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8A275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B85E0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9F0FD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3D28F3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处21.9万元以上30万元以下罚款，并责令停业整顿；对直接负责的主管人员和其他直接责任人员，处14600元以上2万元以下罚款，并暂扣导游证</w:t>
            </w:r>
          </w:p>
        </w:tc>
        <w:tc>
          <w:tcPr>
            <w:tcW w:w="992" w:type="dxa"/>
            <w:vAlign w:val="center"/>
          </w:tcPr>
          <w:p w14:paraId="67249B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936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76D2405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AFA43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E01977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E1C5C3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10A75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947F9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946AB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造成旅游者滞留等严重后果的</w:t>
            </w:r>
          </w:p>
        </w:tc>
        <w:tc>
          <w:tcPr>
            <w:tcW w:w="3402" w:type="dxa"/>
            <w:vAlign w:val="center"/>
          </w:tcPr>
          <w:p w14:paraId="0737B7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处21.9万元以上30万元以下罚款，吊销旅行社业务经营许可证；对直接负责的主管人员和其他直接责任人员，处14600元以上2万元以下罚款，并吊销导游证</w:t>
            </w:r>
          </w:p>
        </w:tc>
        <w:tc>
          <w:tcPr>
            <w:tcW w:w="992" w:type="dxa"/>
            <w:vAlign w:val="center"/>
          </w:tcPr>
          <w:p w14:paraId="7F94C4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AC5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restart"/>
            <w:vAlign w:val="center"/>
          </w:tcPr>
          <w:p w14:paraId="08CABA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275" w:type="dxa"/>
            <w:vMerge w:val="restart"/>
            <w:vAlign w:val="center"/>
          </w:tcPr>
          <w:p w14:paraId="645CD1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对旅行社安排旅游者参观或者参与违反我国法律、法规和社会公德的项目或者活动的行政处罚</w:t>
            </w:r>
          </w:p>
        </w:tc>
        <w:tc>
          <w:tcPr>
            <w:tcW w:w="1560" w:type="dxa"/>
            <w:vMerge w:val="restart"/>
            <w:vAlign w:val="center"/>
          </w:tcPr>
          <w:p w14:paraId="57E32F1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14:paraId="419317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2F175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567" w:type="dxa"/>
            <w:vMerge w:val="restart"/>
            <w:vAlign w:val="center"/>
          </w:tcPr>
          <w:p w14:paraId="442582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14:paraId="6E0BE9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A142E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533AF3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没收违法所得，处2万元以上7.4万元以下罚款，并责令停业整顿；对直接负责的主管人员和其他直接责任人员，处2000元以上7400元以下罚款，并暂扣导游证</w:t>
            </w:r>
          </w:p>
        </w:tc>
        <w:tc>
          <w:tcPr>
            <w:tcW w:w="992" w:type="dxa"/>
            <w:vAlign w:val="center"/>
          </w:tcPr>
          <w:p w14:paraId="17992FA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106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continue"/>
            <w:vAlign w:val="center"/>
          </w:tcPr>
          <w:p w14:paraId="2566582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24FFC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18A0C7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80BE0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AA147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83620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0F8079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4ED1DC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没收违法所得，处7.4万元以上14.6万元以下罚款，并责令停业整顿；对直接负责的主管人员和其他直接责任人员，处7400元以上14600元以下罚款，并暂扣导游证</w:t>
            </w:r>
          </w:p>
        </w:tc>
        <w:tc>
          <w:tcPr>
            <w:tcW w:w="992" w:type="dxa"/>
            <w:vAlign w:val="center"/>
          </w:tcPr>
          <w:p w14:paraId="63F59F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B0F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continue"/>
            <w:vAlign w:val="center"/>
          </w:tcPr>
          <w:p w14:paraId="5E1B78B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EF24D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0907B9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1E1AC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9ABBB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C33C2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8A689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4803B3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没收违法所得，处14.6万元以上20万元以下罚款，并责令停业整顿；对直接负责的主管人员和其他直接责任人员，处14600元以上2万元以下罚款，并暂扣导游证</w:t>
            </w:r>
          </w:p>
        </w:tc>
        <w:tc>
          <w:tcPr>
            <w:tcW w:w="992" w:type="dxa"/>
            <w:vAlign w:val="center"/>
          </w:tcPr>
          <w:p w14:paraId="510B56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3B3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continue"/>
            <w:vAlign w:val="center"/>
          </w:tcPr>
          <w:p w14:paraId="6538D34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00DE6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054179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51A6C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1C51A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1A4CF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AB670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0404BC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没收违法所得，处14.6万元以上20万元以下罚款，吊销旅行社业务经营许可证；对直接负责的主管人员和其他直接责任人员，处14600元以上2万元以下罚款，并吊销导游证</w:t>
            </w:r>
          </w:p>
        </w:tc>
        <w:tc>
          <w:tcPr>
            <w:tcW w:w="992" w:type="dxa"/>
            <w:vAlign w:val="center"/>
          </w:tcPr>
          <w:p w14:paraId="44B3E0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BDD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421" w:type="dxa"/>
            <w:vMerge w:val="restart"/>
            <w:vAlign w:val="center"/>
          </w:tcPr>
          <w:p w14:paraId="4E530E2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275" w:type="dxa"/>
            <w:vMerge w:val="restart"/>
            <w:vAlign w:val="center"/>
          </w:tcPr>
          <w:p w14:paraId="635236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对未取得导游证或者不具备领队条件而从事导游、领队活动的行政处罚</w:t>
            </w:r>
          </w:p>
        </w:tc>
        <w:tc>
          <w:tcPr>
            <w:tcW w:w="1560" w:type="dxa"/>
            <w:vMerge w:val="restart"/>
            <w:vAlign w:val="center"/>
          </w:tcPr>
          <w:p w14:paraId="63F6021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14:paraId="6FBA213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529909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c>
          <w:tcPr>
            <w:tcW w:w="567" w:type="dxa"/>
            <w:vMerge w:val="restart"/>
            <w:vAlign w:val="center"/>
          </w:tcPr>
          <w:p w14:paraId="53FD42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14:paraId="35E9BE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634457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两年内初次违反，或者违法所得5000元以下</w:t>
            </w:r>
          </w:p>
        </w:tc>
        <w:tc>
          <w:tcPr>
            <w:tcW w:w="3402" w:type="dxa"/>
            <w:vAlign w:val="center"/>
          </w:tcPr>
          <w:p w14:paraId="4FE357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没收违法所得，并处1000元以上3700元以下罚款，予以公告</w:t>
            </w:r>
          </w:p>
        </w:tc>
        <w:tc>
          <w:tcPr>
            <w:tcW w:w="992" w:type="dxa"/>
            <w:vAlign w:val="center"/>
          </w:tcPr>
          <w:p w14:paraId="5FA519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D39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421" w:type="dxa"/>
            <w:vMerge w:val="continue"/>
            <w:vAlign w:val="center"/>
          </w:tcPr>
          <w:p w14:paraId="5678240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A0A78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EAD942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41A2D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B61DE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4B128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0B593B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两年内2次违反，或者违法所得5000元以上1万元以下</w:t>
            </w:r>
          </w:p>
        </w:tc>
        <w:tc>
          <w:tcPr>
            <w:tcW w:w="3402" w:type="dxa"/>
            <w:vAlign w:val="center"/>
          </w:tcPr>
          <w:p w14:paraId="7949CF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没收违法所得，并处3700元以上7300元以下罚款，予以公告</w:t>
            </w:r>
          </w:p>
        </w:tc>
        <w:tc>
          <w:tcPr>
            <w:tcW w:w="992" w:type="dxa"/>
            <w:vAlign w:val="center"/>
          </w:tcPr>
          <w:p w14:paraId="1F9F4C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08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421" w:type="dxa"/>
            <w:vMerge w:val="continue"/>
            <w:vAlign w:val="center"/>
          </w:tcPr>
          <w:p w14:paraId="71C7A7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377CF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656570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956DCF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46826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A9917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E2182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两年内3次以上违反，或者违法所得1万元以上</w:t>
            </w:r>
          </w:p>
        </w:tc>
        <w:tc>
          <w:tcPr>
            <w:tcW w:w="3402" w:type="dxa"/>
            <w:vAlign w:val="center"/>
          </w:tcPr>
          <w:p w14:paraId="36A8B6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没收违法所得，并处7300元以上1万元以下罚款，予以公告</w:t>
            </w:r>
          </w:p>
        </w:tc>
        <w:tc>
          <w:tcPr>
            <w:tcW w:w="992" w:type="dxa"/>
            <w:vAlign w:val="center"/>
          </w:tcPr>
          <w:p w14:paraId="017CCE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1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421" w:type="dxa"/>
            <w:vMerge w:val="restart"/>
            <w:vAlign w:val="center"/>
          </w:tcPr>
          <w:p w14:paraId="6B1917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275" w:type="dxa"/>
            <w:vMerge w:val="restart"/>
            <w:vAlign w:val="center"/>
          </w:tcPr>
          <w:p w14:paraId="3C9568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对导游、领队私自承揽业务的行政处罚</w:t>
            </w:r>
          </w:p>
        </w:tc>
        <w:tc>
          <w:tcPr>
            <w:tcW w:w="1560" w:type="dxa"/>
            <w:vMerge w:val="restart"/>
            <w:vAlign w:val="center"/>
          </w:tcPr>
          <w:p w14:paraId="4AD80AB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14:paraId="5D20CC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E56F96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第一百零二条第二款　导游、领队违反本法规定，私自承揽业务的，由旅游主管部门责令改正，没收违法所得，处一千元以上一万元以下罚款，并暂扣或者吊销导游证。</w:t>
            </w:r>
          </w:p>
        </w:tc>
        <w:tc>
          <w:tcPr>
            <w:tcW w:w="567" w:type="dxa"/>
            <w:vMerge w:val="restart"/>
            <w:vAlign w:val="center"/>
          </w:tcPr>
          <w:p w14:paraId="79AAD8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14:paraId="2A316F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457D5D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两年内初次违反，或者违法所得5000元以下</w:t>
            </w:r>
          </w:p>
        </w:tc>
        <w:tc>
          <w:tcPr>
            <w:tcW w:w="3402" w:type="dxa"/>
            <w:vAlign w:val="center"/>
          </w:tcPr>
          <w:p w14:paraId="756778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没收违法所得，处1000元以上3700元以下罚款，并暂扣导游证</w:t>
            </w:r>
          </w:p>
        </w:tc>
        <w:tc>
          <w:tcPr>
            <w:tcW w:w="992" w:type="dxa"/>
            <w:vAlign w:val="center"/>
          </w:tcPr>
          <w:p w14:paraId="1D8ED8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896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421" w:type="dxa"/>
            <w:vMerge w:val="continue"/>
            <w:vAlign w:val="center"/>
          </w:tcPr>
          <w:p w14:paraId="1DF9E9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774DE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978DC8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CB17F3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06A15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0D35B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7776F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两年内2次违反，或者违法所得5000元以上1万元以下</w:t>
            </w:r>
          </w:p>
        </w:tc>
        <w:tc>
          <w:tcPr>
            <w:tcW w:w="3402" w:type="dxa"/>
            <w:vAlign w:val="center"/>
          </w:tcPr>
          <w:p w14:paraId="3C07AD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没收违法所得，处3700元以上7300元以下罚款，并暂扣导游证</w:t>
            </w:r>
          </w:p>
        </w:tc>
        <w:tc>
          <w:tcPr>
            <w:tcW w:w="992" w:type="dxa"/>
            <w:vAlign w:val="center"/>
          </w:tcPr>
          <w:p w14:paraId="0D9C19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55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421" w:type="dxa"/>
            <w:vMerge w:val="continue"/>
            <w:vAlign w:val="center"/>
          </w:tcPr>
          <w:p w14:paraId="0C9F54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77B46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F409CA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CC62D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9C96D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F67F1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1AFF8D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两年内3次违反，或者违法所得1万元以上</w:t>
            </w:r>
          </w:p>
        </w:tc>
        <w:tc>
          <w:tcPr>
            <w:tcW w:w="3402" w:type="dxa"/>
            <w:vAlign w:val="center"/>
          </w:tcPr>
          <w:p w14:paraId="66E9BB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没收违法所得，处7300元以上1万元以下罚款，并吊销导游证</w:t>
            </w:r>
          </w:p>
        </w:tc>
        <w:tc>
          <w:tcPr>
            <w:tcW w:w="992" w:type="dxa"/>
            <w:vAlign w:val="center"/>
          </w:tcPr>
          <w:p w14:paraId="2FD0B8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56F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atLeast"/>
          <w:jc w:val="center"/>
        </w:trPr>
        <w:tc>
          <w:tcPr>
            <w:tcW w:w="421" w:type="dxa"/>
            <w:vMerge w:val="restart"/>
            <w:vAlign w:val="center"/>
          </w:tcPr>
          <w:p w14:paraId="3D2DF2D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275" w:type="dxa"/>
            <w:vMerge w:val="restart"/>
            <w:vAlign w:val="center"/>
          </w:tcPr>
          <w:p w14:paraId="26CA8C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对导游、领队向旅游者索取小费的行政处罚</w:t>
            </w:r>
          </w:p>
        </w:tc>
        <w:tc>
          <w:tcPr>
            <w:tcW w:w="1560" w:type="dxa"/>
            <w:vMerge w:val="restart"/>
            <w:vAlign w:val="center"/>
          </w:tcPr>
          <w:p w14:paraId="436DCBC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662EDD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2EF4FD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c>
          <w:tcPr>
            <w:tcW w:w="567" w:type="dxa"/>
            <w:vMerge w:val="restart"/>
            <w:vAlign w:val="center"/>
          </w:tcPr>
          <w:p w14:paraId="07ABFF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14:paraId="6C6AC4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6EF6C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两年内初次违反，或者违法所得2000元以下</w:t>
            </w:r>
          </w:p>
        </w:tc>
        <w:tc>
          <w:tcPr>
            <w:tcW w:w="3402" w:type="dxa"/>
            <w:vAlign w:val="center"/>
          </w:tcPr>
          <w:p w14:paraId="3A1126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责令退还，处1000元以上3700元以下罚款</w:t>
            </w:r>
          </w:p>
        </w:tc>
        <w:tc>
          <w:tcPr>
            <w:tcW w:w="992" w:type="dxa"/>
            <w:vAlign w:val="center"/>
          </w:tcPr>
          <w:p w14:paraId="3EFA5A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ABE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jc w:val="center"/>
        </w:trPr>
        <w:tc>
          <w:tcPr>
            <w:tcW w:w="421" w:type="dxa"/>
            <w:vMerge w:val="continue"/>
            <w:vAlign w:val="center"/>
          </w:tcPr>
          <w:p w14:paraId="368797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ABD11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246A71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B849B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95928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C77EA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F6CE8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两年内2次违反，或者违法所得2000元以上30000元以下</w:t>
            </w:r>
          </w:p>
        </w:tc>
        <w:tc>
          <w:tcPr>
            <w:tcW w:w="3402" w:type="dxa"/>
            <w:vAlign w:val="center"/>
          </w:tcPr>
          <w:p w14:paraId="5014DE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责令退还，处3700元以上7300元以下罚款</w:t>
            </w:r>
          </w:p>
        </w:tc>
        <w:tc>
          <w:tcPr>
            <w:tcW w:w="992" w:type="dxa"/>
            <w:vAlign w:val="center"/>
          </w:tcPr>
          <w:p w14:paraId="4BA2AC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7DF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286CCC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0E749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3FC441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FCCF9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5795C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BD7C8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2033A3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两年内3次以上违反，或者违法所得3000元以上</w:t>
            </w:r>
          </w:p>
        </w:tc>
        <w:tc>
          <w:tcPr>
            <w:tcW w:w="3402" w:type="dxa"/>
            <w:vAlign w:val="center"/>
          </w:tcPr>
          <w:p w14:paraId="780122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责令退还，处7300元以上1万元以下罚款</w:t>
            </w:r>
          </w:p>
        </w:tc>
        <w:tc>
          <w:tcPr>
            <w:tcW w:w="992" w:type="dxa"/>
            <w:vAlign w:val="center"/>
          </w:tcPr>
          <w:p w14:paraId="5E907B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32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8" w:hRule="atLeast"/>
          <w:jc w:val="center"/>
        </w:trPr>
        <w:tc>
          <w:tcPr>
            <w:tcW w:w="421" w:type="dxa"/>
            <w:vMerge w:val="continue"/>
            <w:vAlign w:val="center"/>
          </w:tcPr>
          <w:p w14:paraId="7C50D73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45E6B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551983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649E1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B5361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8E120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6FA9F4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6612A6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责令退还，处7300元以上1万元以下罚款，并暂扣导游证或者吊销导游证</w:t>
            </w:r>
          </w:p>
        </w:tc>
        <w:tc>
          <w:tcPr>
            <w:tcW w:w="992" w:type="dxa"/>
            <w:vAlign w:val="center"/>
          </w:tcPr>
          <w:p w14:paraId="747E0F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F39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4" w:hRule="atLeast"/>
          <w:jc w:val="center"/>
        </w:trPr>
        <w:tc>
          <w:tcPr>
            <w:tcW w:w="421" w:type="dxa"/>
            <w:vAlign w:val="center"/>
          </w:tcPr>
          <w:p w14:paraId="35440C5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275" w:type="dxa"/>
            <w:vAlign w:val="center"/>
          </w:tcPr>
          <w:p w14:paraId="0E9AEA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对旅行社给予或者收受贿赂，情节严重的行政处罚</w:t>
            </w:r>
          </w:p>
        </w:tc>
        <w:tc>
          <w:tcPr>
            <w:tcW w:w="1560" w:type="dxa"/>
            <w:vAlign w:val="center"/>
          </w:tcPr>
          <w:p w14:paraId="6817C35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14:paraId="72AE34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201586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c>
          <w:tcPr>
            <w:tcW w:w="567" w:type="dxa"/>
            <w:vAlign w:val="center"/>
          </w:tcPr>
          <w:p w14:paraId="74E642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09CE9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EAAE4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5D0A0B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情节严重的，并由旅游主管部门吊销旅行社业务经营许可证</w:t>
            </w:r>
          </w:p>
        </w:tc>
        <w:tc>
          <w:tcPr>
            <w:tcW w:w="992" w:type="dxa"/>
            <w:vAlign w:val="center"/>
          </w:tcPr>
          <w:p w14:paraId="656643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6A9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restart"/>
            <w:vAlign w:val="center"/>
          </w:tcPr>
          <w:p w14:paraId="704452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275" w:type="dxa"/>
            <w:vMerge w:val="restart"/>
            <w:vAlign w:val="center"/>
          </w:tcPr>
          <w:p w14:paraId="081D31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对旅行社服务网点从事招徕、咨询以外的旅行社业务经营活动的行政处罚</w:t>
            </w:r>
          </w:p>
        </w:tc>
        <w:tc>
          <w:tcPr>
            <w:tcW w:w="1560" w:type="dxa"/>
            <w:vMerge w:val="restart"/>
            <w:vAlign w:val="center"/>
          </w:tcPr>
          <w:p w14:paraId="63055AD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5F7A6E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《旅行社条例》（行政法规，2009年2月20日国务院令第550号公布，根据2016年2月6日国务院令第666号第1次修订。根据2017年3月1日国务院令第676号第2次修订，根据2020年11月29日国务院令第732号第三次修订）</w:t>
            </w:r>
          </w:p>
          <w:p w14:paraId="76EC20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5B9A1A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（三）旅行社服务网点从事招徕、咨询以外的旅行社业务经营活动的。</w:t>
            </w:r>
          </w:p>
        </w:tc>
        <w:tc>
          <w:tcPr>
            <w:tcW w:w="567" w:type="dxa"/>
            <w:vMerge w:val="restart"/>
            <w:vAlign w:val="center"/>
          </w:tcPr>
          <w:p w14:paraId="41FCA7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违法所得10万元以下或者没有违法所得的</w:t>
            </w:r>
          </w:p>
        </w:tc>
        <w:tc>
          <w:tcPr>
            <w:tcW w:w="567" w:type="dxa"/>
            <w:vAlign w:val="center"/>
          </w:tcPr>
          <w:p w14:paraId="14C4BD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A9CDF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14:paraId="4F425A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没收违法所得，并处10万元以上22万元以下的罚款</w:t>
            </w:r>
          </w:p>
        </w:tc>
        <w:tc>
          <w:tcPr>
            <w:tcW w:w="992" w:type="dxa"/>
            <w:vAlign w:val="center"/>
          </w:tcPr>
          <w:p w14:paraId="3F9C34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9DF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14:paraId="21A7576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BD0AB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F404C5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0BCE4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98836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9990F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FFF28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14:paraId="0AB8DD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没收违法所得，并处22万元以上38万元以下的罚款</w:t>
            </w:r>
          </w:p>
        </w:tc>
        <w:tc>
          <w:tcPr>
            <w:tcW w:w="992" w:type="dxa"/>
            <w:vAlign w:val="center"/>
          </w:tcPr>
          <w:p w14:paraId="710C8F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9C5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14:paraId="630A0A9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34661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E23193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38A423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A1B3A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1AEB0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5A920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14:paraId="0458BD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没收违法所得，并处38万元以上50万元以下的罚款</w:t>
            </w:r>
          </w:p>
        </w:tc>
        <w:tc>
          <w:tcPr>
            <w:tcW w:w="992" w:type="dxa"/>
            <w:vAlign w:val="center"/>
          </w:tcPr>
          <w:p w14:paraId="5B72AF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E5F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14:paraId="11DDFD4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C4B5B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207BFA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E4F52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041E43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违法所得10万元以上的</w:t>
            </w:r>
          </w:p>
        </w:tc>
        <w:tc>
          <w:tcPr>
            <w:tcW w:w="567" w:type="dxa"/>
            <w:vAlign w:val="center"/>
          </w:tcPr>
          <w:p w14:paraId="181C47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FF291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14:paraId="67B327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没收违法所得，并处违法所得1倍以上2.2倍以下的罚款</w:t>
            </w:r>
          </w:p>
        </w:tc>
        <w:tc>
          <w:tcPr>
            <w:tcW w:w="992" w:type="dxa"/>
            <w:vAlign w:val="center"/>
          </w:tcPr>
          <w:p w14:paraId="5EF169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662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14:paraId="596E7C5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EA613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441C23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9C53D8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ED74E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4ED22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84435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14:paraId="7BC312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没收违法所得，并处违法所得2.2倍以上3.8倍以下的罚款</w:t>
            </w:r>
          </w:p>
        </w:tc>
        <w:tc>
          <w:tcPr>
            <w:tcW w:w="992" w:type="dxa"/>
            <w:vAlign w:val="center"/>
          </w:tcPr>
          <w:p w14:paraId="05B831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58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14:paraId="036DE5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9FBE5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FAF8A4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C5800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722ED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0594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6B2CBB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14:paraId="2E3149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没收违法所得，并处违法所得3.8倍以上5倍以下的罚款</w:t>
            </w:r>
          </w:p>
        </w:tc>
        <w:tc>
          <w:tcPr>
            <w:tcW w:w="992" w:type="dxa"/>
            <w:vAlign w:val="center"/>
          </w:tcPr>
          <w:p w14:paraId="33E4A4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8ED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5" w:hRule="atLeast"/>
          <w:jc w:val="center"/>
        </w:trPr>
        <w:tc>
          <w:tcPr>
            <w:tcW w:w="421" w:type="dxa"/>
            <w:vAlign w:val="center"/>
          </w:tcPr>
          <w:p w14:paraId="0DEEA8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275" w:type="dxa"/>
            <w:vAlign w:val="center"/>
          </w:tcPr>
          <w:p w14:paraId="17C726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对旅行社未在规定期限内向其质量保证金账户存入、增存、补足质量保证金或者提交相应的银行担保拒不改正的行政处罚</w:t>
            </w:r>
          </w:p>
        </w:tc>
        <w:tc>
          <w:tcPr>
            <w:tcW w:w="1560" w:type="dxa"/>
            <w:vAlign w:val="center"/>
          </w:tcPr>
          <w:p w14:paraId="4E0DFE4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14:paraId="09E0B82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0D0623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567" w:type="dxa"/>
            <w:vAlign w:val="center"/>
          </w:tcPr>
          <w:p w14:paraId="3F8577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E51AE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EA97C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拒不改正的</w:t>
            </w:r>
          </w:p>
        </w:tc>
        <w:tc>
          <w:tcPr>
            <w:tcW w:w="3402" w:type="dxa"/>
            <w:vAlign w:val="center"/>
          </w:tcPr>
          <w:p w14:paraId="671A0D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吊销旅行社业务经营许可证</w:t>
            </w:r>
          </w:p>
        </w:tc>
        <w:tc>
          <w:tcPr>
            <w:tcW w:w="992" w:type="dxa"/>
            <w:vAlign w:val="center"/>
          </w:tcPr>
          <w:p w14:paraId="6D82AB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F4E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jc w:val="center"/>
        </w:trPr>
        <w:tc>
          <w:tcPr>
            <w:tcW w:w="421" w:type="dxa"/>
            <w:vMerge w:val="restart"/>
            <w:vAlign w:val="center"/>
          </w:tcPr>
          <w:p w14:paraId="61DBC6B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275" w:type="dxa"/>
            <w:vMerge w:val="restart"/>
            <w:vAlign w:val="center"/>
          </w:tcPr>
          <w:p w14:paraId="476364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对旅行社变更名称、经营场所、法定代表人等登记事项或者终止经营，未在规定期限内向原许可的旅游行政管理部门备案，换领或者交回旅行社业务经营许可证且拒不改正等行为的行政处罚（含2个子项）</w:t>
            </w:r>
          </w:p>
        </w:tc>
        <w:tc>
          <w:tcPr>
            <w:tcW w:w="1560" w:type="dxa"/>
            <w:vMerge w:val="restart"/>
            <w:vAlign w:val="center"/>
          </w:tcPr>
          <w:p w14:paraId="4B190C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1.对旅行社变更登记事项或者终止经营，未在规定期限内备案、换领或者交回旅行社业务经营许可证的行政处罚</w:t>
            </w:r>
          </w:p>
          <w:p w14:paraId="1AEFF6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2D963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2.对旅行社未按规定向旅游行政管理部门报送经营和财务信息等统计资料的行政处罚</w:t>
            </w:r>
          </w:p>
        </w:tc>
        <w:tc>
          <w:tcPr>
            <w:tcW w:w="4677" w:type="dxa"/>
            <w:vMerge w:val="restart"/>
            <w:vAlign w:val="center"/>
          </w:tcPr>
          <w:p w14:paraId="68DDA4A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1A022F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14:paraId="60E7FE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（一）变更名称、经营场所、法定代表人等登记事项或者终止经营，未在规定期限内向原许可的旅游行政管理部门备案，换领或者交回旅行社业务经营许可证的；</w:t>
            </w:r>
          </w:p>
          <w:p w14:paraId="3F29ED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（三）不按照国家有关规定向旅游行政管理部门报送经营和财务信息等统计资料的。</w:t>
            </w:r>
          </w:p>
        </w:tc>
        <w:tc>
          <w:tcPr>
            <w:tcW w:w="567" w:type="dxa"/>
            <w:vMerge w:val="restart"/>
            <w:vAlign w:val="center"/>
          </w:tcPr>
          <w:p w14:paraId="4695D4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CF3ED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4EF1D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经责令改正，2年内初次拒不改正的</w:t>
            </w:r>
          </w:p>
        </w:tc>
        <w:tc>
          <w:tcPr>
            <w:tcW w:w="3402" w:type="dxa"/>
            <w:vAlign w:val="center"/>
          </w:tcPr>
          <w:p w14:paraId="5453B7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14:paraId="2AA7B8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3E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jc w:val="center"/>
        </w:trPr>
        <w:tc>
          <w:tcPr>
            <w:tcW w:w="421" w:type="dxa"/>
            <w:vMerge w:val="continue"/>
            <w:vAlign w:val="center"/>
          </w:tcPr>
          <w:p w14:paraId="086176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E1BA9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654B3C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A8209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9AB9C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797FA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C7E94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经责令改正，2年内2次拒不改正的</w:t>
            </w:r>
          </w:p>
        </w:tc>
        <w:tc>
          <w:tcPr>
            <w:tcW w:w="3402" w:type="dxa"/>
            <w:vAlign w:val="center"/>
          </w:tcPr>
          <w:p w14:paraId="5F11B5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14:paraId="457851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C09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jc w:val="center"/>
        </w:trPr>
        <w:tc>
          <w:tcPr>
            <w:tcW w:w="421" w:type="dxa"/>
            <w:vMerge w:val="continue"/>
            <w:vAlign w:val="center"/>
          </w:tcPr>
          <w:p w14:paraId="40462A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EE368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525870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BB8DED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E49E8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45ADD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7CED9B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经责令改正，2年内3次以上拒不改正的</w:t>
            </w:r>
          </w:p>
        </w:tc>
        <w:tc>
          <w:tcPr>
            <w:tcW w:w="3402" w:type="dxa"/>
            <w:vAlign w:val="center"/>
          </w:tcPr>
          <w:p w14:paraId="427655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14:paraId="50C2CB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E44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0" w:hRule="atLeast"/>
          <w:jc w:val="center"/>
        </w:trPr>
        <w:tc>
          <w:tcPr>
            <w:tcW w:w="421" w:type="dxa"/>
            <w:vAlign w:val="center"/>
          </w:tcPr>
          <w:p w14:paraId="0299AC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275" w:type="dxa"/>
            <w:vAlign w:val="center"/>
          </w:tcPr>
          <w:p w14:paraId="5C6B98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对旅行社设立分社未在规定期限内向分社所在地旅游行政管理部门备案的行政处罚</w:t>
            </w:r>
          </w:p>
        </w:tc>
        <w:tc>
          <w:tcPr>
            <w:tcW w:w="1560" w:type="dxa"/>
            <w:vAlign w:val="center"/>
          </w:tcPr>
          <w:p w14:paraId="26B3AAF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14:paraId="55B3C57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6CAA3A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14:paraId="5992E7B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（二）设立分社未在规定期限内向分社所在地旅游行政管理部门备案的；</w:t>
            </w:r>
          </w:p>
        </w:tc>
        <w:tc>
          <w:tcPr>
            <w:tcW w:w="567" w:type="dxa"/>
            <w:vAlign w:val="center"/>
          </w:tcPr>
          <w:p w14:paraId="73CF24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CC2B7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051858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根据《福建省人民政府办公厅转发省工商局等部门关于加快推进“多证合一”改革实施意见的通知》（闽政办〔2017〕103号）该事项已实行“多证合一”改革，无需另行备案</w:t>
            </w:r>
          </w:p>
        </w:tc>
        <w:tc>
          <w:tcPr>
            <w:tcW w:w="3402" w:type="dxa"/>
            <w:vAlign w:val="center"/>
          </w:tcPr>
          <w:p w14:paraId="11FF2B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14:paraId="052D19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14:paraId="2D51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restart"/>
            <w:vAlign w:val="center"/>
          </w:tcPr>
          <w:p w14:paraId="08E04E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275" w:type="dxa"/>
            <w:vMerge w:val="restart"/>
            <w:vAlign w:val="center"/>
          </w:tcPr>
          <w:p w14:paraId="2034F7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对经营出境旅游业务的旅行社组织旅游者到国务院旅游行政主管部门公布的中国公民出境旅游目的地之外的国家和地区旅游的行政处罚</w:t>
            </w:r>
          </w:p>
        </w:tc>
        <w:tc>
          <w:tcPr>
            <w:tcW w:w="1560" w:type="dxa"/>
            <w:vMerge w:val="restart"/>
            <w:vAlign w:val="center"/>
          </w:tcPr>
          <w:p w14:paraId="2B1790C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421A8B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0F73BD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567" w:type="dxa"/>
            <w:vMerge w:val="restart"/>
            <w:vAlign w:val="center"/>
          </w:tcPr>
          <w:p w14:paraId="664BF7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违法所得10万元以下或者没有违法所得的</w:t>
            </w:r>
          </w:p>
        </w:tc>
        <w:tc>
          <w:tcPr>
            <w:tcW w:w="567" w:type="dxa"/>
            <w:vAlign w:val="center"/>
          </w:tcPr>
          <w:p w14:paraId="0B709D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A4A6A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14:paraId="13D89F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没收违法所得，并处10万元以上22万元以下的罚款</w:t>
            </w:r>
          </w:p>
        </w:tc>
        <w:tc>
          <w:tcPr>
            <w:tcW w:w="992" w:type="dxa"/>
            <w:vAlign w:val="center"/>
          </w:tcPr>
          <w:p w14:paraId="7859EF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E05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3AF2B6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C4458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511A85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17409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B9172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5EBC9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1B050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14:paraId="14182E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没收违法所得，并处22万元以上38万元以下的罚款</w:t>
            </w:r>
          </w:p>
        </w:tc>
        <w:tc>
          <w:tcPr>
            <w:tcW w:w="992" w:type="dxa"/>
            <w:vAlign w:val="center"/>
          </w:tcPr>
          <w:p w14:paraId="7EC170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2BD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0B69982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CFE20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C271CA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383D6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3DA8B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227DD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E64F7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14:paraId="62874A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没收违法所得，并处38万元以上50万元以下的罚款</w:t>
            </w:r>
          </w:p>
        </w:tc>
        <w:tc>
          <w:tcPr>
            <w:tcW w:w="992" w:type="dxa"/>
            <w:vAlign w:val="center"/>
          </w:tcPr>
          <w:p w14:paraId="7B3105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3F0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521438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CC670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3E3B28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1440D4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ABF28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278F5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156D05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2773A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没收违法所得，并处38万元以上50万元以下的罚款，吊销旅行社业务经营许可证</w:t>
            </w:r>
          </w:p>
        </w:tc>
        <w:tc>
          <w:tcPr>
            <w:tcW w:w="992" w:type="dxa"/>
            <w:vAlign w:val="center"/>
          </w:tcPr>
          <w:p w14:paraId="03133B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9BC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075CB03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9E02A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7D3329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C49176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1B13EC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违法所得10万元以上的</w:t>
            </w:r>
          </w:p>
        </w:tc>
        <w:tc>
          <w:tcPr>
            <w:tcW w:w="567" w:type="dxa"/>
            <w:vAlign w:val="center"/>
          </w:tcPr>
          <w:p w14:paraId="66644D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0ECDD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14:paraId="09ED6E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没收违法所得，并处违法所得1倍以上2.2倍以下的罚款</w:t>
            </w:r>
          </w:p>
        </w:tc>
        <w:tc>
          <w:tcPr>
            <w:tcW w:w="992" w:type="dxa"/>
            <w:vAlign w:val="center"/>
          </w:tcPr>
          <w:p w14:paraId="74AB46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252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77078A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75BCE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8162E0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5EFA9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633D1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CF232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29947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14:paraId="3D45CA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没收违法所得，并处违法所得2.2倍以上3.8倍以下的罚款</w:t>
            </w:r>
          </w:p>
        </w:tc>
        <w:tc>
          <w:tcPr>
            <w:tcW w:w="992" w:type="dxa"/>
            <w:vAlign w:val="center"/>
          </w:tcPr>
          <w:p w14:paraId="39663D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BD0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49AE209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82481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B8D588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88ADE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273C2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E0BB8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2C145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14:paraId="4BA228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没收违法所得，并处违法所得3.8倍以上5倍以下的罚款</w:t>
            </w:r>
          </w:p>
        </w:tc>
        <w:tc>
          <w:tcPr>
            <w:tcW w:w="992" w:type="dxa"/>
            <w:vAlign w:val="center"/>
          </w:tcPr>
          <w:p w14:paraId="26EDCC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21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14:paraId="4900E5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277C0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71C8C0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D35B2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0175C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B4077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32A61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BF41A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没收违法所得，并处违法所得3.8倍以上5倍以下的罚款，吊销旅行社业务经营许可证</w:t>
            </w:r>
          </w:p>
        </w:tc>
        <w:tc>
          <w:tcPr>
            <w:tcW w:w="992" w:type="dxa"/>
            <w:vAlign w:val="center"/>
          </w:tcPr>
          <w:p w14:paraId="7E9EEDF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988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421" w:type="dxa"/>
            <w:vMerge w:val="restart"/>
            <w:vAlign w:val="center"/>
          </w:tcPr>
          <w:p w14:paraId="277BD4A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275" w:type="dxa"/>
            <w:vMerge w:val="restart"/>
            <w:vAlign w:val="center"/>
          </w:tcPr>
          <w:p w14:paraId="5499BB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对旅行社未经旅游者同意在旅游合同约定之外提供其他有偿服务的行政处罚</w:t>
            </w:r>
          </w:p>
        </w:tc>
        <w:tc>
          <w:tcPr>
            <w:tcW w:w="1560" w:type="dxa"/>
            <w:vMerge w:val="restart"/>
            <w:vAlign w:val="center"/>
          </w:tcPr>
          <w:p w14:paraId="28C1876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2373828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216383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c>
          <w:tcPr>
            <w:tcW w:w="567" w:type="dxa"/>
            <w:vMerge w:val="restart"/>
            <w:vAlign w:val="center"/>
          </w:tcPr>
          <w:p w14:paraId="01BDAA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44B89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40E0E4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0EB4FD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处1万元以上2.2万元以下的罚款</w:t>
            </w:r>
          </w:p>
        </w:tc>
        <w:tc>
          <w:tcPr>
            <w:tcW w:w="992" w:type="dxa"/>
            <w:vAlign w:val="center"/>
          </w:tcPr>
          <w:p w14:paraId="50806A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950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421" w:type="dxa"/>
            <w:vMerge w:val="continue"/>
            <w:vAlign w:val="center"/>
          </w:tcPr>
          <w:p w14:paraId="3F0D1C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4FA48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0BC93F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D865F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704BE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C123C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02B5FF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1B1F0A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处2.2万元以上3.8万元以下的罚款</w:t>
            </w:r>
          </w:p>
        </w:tc>
        <w:tc>
          <w:tcPr>
            <w:tcW w:w="992" w:type="dxa"/>
            <w:vAlign w:val="center"/>
          </w:tcPr>
          <w:p w14:paraId="10E201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E2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421" w:type="dxa"/>
            <w:vMerge w:val="continue"/>
            <w:vAlign w:val="center"/>
          </w:tcPr>
          <w:p w14:paraId="2591977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D6CC9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182186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6EF6C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A15FA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82885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59CE3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3EC667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处3.8万元以上5万元以下的罚款</w:t>
            </w:r>
          </w:p>
        </w:tc>
        <w:tc>
          <w:tcPr>
            <w:tcW w:w="992" w:type="dxa"/>
            <w:vAlign w:val="center"/>
          </w:tcPr>
          <w:p w14:paraId="5C6F8A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6C0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restart"/>
            <w:vAlign w:val="center"/>
          </w:tcPr>
          <w:p w14:paraId="284F8F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275" w:type="dxa"/>
            <w:vMerge w:val="restart"/>
            <w:vAlign w:val="center"/>
          </w:tcPr>
          <w:p w14:paraId="0F3130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对旅行社未与旅游者签订旅游合同等行为的行政处罚（含4个子项）</w:t>
            </w:r>
          </w:p>
        </w:tc>
        <w:tc>
          <w:tcPr>
            <w:tcW w:w="1560" w:type="dxa"/>
            <w:vMerge w:val="restart"/>
            <w:vAlign w:val="center"/>
          </w:tcPr>
          <w:p w14:paraId="6D1BEC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1.对旅行社未与旅游者签订旅游合同的行政处罚</w:t>
            </w:r>
          </w:p>
          <w:p w14:paraId="634598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FFECF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2.对旅行社与旅游者签订的旅游合同未载明《旅行社条例》第二十八条规定的事项的行政处罚</w:t>
            </w:r>
          </w:p>
          <w:p w14:paraId="6D7048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7A6B1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3.对旅行社未取得旅游者同意，将旅游业务委托给其他旅行社的行政处罚</w:t>
            </w:r>
          </w:p>
          <w:p w14:paraId="2102B5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FFA6C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4.对旅行社将旅游业务委托给不具有相应资质的旅行社的行政处罚</w:t>
            </w:r>
          </w:p>
          <w:p w14:paraId="4519E6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DBF85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5.对旅行社未与接受委托的旅行社就接待旅游者的事宜签订委托合同的行政处罚"</w:t>
            </w:r>
          </w:p>
        </w:tc>
        <w:tc>
          <w:tcPr>
            <w:tcW w:w="4677" w:type="dxa"/>
            <w:vMerge w:val="restart"/>
            <w:vAlign w:val="center"/>
          </w:tcPr>
          <w:p w14:paraId="076F6B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586FE52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14:paraId="57B800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567" w:type="dxa"/>
            <w:vMerge w:val="restart"/>
            <w:vAlign w:val="center"/>
          </w:tcPr>
          <w:p w14:paraId="48EEC9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BA3F9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C9BEE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751C37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处2万元以上4.4万元以下的罚款</w:t>
            </w:r>
          </w:p>
        </w:tc>
        <w:tc>
          <w:tcPr>
            <w:tcW w:w="992" w:type="dxa"/>
            <w:vAlign w:val="center"/>
          </w:tcPr>
          <w:p w14:paraId="567A8E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030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continue"/>
            <w:vAlign w:val="center"/>
          </w:tcPr>
          <w:p w14:paraId="0D1DD8B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D0EFA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2BC72B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28AC26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050F2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C6F9B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0A5C2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5233AB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处4.4万元以上7.6万元以下的罚款</w:t>
            </w:r>
          </w:p>
        </w:tc>
        <w:tc>
          <w:tcPr>
            <w:tcW w:w="992" w:type="dxa"/>
            <w:vAlign w:val="center"/>
          </w:tcPr>
          <w:p w14:paraId="234A30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A19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continue"/>
            <w:vAlign w:val="center"/>
          </w:tcPr>
          <w:p w14:paraId="0C3A7B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A971F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294659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209C33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B9411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A74AA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8AC6B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69A4B8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w:t>
            </w:r>
          </w:p>
        </w:tc>
        <w:tc>
          <w:tcPr>
            <w:tcW w:w="992" w:type="dxa"/>
            <w:vAlign w:val="center"/>
          </w:tcPr>
          <w:p w14:paraId="6F4737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EDA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continue"/>
            <w:vAlign w:val="center"/>
          </w:tcPr>
          <w:p w14:paraId="6E86E9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8BB60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762AC2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F73EE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DA2A7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3FC42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FA24B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03C65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处7.6万元以上10万元以下的罚款，责令停业整顿</w:t>
            </w:r>
          </w:p>
        </w:tc>
        <w:tc>
          <w:tcPr>
            <w:tcW w:w="992" w:type="dxa"/>
            <w:vAlign w:val="center"/>
          </w:tcPr>
          <w:p w14:paraId="780A513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174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421" w:type="dxa"/>
            <w:vMerge w:val="restart"/>
            <w:vAlign w:val="center"/>
          </w:tcPr>
          <w:p w14:paraId="65EE9B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275" w:type="dxa"/>
            <w:vMerge w:val="restart"/>
            <w:vAlign w:val="center"/>
          </w:tcPr>
          <w:p w14:paraId="0DD0A5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对旅行社要求领队人员接待不支付接待和服务费用、支付的费用低于接待和服务成本的旅游团队，或者要求领队人员承担接待旅游团队的相关费用的行政处罚</w:t>
            </w:r>
          </w:p>
        </w:tc>
        <w:tc>
          <w:tcPr>
            <w:tcW w:w="1560" w:type="dxa"/>
            <w:vMerge w:val="restart"/>
            <w:vAlign w:val="center"/>
          </w:tcPr>
          <w:p w14:paraId="185E0FE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6B951F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52E96AF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567" w:type="dxa"/>
            <w:vMerge w:val="restart"/>
            <w:vAlign w:val="center"/>
          </w:tcPr>
          <w:p w14:paraId="5FB9B6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28F20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7D38A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096653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处2万元以上4.4万元以下的罚款</w:t>
            </w:r>
          </w:p>
        </w:tc>
        <w:tc>
          <w:tcPr>
            <w:tcW w:w="992" w:type="dxa"/>
            <w:vAlign w:val="center"/>
          </w:tcPr>
          <w:p w14:paraId="35AE79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B37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421" w:type="dxa"/>
            <w:vMerge w:val="continue"/>
            <w:vAlign w:val="center"/>
          </w:tcPr>
          <w:p w14:paraId="5CB46A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05915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489E34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8E0D3C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42AB5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5750D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06A559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1078B9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处4.4万元以上7.6万元以下的罚款</w:t>
            </w:r>
          </w:p>
        </w:tc>
        <w:tc>
          <w:tcPr>
            <w:tcW w:w="992" w:type="dxa"/>
            <w:vAlign w:val="center"/>
          </w:tcPr>
          <w:p w14:paraId="026AED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EF9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421" w:type="dxa"/>
            <w:vMerge w:val="continue"/>
            <w:vAlign w:val="center"/>
          </w:tcPr>
          <w:p w14:paraId="061060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D4E39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D0E97D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3E41B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0EDA2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774636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7156C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6BFC22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w:t>
            </w:r>
          </w:p>
        </w:tc>
        <w:tc>
          <w:tcPr>
            <w:tcW w:w="992" w:type="dxa"/>
            <w:vAlign w:val="center"/>
          </w:tcPr>
          <w:p w14:paraId="42C873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5BC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421" w:type="dxa"/>
            <w:vMerge w:val="restart"/>
            <w:vAlign w:val="center"/>
          </w:tcPr>
          <w:p w14:paraId="759617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275" w:type="dxa"/>
            <w:vMerge w:val="restart"/>
            <w:vAlign w:val="center"/>
          </w:tcPr>
          <w:p w14:paraId="1A02CA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对旅行社不向接受委托的旅行社支付接待和服务费用等行为的行政处罚（含3个子项）</w:t>
            </w:r>
          </w:p>
        </w:tc>
        <w:tc>
          <w:tcPr>
            <w:tcW w:w="1560" w:type="dxa"/>
            <w:vMerge w:val="restart"/>
            <w:vAlign w:val="center"/>
          </w:tcPr>
          <w:p w14:paraId="780D0B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1.对旅行社不向接受委托的旅行社支付接待和服务费用的行政处罚</w:t>
            </w:r>
          </w:p>
          <w:p w14:paraId="276F53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4D261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2.对旅行社向接受委托的旅行社支付的费用低于接待和服务成本的行政处罚</w:t>
            </w:r>
          </w:p>
          <w:p w14:paraId="45E9EF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A9BA9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3.接受委托的旅行社接待不支付或者不足额支付接待和服务费用的旅游团队的行政处罚</w:t>
            </w:r>
          </w:p>
        </w:tc>
        <w:tc>
          <w:tcPr>
            <w:tcW w:w="4677" w:type="dxa"/>
            <w:vMerge w:val="restart"/>
            <w:vAlign w:val="center"/>
          </w:tcPr>
          <w:p w14:paraId="00AFE6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77178F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第六十二条：违反本条例的规定，有下列情形之一的，由旅游行政管理部门责令改正，停业整顿1个月至3个月；情节严重的，吊销旅行社业务经营许可证：</w:t>
            </w:r>
          </w:p>
          <w:p w14:paraId="5DDF70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（一）旅行社不向接受委托的旅行社支付接待和服务费用的；</w:t>
            </w:r>
          </w:p>
          <w:p w14:paraId="5FF56DB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（二）旅行社向接受委托的旅行社支付的费用低于接待和服务成本的；</w:t>
            </w:r>
          </w:p>
          <w:p w14:paraId="657EB18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（三）接受委托的旅行社接待不支付或者不足额支付接待和服务费用的旅游团队的。</w:t>
            </w:r>
          </w:p>
        </w:tc>
        <w:tc>
          <w:tcPr>
            <w:tcW w:w="567" w:type="dxa"/>
            <w:vMerge w:val="restart"/>
            <w:vAlign w:val="center"/>
          </w:tcPr>
          <w:p w14:paraId="486DCD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770B3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9923C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7A2098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停业整顿1个月至2个月</w:t>
            </w:r>
          </w:p>
        </w:tc>
        <w:tc>
          <w:tcPr>
            <w:tcW w:w="992" w:type="dxa"/>
            <w:vAlign w:val="center"/>
          </w:tcPr>
          <w:p w14:paraId="4F7B3C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E9F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421" w:type="dxa"/>
            <w:vMerge w:val="continue"/>
            <w:vAlign w:val="center"/>
          </w:tcPr>
          <w:p w14:paraId="78DBF4F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9525A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763598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96E01F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C4DE8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3CFD2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16DD53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43E3D1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停业整顿2个月至3个月</w:t>
            </w:r>
          </w:p>
        </w:tc>
        <w:tc>
          <w:tcPr>
            <w:tcW w:w="992" w:type="dxa"/>
            <w:vAlign w:val="center"/>
          </w:tcPr>
          <w:p w14:paraId="15E574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84E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7" w:hRule="atLeast"/>
          <w:jc w:val="center"/>
        </w:trPr>
        <w:tc>
          <w:tcPr>
            <w:tcW w:w="421" w:type="dxa"/>
            <w:vMerge w:val="continue"/>
            <w:vAlign w:val="center"/>
          </w:tcPr>
          <w:p w14:paraId="77BDB69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41301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83F60A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26B03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E5F73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EF097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EEF3D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1B112A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停业整顿3个月</w:t>
            </w:r>
          </w:p>
        </w:tc>
        <w:tc>
          <w:tcPr>
            <w:tcW w:w="992" w:type="dxa"/>
            <w:vAlign w:val="center"/>
          </w:tcPr>
          <w:p w14:paraId="7C9DAE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9BC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14:paraId="7A53CB8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BB45F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1BF85F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B841D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66A4C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70292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48CBFAD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546416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吊销旅行社业务经营许可证</w:t>
            </w:r>
          </w:p>
        </w:tc>
        <w:tc>
          <w:tcPr>
            <w:tcW w:w="992" w:type="dxa"/>
            <w:vAlign w:val="center"/>
          </w:tcPr>
          <w:p w14:paraId="1EB67B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98E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restart"/>
            <w:vAlign w:val="center"/>
          </w:tcPr>
          <w:p w14:paraId="21477C3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275" w:type="dxa"/>
            <w:vMerge w:val="restart"/>
            <w:vAlign w:val="center"/>
          </w:tcPr>
          <w:p w14:paraId="4E75F1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对旅行社及其委派的导游人员、领队人员发生危及旅游者人身安全的情形，未采取必要的处置措施并及时报告的行政处罚</w:t>
            </w:r>
          </w:p>
        </w:tc>
        <w:tc>
          <w:tcPr>
            <w:tcW w:w="1560" w:type="dxa"/>
            <w:vMerge w:val="restart"/>
            <w:vAlign w:val="center"/>
          </w:tcPr>
          <w:p w14:paraId="1DC71D9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7AC662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27B5EB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14:paraId="0927E52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（一）发生危及旅游者人身安全的情形，未采取必要的处置措施并及时报告的；</w:t>
            </w:r>
          </w:p>
        </w:tc>
        <w:tc>
          <w:tcPr>
            <w:tcW w:w="567" w:type="dxa"/>
            <w:vMerge w:val="restart"/>
            <w:vAlign w:val="center"/>
          </w:tcPr>
          <w:p w14:paraId="5A8E89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936D03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6DE24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032437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对旅行社处2万元以上4.4万元以下的罚款；对导游人员、领队人员处4000元以上8800元以下的罚款</w:t>
            </w:r>
          </w:p>
        </w:tc>
        <w:tc>
          <w:tcPr>
            <w:tcW w:w="992" w:type="dxa"/>
            <w:vAlign w:val="center"/>
          </w:tcPr>
          <w:p w14:paraId="1F826C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FE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continue"/>
            <w:vAlign w:val="center"/>
          </w:tcPr>
          <w:p w14:paraId="243C71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DDD55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F35B91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B0B75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1B466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0D06C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6D497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34C433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对旅行社处4.4万元以上7.6万元以下的罚款；对导游人员、领队人员处8800元以上15200元以下的罚款</w:t>
            </w:r>
          </w:p>
        </w:tc>
        <w:tc>
          <w:tcPr>
            <w:tcW w:w="992" w:type="dxa"/>
            <w:vAlign w:val="center"/>
          </w:tcPr>
          <w:p w14:paraId="65EC28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BAF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continue"/>
            <w:vAlign w:val="center"/>
          </w:tcPr>
          <w:p w14:paraId="758AD57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A2BC1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BB29B9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E06AB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0E451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220FF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36FE64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586CC5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对旅行社处7.6万元以上10万元以下的罚款；对导游人员、领队人员处15200元以上2万元以下的罚款</w:t>
            </w:r>
          </w:p>
        </w:tc>
        <w:tc>
          <w:tcPr>
            <w:tcW w:w="992" w:type="dxa"/>
            <w:vAlign w:val="center"/>
          </w:tcPr>
          <w:p w14:paraId="5FD78F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F60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continue"/>
            <w:vAlign w:val="center"/>
          </w:tcPr>
          <w:p w14:paraId="4C208C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7C9D8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5865FC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F1485F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16361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C8EAB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8544D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52AD8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对旅行社处7.6万元以上10万元以下的罚款；责令旅行社停业整顿1个月至3个月，或者吊销旅行社业务经营许可证；对导游人员、领队人员处15200元以上2万元以下的罚款，吊销导游证</w:t>
            </w:r>
          </w:p>
        </w:tc>
        <w:tc>
          <w:tcPr>
            <w:tcW w:w="992" w:type="dxa"/>
            <w:vAlign w:val="center"/>
          </w:tcPr>
          <w:p w14:paraId="27BD2C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D72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0" w:hRule="atLeast"/>
          <w:jc w:val="center"/>
        </w:trPr>
        <w:tc>
          <w:tcPr>
            <w:tcW w:w="421" w:type="dxa"/>
            <w:vMerge w:val="restart"/>
            <w:vAlign w:val="center"/>
          </w:tcPr>
          <w:p w14:paraId="498DED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275" w:type="dxa"/>
            <w:vMerge w:val="restart"/>
            <w:vAlign w:val="center"/>
          </w:tcPr>
          <w:p w14:paraId="64D2E4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对擅自引进外商投资，或者旅行社及其分社、服务网点未悬挂旅行社业务经营许可证、备案登记证明等行为的行政处罚（含2个子项）</w:t>
            </w:r>
          </w:p>
        </w:tc>
        <w:tc>
          <w:tcPr>
            <w:tcW w:w="1560" w:type="dxa"/>
            <w:vMerge w:val="restart"/>
            <w:vAlign w:val="center"/>
          </w:tcPr>
          <w:p w14:paraId="098384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1.对旅行社擅自引进外商投资的行政处罚</w:t>
            </w:r>
          </w:p>
          <w:p w14:paraId="158356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A8FA4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3AF02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C0A87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2.对旅行社及其分社、服务网点未悬挂旅行社业务经营许可证、备案登记证明的行政处罚</w:t>
            </w:r>
          </w:p>
        </w:tc>
        <w:tc>
          <w:tcPr>
            <w:tcW w:w="4677" w:type="dxa"/>
            <w:vMerge w:val="restart"/>
            <w:vAlign w:val="center"/>
          </w:tcPr>
          <w:p w14:paraId="0B01DE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《旅行社条例实施细则》（部门规章，2009年4月2日国家旅游局第4次局长办公会议审议通过，国家旅游局令第30号公布，根据2016年12月12日国家旅游局第42号令修改）</w:t>
            </w:r>
          </w:p>
          <w:p w14:paraId="61B6BC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14:paraId="3A71D4E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第十二条第三款：外商投资旅行社的，适用《条例》第三章的规定。未经批准，旅行社不得引进外商投资。</w:t>
            </w:r>
          </w:p>
          <w:p w14:paraId="3C016C6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w:t>
            </w:r>
          </w:p>
          <w:p w14:paraId="1DA84D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没有同级的旅游行政管理部门的，向上一级旅游行政管理部门备案。</w:t>
            </w:r>
          </w:p>
          <w:p w14:paraId="5CB826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c>
          <w:tcPr>
            <w:tcW w:w="567" w:type="dxa"/>
            <w:vMerge w:val="restart"/>
            <w:vAlign w:val="center"/>
          </w:tcPr>
          <w:p w14:paraId="1FADFC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0C8EF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轻微（仅适用于子项2）</w:t>
            </w:r>
          </w:p>
        </w:tc>
        <w:tc>
          <w:tcPr>
            <w:tcW w:w="1843" w:type="dxa"/>
            <w:vAlign w:val="center"/>
          </w:tcPr>
          <w:p w14:paraId="67966B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14:paraId="10B1DE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1.违法行为轻微并及时改正，没有造成危害后果；2.初次违法且危害后果轻微并及时改正；3.当事人有证据足以证明没有主观过错。</w:t>
            </w:r>
          </w:p>
        </w:tc>
        <w:tc>
          <w:tcPr>
            <w:tcW w:w="3402" w:type="dxa"/>
            <w:vAlign w:val="center"/>
          </w:tcPr>
          <w:p w14:paraId="12B598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14:paraId="5BB9AE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福建省文化和旅游领域包容审慎监管执法三张清单（2022年版）</w:t>
            </w:r>
          </w:p>
        </w:tc>
      </w:tr>
      <w:tr w14:paraId="000A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14:paraId="2D6AC48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401E1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72E4A8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5ECFB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F763F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67A15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48E35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5EA870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可以处3000元以下的罚款</w:t>
            </w:r>
          </w:p>
        </w:tc>
        <w:tc>
          <w:tcPr>
            <w:tcW w:w="992" w:type="dxa"/>
            <w:vAlign w:val="center"/>
          </w:tcPr>
          <w:p w14:paraId="7EFE62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440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421" w:type="dxa"/>
            <w:vMerge w:val="continue"/>
            <w:vAlign w:val="center"/>
          </w:tcPr>
          <w:p w14:paraId="3726421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1C216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DF5FD1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0FABB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DFB42B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B3BE6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409E7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6B15AE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可以处3000元以上7000元以下的罚款</w:t>
            </w:r>
          </w:p>
        </w:tc>
        <w:tc>
          <w:tcPr>
            <w:tcW w:w="992" w:type="dxa"/>
            <w:vAlign w:val="center"/>
          </w:tcPr>
          <w:p w14:paraId="39DF3D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55B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421" w:type="dxa"/>
            <w:vMerge w:val="continue"/>
            <w:vAlign w:val="center"/>
          </w:tcPr>
          <w:p w14:paraId="70E2988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0017D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426729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20737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9E8A3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CD297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7616F3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697A40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可以处7000元以上1万元以下的罚款</w:t>
            </w:r>
          </w:p>
        </w:tc>
        <w:tc>
          <w:tcPr>
            <w:tcW w:w="992" w:type="dxa"/>
            <w:vAlign w:val="center"/>
          </w:tcPr>
          <w:p w14:paraId="121331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484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0" w:hRule="atLeast"/>
          <w:jc w:val="center"/>
        </w:trPr>
        <w:tc>
          <w:tcPr>
            <w:tcW w:w="421" w:type="dxa"/>
            <w:vAlign w:val="center"/>
          </w:tcPr>
          <w:p w14:paraId="1EBD460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275" w:type="dxa"/>
            <w:vAlign w:val="center"/>
          </w:tcPr>
          <w:p w14:paraId="5E34AE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对旅行社设立服务网点未在规定期限内备案的行政处罚</w:t>
            </w:r>
          </w:p>
        </w:tc>
        <w:tc>
          <w:tcPr>
            <w:tcW w:w="1560" w:type="dxa"/>
            <w:vAlign w:val="center"/>
          </w:tcPr>
          <w:p w14:paraId="262948E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14:paraId="18DF3D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474C36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567" w:type="dxa"/>
            <w:vAlign w:val="center"/>
          </w:tcPr>
          <w:p w14:paraId="51D9BD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95405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176860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根据《福建省人民政府办公厅转发省工商局等部门关于加快推进“多证合一”改革实施意见的通知》（闽政办〔2017〕103号）该事项已实行“多证合一”改革，无需另行备案</w:t>
            </w:r>
          </w:p>
        </w:tc>
        <w:tc>
          <w:tcPr>
            <w:tcW w:w="3402" w:type="dxa"/>
            <w:vAlign w:val="center"/>
          </w:tcPr>
          <w:p w14:paraId="1A4CFF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14:paraId="16F1C7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福建省文化和旅游领域包容审慎监管执法三张清单（2022年版）</w:t>
            </w:r>
          </w:p>
        </w:tc>
      </w:tr>
      <w:tr w14:paraId="7613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421" w:type="dxa"/>
            <w:vMerge w:val="restart"/>
            <w:vAlign w:val="center"/>
          </w:tcPr>
          <w:p w14:paraId="75E2457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275" w:type="dxa"/>
            <w:vMerge w:val="restart"/>
            <w:vAlign w:val="center"/>
          </w:tcPr>
          <w:p w14:paraId="048F74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对领队委托他人代为提供领队服务的行政处罚</w:t>
            </w:r>
          </w:p>
        </w:tc>
        <w:tc>
          <w:tcPr>
            <w:tcW w:w="1560" w:type="dxa"/>
            <w:vMerge w:val="restart"/>
            <w:vAlign w:val="center"/>
          </w:tcPr>
          <w:p w14:paraId="0E65876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680917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3FE0C8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第五十九条：违反本实施细则第三十五条第二款的规定，领队委托他人代为提供领队服务，由县级以上旅游行政管理部门责令改正，可以处1万元以下的罚款。</w:t>
            </w:r>
          </w:p>
          <w:p w14:paraId="2D6E9B7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第三十五条第二款：领队不得委托他人代为提供领队服务。</w:t>
            </w:r>
          </w:p>
        </w:tc>
        <w:tc>
          <w:tcPr>
            <w:tcW w:w="567" w:type="dxa"/>
            <w:vMerge w:val="restart"/>
            <w:vAlign w:val="center"/>
          </w:tcPr>
          <w:p w14:paraId="074DD1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F7A90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BFE4D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55DD35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可以处3000元以下的罚款</w:t>
            </w:r>
          </w:p>
        </w:tc>
        <w:tc>
          <w:tcPr>
            <w:tcW w:w="992" w:type="dxa"/>
            <w:vAlign w:val="center"/>
          </w:tcPr>
          <w:p w14:paraId="2260C9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088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421" w:type="dxa"/>
            <w:vMerge w:val="continue"/>
            <w:vAlign w:val="center"/>
          </w:tcPr>
          <w:p w14:paraId="619B8D3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78699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1A8A38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D95C4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5AE17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2D77C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FC803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7736EB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可以处3000元以上7000元以下的罚款</w:t>
            </w:r>
          </w:p>
        </w:tc>
        <w:tc>
          <w:tcPr>
            <w:tcW w:w="992" w:type="dxa"/>
            <w:vAlign w:val="center"/>
          </w:tcPr>
          <w:p w14:paraId="10F05F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61F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421" w:type="dxa"/>
            <w:vMerge w:val="continue"/>
            <w:vAlign w:val="center"/>
          </w:tcPr>
          <w:p w14:paraId="42D8B0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DF0DE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CA3343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C16A0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B0ED71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35DB8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D71C8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7131A6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可以处7000元以上1万元以下的罚款</w:t>
            </w:r>
          </w:p>
        </w:tc>
        <w:tc>
          <w:tcPr>
            <w:tcW w:w="992" w:type="dxa"/>
            <w:vAlign w:val="center"/>
          </w:tcPr>
          <w:p w14:paraId="18CAC6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55C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restart"/>
            <w:vAlign w:val="center"/>
          </w:tcPr>
          <w:p w14:paraId="68CCD3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275" w:type="dxa"/>
            <w:vMerge w:val="restart"/>
            <w:vAlign w:val="center"/>
          </w:tcPr>
          <w:p w14:paraId="14DF7D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对旅行社为接待旅游者选择的交通、住宿、餐饮、景区等企业，不具有接待服务能力的行政处罚</w:t>
            </w:r>
          </w:p>
        </w:tc>
        <w:tc>
          <w:tcPr>
            <w:tcW w:w="1560" w:type="dxa"/>
            <w:vMerge w:val="restart"/>
            <w:vAlign w:val="center"/>
          </w:tcPr>
          <w:p w14:paraId="5CD9234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112AB0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2DBAA0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14:paraId="6BBBFF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第三十八条：旅行社招徕、组织、接待旅游者，其选择的交通、住宿、餐饮、景区等企业，应当符合具有合法经营资格和接待服务能力的要求。</w:t>
            </w:r>
          </w:p>
        </w:tc>
        <w:tc>
          <w:tcPr>
            <w:tcW w:w="567" w:type="dxa"/>
            <w:vMerge w:val="restart"/>
            <w:vAlign w:val="center"/>
          </w:tcPr>
          <w:p w14:paraId="26388C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w:t>
            </w:r>
          </w:p>
        </w:tc>
        <w:tc>
          <w:tcPr>
            <w:tcW w:w="567" w:type="dxa"/>
            <w:vAlign w:val="center"/>
          </w:tcPr>
          <w:p w14:paraId="6279BF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3B2D9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2F600F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14:paraId="132F36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A81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14:paraId="26BB97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5BF76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D430FB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0BD8A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272BB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68944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B0E46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7DB607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14:paraId="4B4BEA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DDA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14:paraId="1C7A45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9CE40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87D0C2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047A8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825A2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6EA9E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31BE1F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两年内3次以上（含3次）违反</w:t>
            </w:r>
          </w:p>
        </w:tc>
        <w:tc>
          <w:tcPr>
            <w:tcW w:w="3402" w:type="dxa"/>
            <w:vAlign w:val="center"/>
          </w:tcPr>
          <w:p w14:paraId="65DAD0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14:paraId="167191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6F1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14:paraId="6A820B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9FB70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E1C11D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5E591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03068D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有违法所得</w:t>
            </w:r>
          </w:p>
        </w:tc>
        <w:tc>
          <w:tcPr>
            <w:tcW w:w="567" w:type="dxa"/>
            <w:vAlign w:val="center"/>
          </w:tcPr>
          <w:p w14:paraId="2D68A2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238E5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7BBA64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没收违法所得，处违法所得0.9倍以下的罚款（最高不超过3万元）</w:t>
            </w:r>
          </w:p>
        </w:tc>
        <w:tc>
          <w:tcPr>
            <w:tcW w:w="992" w:type="dxa"/>
            <w:vAlign w:val="center"/>
          </w:tcPr>
          <w:p w14:paraId="38BF88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EB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14:paraId="0BD9A09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6F324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8D4421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1F957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59466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92FDD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C5F0D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558A33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没收违法所得，处违法所得0.9倍以上2.1倍以下的罚款（最高不超过3万元）</w:t>
            </w:r>
          </w:p>
        </w:tc>
        <w:tc>
          <w:tcPr>
            <w:tcW w:w="992" w:type="dxa"/>
            <w:vAlign w:val="center"/>
          </w:tcPr>
          <w:p w14:paraId="31F6A8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BC9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14:paraId="6FE5571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C4BA1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C7E396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16D29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3D2118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CF7EC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6E2747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73DE7F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没收违法所得，处违法所得2.1倍以上3倍以下的罚款（最高不超过3万元）</w:t>
            </w:r>
          </w:p>
        </w:tc>
        <w:tc>
          <w:tcPr>
            <w:tcW w:w="992" w:type="dxa"/>
            <w:vAlign w:val="center"/>
          </w:tcPr>
          <w:p w14:paraId="39BB91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F66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421" w:type="dxa"/>
            <w:vMerge w:val="restart"/>
            <w:vAlign w:val="center"/>
          </w:tcPr>
          <w:p w14:paraId="2F7053A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275" w:type="dxa"/>
            <w:vMerge w:val="restart"/>
            <w:vAlign w:val="center"/>
          </w:tcPr>
          <w:p w14:paraId="034520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对同一旅游团队的旅游者提出与其他旅游者不同合同事项的行政处罚</w:t>
            </w:r>
          </w:p>
        </w:tc>
        <w:tc>
          <w:tcPr>
            <w:tcW w:w="1560" w:type="dxa"/>
            <w:vMerge w:val="restart"/>
            <w:vAlign w:val="center"/>
          </w:tcPr>
          <w:p w14:paraId="0DEE674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0DFC1D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1C0796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14:paraId="6A1252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第三十九条第二款：同一旅游团队中，旅行社不得由于下列因素，提出与其他旅游者不同的合同事项：</w:t>
            </w:r>
          </w:p>
          <w:p w14:paraId="5BFA4D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（一）旅游者拒绝参加旅行社安排的购物活动或者需要旅游者另行付费的旅游项目的；</w:t>
            </w:r>
          </w:p>
          <w:p w14:paraId="2C83B5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（二）旅游者存在的年龄或者职业上的差异。但旅行社提供了与其他旅游者相比更多的服务，或者旅游者主动要求的除外。</w:t>
            </w:r>
          </w:p>
        </w:tc>
        <w:tc>
          <w:tcPr>
            <w:tcW w:w="567" w:type="dxa"/>
            <w:vMerge w:val="restart"/>
            <w:vAlign w:val="center"/>
          </w:tcPr>
          <w:p w14:paraId="53CC4C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FAB79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06B22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391781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14:paraId="55D31F5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A3D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421" w:type="dxa"/>
            <w:vMerge w:val="continue"/>
            <w:vAlign w:val="center"/>
          </w:tcPr>
          <w:p w14:paraId="3979C3D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F5B69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0EEDF8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702532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F3CC4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94A56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3F2136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68DF31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14:paraId="556DA4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C9B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421" w:type="dxa"/>
            <w:vMerge w:val="continue"/>
            <w:vAlign w:val="center"/>
          </w:tcPr>
          <w:p w14:paraId="46367F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3BF5B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F133CF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017608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BDF9B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C6C93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C63AA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6694E7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14:paraId="799462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1C4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0" w:hRule="atLeast"/>
          <w:jc w:val="center"/>
        </w:trPr>
        <w:tc>
          <w:tcPr>
            <w:tcW w:w="421" w:type="dxa"/>
            <w:vMerge w:val="restart"/>
            <w:vAlign w:val="center"/>
          </w:tcPr>
          <w:p w14:paraId="78A7AA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275" w:type="dxa"/>
            <w:vMerge w:val="restart"/>
            <w:vAlign w:val="center"/>
          </w:tcPr>
          <w:p w14:paraId="534B87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对旅行社未将旅游目的地接待旅行社的情况告知旅游者的行政处罚</w:t>
            </w:r>
          </w:p>
        </w:tc>
        <w:tc>
          <w:tcPr>
            <w:tcW w:w="1560" w:type="dxa"/>
            <w:vMerge w:val="restart"/>
            <w:vAlign w:val="center"/>
          </w:tcPr>
          <w:p w14:paraId="1396BBF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18B586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1.《旅行社条例实施细则》</w:t>
            </w:r>
          </w:p>
          <w:p w14:paraId="06FBE7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第六十二条：违反本实施细则第四十条第二款的规定，旅行社未将旅游目的地接待旅行社的情况告知旅游者的，由县级以上旅游行政管理部门依照《条例》第五十五条的规定处罚。</w:t>
            </w:r>
          </w:p>
          <w:p w14:paraId="08E809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第四十条第二款：旅行社对接待旅游者的业务作出委托的，应当按照《条例》第三十六条的规定，将旅游目的地接受委托的旅行社的名称、地址、联系人和联系电话，告知旅游者。</w:t>
            </w:r>
          </w:p>
          <w:p w14:paraId="48C1FD4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2.《旅行社条例》</w:t>
            </w:r>
          </w:p>
          <w:p w14:paraId="551E24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14:paraId="006FB8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567" w:type="dxa"/>
            <w:vMerge w:val="restart"/>
            <w:vAlign w:val="center"/>
          </w:tcPr>
          <w:p w14:paraId="590452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5D9CA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F2C26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3BC77C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处2万元以上4.4万元以下的罚款</w:t>
            </w:r>
          </w:p>
        </w:tc>
        <w:tc>
          <w:tcPr>
            <w:tcW w:w="992" w:type="dxa"/>
            <w:vAlign w:val="center"/>
          </w:tcPr>
          <w:p w14:paraId="6F04AF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140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2" w:hRule="atLeast"/>
          <w:jc w:val="center"/>
        </w:trPr>
        <w:tc>
          <w:tcPr>
            <w:tcW w:w="421" w:type="dxa"/>
            <w:vMerge w:val="continue"/>
            <w:vAlign w:val="center"/>
          </w:tcPr>
          <w:p w14:paraId="0781E3E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D0FEF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768B28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694CF7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5E8B2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B26B5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7138E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54422B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处4.4万元以上7.6万元以下的罚款</w:t>
            </w:r>
          </w:p>
        </w:tc>
        <w:tc>
          <w:tcPr>
            <w:tcW w:w="992" w:type="dxa"/>
            <w:vAlign w:val="center"/>
          </w:tcPr>
          <w:p w14:paraId="09857E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881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2" w:hRule="atLeast"/>
          <w:jc w:val="center"/>
        </w:trPr>
        <w:tc>
          <w:tcPr>
            <w:tcW w:w="421" w:type="dxa"/>
            <w:vMerge w:val="continue"/>
            <w:vAlign w:val="center"/>
          </w:tcPr>
          <w:p w14:paraId="03C9BAD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D115B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DFE08F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5AC05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34B1C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38834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B4B08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288096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w:t>
            </w:r>
          </w:p>
        </w:tc>
        <w:tc>
          <w:tcPr>
            <w:tcW w:w="992" w:type="dxa"/>
            <w:vAlign w:val="center"/>
          </w:tcPr>
          <w:p w14:paraId="68127E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B3B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2" w:hRule="atLeast"/>
          <w:jc w:val="center"/>
        </w:trPr>
        <w:tc>
          <w:tcPr>
            <w:tcW w:w="421" w:type="dxa"/>
            <w:vMerge w:val="continue"/>
            <w:vAlign w:val="center"/>
          </w:tcPr>
          <w:p w14:paraId="0C02B08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E39C7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99B481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52A6B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77A88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CB2C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077D4E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6D4993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处7.6万元以上10万元以下的罚款；责令停业整顿1个月至3个月</w:t>
            </w:r>
          </w:p>
        </w:tc>
        <w:tc>
          <w:tcPr>
            <w:tcW w:w="992" w:type="dxa"/>
            <w:vAlign w:val="center"/>
          </w:tcPr>
          <w:p w14:paraId="3AA947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0F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restart"/>
            <w:vAlign w:val="center"/>
          </w:tcPr>
          <w:p w14:paraId="04A147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275" w:type="dxa"/>
            <w:vMerge w:val="restart"/>
            <w:vAlign w:val="center"/>
          </w:tcPr>
          <w:p w14:paraId="3A38A7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对旅行社未妥善保存各类旅游合同及相关文件、资料，保存期不够两年，或者泄露旅游者个人信息等行为的行政处罚（含2个子项）</w:t>
            </w:r>
          </w:p>
        </w:tc>
        <w:tc>
          <w:tcPr>
            <w:tcW w:w="1560" w:type="dxa"/>
            <w:vMerge w:val="restart"/>
            <w:vAlign w:val="center"/>
          </w:tcPr>
          <w:p w14:paraId="2A7E5C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1.对旅行社未妥善保存各类旅游合同及相关文件、资料，保存期不够两年的行政处罚</w:t>
            </w:r>
          </w:p>
          <w:p w14:paraId="4CBAD7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6EFD7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A29DA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2.对旅行社泄露旅游者个人信息的行政处罚</w:t>
            </w:r>
          </w:p>
        </w:tc>
        <w:tc>
          <w:tcPr>
            <w:tcW w:w="4677" w:type="dxa"/>
            <w:vMerge w:val="restart"/>
            <w:vAlign w:val="center"/>
          </w:tcPr>
          <w:p w14:paraId="22A10A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171E03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14:paraId="757D49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第五十条：旅行社应当妥善保存《条例》规定的招徕、组织、接待旅游者的各类合同及相关文件、资料，以备县级以上旅游行政管理部门核查。</w:t>
            </w:r>
          </w:p>
          <w:p w14:paraId="62738E5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前款所称的合同及文件、资料的保存期，应当不少于两年。</w:t>
            </w:r>
          </w:p>
          <w:p w14:paraId="06292D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旅行社不得向其他经营者或者个人，泄露旅游者因签订旅游合同提供的个人信息；超过保存期限的旅游者个人信息资料，应当妥善销毁。</w:t>
            </w:r>
          </w:p>
        </w:tc>
        <w:tc>
          <w:tcPr>
            <w:tcW w:w="567" w:type="dxa"/>
            <w:vMerge w:val="restart"/>
            <w:vAlign w:val="center"/>
          </w:tcPr>
          <w:p w14:paraId="74CBE4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w:t>
            </w:r>
          </w:p>
        </w:tc>
        <w:tc>
          <w:tcPr>
            <w:tcW w:w="567" w:type="dxa"/>
            <w:vAlign w:val="center"/>
          </w:tcPr>
          <w:p w14:paraId="4D1A46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40872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532754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14:paraId="26DF56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F3D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14:paraId="4FB05E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C1755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63BD15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FDA82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CC55D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AB2F4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1E579A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21C8E3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14:paraId="32DC0F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54C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14:paraId="2758ED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9ADCC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B9DB87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CBB5E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B193B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21C70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805651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两年内3次以上（含3次）违反</w:t>
            </w:r>
          </w:p>
        </w:tc>
        <w:tc>
          <w:tcPr>
            <w:tcW w:w="3402" w:type="dxa"/>
            <w:vAlign w:val="center"/>
          </w:tcPr>
          <w:p w14:paraId="220426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14:paraId="1450A8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FDB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14:paraId="0B291A8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2EC3A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B95276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41507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55DD54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有违法所得</w:t>
            </w:r>
          </w:p>
        </w:tc>
        <w:tc>
          <w:tcPr>
            <w:tcW w:w="567" w:type="dxa"/>
            <w:vAlign w:val="center"/>
          </w:tcPr>
          <w:p w14:paraId="270850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50B75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23AA97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没收违法所得，处违法所得0.9倍以下的罚款（最高不超过3万元）</w:t>
            </w:r>
          </w:p>
        </w:tc>
        <w:tc>
          <w:tcPr>
            <w:tcW w:w="992" w:type="dxa"/>
            <w:vAlign w:val="center"/>
          </w:tcPr>
          <w:p w14:paraId="6277FA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F0F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14:paraId="221D16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0E83F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8CD374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3CDAD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485EF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13380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FD7B0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10ABA9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没收违法所得，处违法所得0.9倍以上2.1倍以下的罚款（最高不超过3万元）</w:t>
            </w:r>
          </w:p>
        </w:tc>
        <w:tc>
          <w:tcPr>
            <w:tcW w:w="992" w:type="dxa"/>
            <w:vAlign w:val="center"/>
          </w:tcPr>
          <w:p w14:paraId="249263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B5D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14:paraId="27C682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59ADC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113933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70424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4F2D2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279E2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8E8D5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6757BC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没收违法所得，处违法所得2.1倍以上3倍以下的罚款（最高不超过3万元）</w:t>
            </w:r>
          </w:p>
        </w:tc>
        <w:tc>
          <w:tcPr>
            <w:tcW w:w="992" w:type="dxa"/>
            <w:vAlign w:val="center"/>
          </w:tcPr>
          <w:p w14:paraId="2BDDE9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277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421" w:type="dxa"/>
            <w:vMerge w:val="restart"/>
            <w:vAlign w:val="center"/>
          </w:tcPr>
          <w:p w14:paraId="3E9F85C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275" w:type="dxa"/>
            <w:vMerge w:val="restart"/>
            <w:vAlign w:val="center"/>
          </w:tcPr>
          <w:p w14:paraId="08DB9D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对导游人员进行导游活动时，有损害国家利益和民族尊严的言行的行政处罚</w:t>
            </w:r>
          </w:p>
        </w:tc>
        <w:tc>
          <w:tcPr>
            <w:tcW w:w="1560" w:type="dxa"/>
            <w:vMerge w:val="restart"/>
            <w:vAlign w:val="center"/>
          </w:tcPr>
          <w:p w14:paraId="6C48374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297D156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《导游人员管理条例》（行政法规，1999年5月14日国务院令第263号发布，根据2017年10月7日国务院令第687号修订）</w:t>
            </w:r>
          </w:p>
          <w:p w14:paraId="3EABDB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567" w:type="dxa"/>
            <w:vMerge w:val="restart"/>
            <w:vAlign w:val="center"/>
          </w:tcPr>
          <w:p w14:paraId="621D16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0FCC4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4BFF6C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20F66A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对该导游人员所在的旅行社给予警告</w:t>
            </w:r>
          </w:p>
        </w:tc>
        <w:tc>
          <w:tcPr>
            <w:tcW w:w="992" w:type="dxa"/>
            <w:vAlign w:val="center"/>
          </w:tcPr>
          <w:p w14:paraId="2855E6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A3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421" w:type="dxa"/>
            <w:vMerge w:val="continue"/>
            <w:vAlign w:val="center"/>
          </w:tcPr>
          <w:p w14:paraId="3CA982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E0FCC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F171AA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4656A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1A088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695CC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BC842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0CBD82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对该导游人员所在的旅行社责令停业整顿</w:t>
            </w:r>
          </w:p>
        </w:tc>
        <w:tc>
          <w:tcPr>
            <w:tcW w:w="992" w:type="dxa"/>
            <w:vAlign w:val="center"/>
          </w:tcPr>
          <w:p w14:paraId="5D3DE2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C3F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421" w:type="dxa"/>
            <w:vMerge w:val="continue"/>
            <w:vAlign w:val="center"/>
          </w:tcPr>
          <w:p w14:paraId="3E4D5EE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93DE0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5D1543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A988E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9A78F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C3C8B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19CF83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48E9C9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由省、自治区、直辖市人民政府旅游行政部门吊销导游证并予以公告；对该导游人员所在的旅行社责令停业整顿</w:t>
            </w:r>
          </w:p>
        </w:tc>
        <w:tc>
          <w:tcPr>
            <w:tcW w:w="992" w:type="dxa"/>
            <w:vAlign w:val="center"/>
          </w:tcPr>
          <w:p w14:paraId="4BE6B1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AFF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jc w:val="center"/>
        </w:trPr>
        <w:tc>
          <w:tcPr>
            <w:tcW w:w="421" w:type="dxa"/>
            <w:vMerge w:val="restart"/>
            <w:vAlign w:val="center"/>
          </w:tcPr>
          <w:p w14:paraId="5BD38E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275" w:type="dxa"/>
            <w:vMerge w:val="restart"/>
            <w:vAlign w:val="center"/>
          </w:tcPr>
          <w:p w14:paraId="5DFEDC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对导游人员进行导游活动，向旅游者兜售物品或者购买旅游者的物品等行为的行政处罚（含2个子项）</w:t>
            </w:r>
          </w:p>
        </w:tc>
        <w:tc>
          <w:tcPr>
            <w:tcW w:w="1560" w:type="dxa"/>
            <w:vMerge w:val="restart"/>
            <w:vAlign w:val="center"/>
          </w:tcPr>
          <w:p w14:paraId="156F32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1.对导游人员向旅游者兜售物品的行政处罚</w:t>
            </w:r>
          </w:p>
          <w:p w14:paraId="66001B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D36C8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9B233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2.对导游人员购买旅游者的物品的行政处罚</w:t>
            </w:r>
          </w:p>
        </w:tc>
        <w:tc>
          <w:tcPr>
            <w:tcW w:w="4677" w:type="dxa"/>
            <w:vMerge w:val="restart"/>
            <w:vAlign w:val="center"/>
          </w:tcPr>
          <w:p w14:paraId="3475C9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w:t>
            </w:r>
          </w:p>
          <w:p w14:paraId="25CD345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567" w:type="dxa"/>
            <w:vMerge w:val="restart"/>
            <w:vAlign w:val="center"/>
          </w:tcPr>
          <w:p w14:paraId="4C5CE0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22C60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1B6C8D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两年内初次违反，或者成交金额1万元以下</w:t>
            </w:r>
          </w:p>
        </w:tc>
        <w:tc>
          <w:tcPr>
            <w:tcW w:w="3402" w:type="dxa"/>
            <w:vAlign w:val="center"/>
          </w:tcPr>
          <w:p w14:paraId="2E8930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对导游处1000元以上1万元以下的罚款；有违法所得的，并处没收违法所得；对委派该导游人员的旅行社给予警告</w:t>
            </w:r>
          </w:p>
        </w:tc>
        <w:tc>
          <w:tcPr>
            <w:tcW w:w="992" w:type="dxa"/>
            <w:vAlign w:val="center"/>
          </w:tcPr>
          <w:p w14:paraId="60265E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8F2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jc w:val="center"/>
        </w:trPr>
        <w:tc>
          <w:tcPr>
            <w:tcW w:w="421" w:type="dxa"/>
            <w:vMerge w:val="continue"/>
            <w:vAlign w:val="center"/>
          </w:tcPr>
          <w:p w14:paraId="68D887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5C443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559533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ED9B4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0EE7E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87F57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18502F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两年内2次违反，或者成交金额1万元以上2万元以下</w:t>
            </w:r>
          </w:p>
        </w:tc>
        <w:tc>
          <w:tcPr>
            <w:tcW w:w="3402" w:type="dxa"/>
            <w:vAlign w:val="center"/>
          </w:tcPr>
          <w:p w14:paraId="5739F2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对导游处1万元以上2万元以下的罚款；有违法所得的，并处没收违法所得；对委派该导游人员的旅行社给予警告</w:t>
            </w:r>
          </w:p>
        </w:tc>
        <w:tc>
          <w:tcPr>
            <w:tcW w:w="992" w:type="dxa"/>
            <w:vAlign w:val="center"/>
          </w:tcPr>
          <w:p w14:paraId="65264A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809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7" w:hRule="atLeast"/>
          <w:jc w:val="center"/>
        </w:trPr>
        <w:tc>
          <w:tcPr>
            <w:tcW w:w="421" w:type="dxa"/>
            <w:vMerge w:val="continue"/>
            <w:vAlign w:val="center"/>
          </w:tcPr>
          <w:p w14:paraId="59D209F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9D4AA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EA1FBC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744408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06D63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F9B60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26C3C0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两年内3次以上违反，或者成交金额2万元以上</w:t>
            </w:r>
          </w:p>
        </w:tc>
        <w:tc>
          <w:tcPr>
            <w:tcW w:w="3402" w:type="dxa"/>
            <w:vAlign w:val="center"/>
          </w:tcPr>
          <w:p w14:paraId="3ECE513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对导游处2万元以上3万元以下的罚款；有违法所得的，并处没收违法所得；对委派该导游人员的旅行社责令停业整顿</w:t>
            </w:r>
          </w:p>
        </w:tc>
        <w:tc>
          <w:tcPr>
            <w:tcW w:w="992" w:type="dxa"/>
            <w:vAlign w:val="center"/>
          </w:tcPr>
          <w:p w14:paraId="0C0E9F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9E5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21" w:type="dxa"/>
            <w:vMerge w:val="continue"/>
            <w:vAlign w:val="center"/>
          </w:tcPr>
          <w:p w14:paraId="11E320D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16F6B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A8ABB8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7482E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71DD7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EEA59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3F71EC6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086A2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对导游处2万元以上3万元以下的罚款；有违法所得的，并处没收违法所得；由省、自治区、直辖市人民政府旅游行政部门吊销导游证并予以公告，对委派该导游人员的旅行社责令停业整顿</w:t>
            </w:r>
          </w:p>
        </w:tc>
        <w:tc>
          <w:tcPr>
            <w:tcW w:w="992" w:type="dxa"/>
            <w:vAlign w:val="center"/>
          </w:tcPr>
          <w:p w14:paraId="180F31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3BB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9" w:hRule="atLeast"/>
          <w:jc w:val="center"/>
        </w:trPr>
        <w:tc>
          <w:tcPr>
            <w:tcW w:w="421" w:type="dxa"/>
            <w:vMerge w:val="restart"/>
            <w:vAlign w:val="center"/>
          </w:tcPr>
          <w:p w14:paraId="10D45A3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275" w:type="dxa"/>
            <w:vMerge w:val="restart"/>
            <w:vAlign w:val="center"/>
          </w:tcPr>
          <w:p w14:paraId="3D96A88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对导游在执业过程中未携带电子导游证、佩戴导游身份标识，未开启导游执业相关应用软件且拒不改正等行为的行政处罚（含3个子项）</w:t>
            </w:r>
          </w:p>
        </w:tc>
        <w:tc>
          <w:tcPr>
            <w:tcW w:w="1560" w:type="dxa"/>
            <w:vMerge w:val="restart"/>
            <w:vAlign w:val="center"/>
          </w:tcPr>
          <w:p w14:paraId="57CB4E9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1.对导游未携带电子导游证的行政处罚</w:t>
            </w:r>
          </w:p>
          <w:p w14:paraId="2D935F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9CF57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2.对导游未佩戴导游身份标识的行政处罚</w:t>
            </w:r>
          </w:p>
          <w:p w14:paraId="7255DD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32AC2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3.对导游未开启导游执业相关应用软件的行政处罚</w:t>
            </w:r>
          </w:p>
        </w:tc>
        <w:tc>
          <w:tcPr>
            <w:tcW w:w="4677" w:type="dxa"/>
            <w:vMerge w:val="restart"/>
            <w:vAlign w:val="center"/>
          </w:tcPr>
          <w:p w14:paraId="7A6F28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1.《导游管理办法》（部门规章，2017年10月16日国家旅游局第17次局长办公会议审议通过，国家旅游局令第44号公布，自2018年1月1日起施行）</w:t>
            </w:r>
          </w:p>
          <w:p w14:paraId="1582D0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第三十二条第一款第（二）项：导游违反本办法有关规定的，依照下列规定处理：</w:t>
            </w:r>
          </w:p>
          <w:p w14:paraId="569284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（二）违反本办法第二十条第一款规定的，依据《导游人员管理条例》第二十一条的规定处罚:</w:t>
            </w:r>
          </w:p>
          <w:p w14:paraId="4DF4C5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第二十条第一款：导游在执业过程中应当携带电子导游证、佩戴导游身份标识，并开启导游执业相关应用软件。</w:t>
            </w:r>
          </w:p>
          <w:p w14:paraId="424138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2.《导游人员管理条例》</w:t>
            </w:r>
          </w:p>
          <w:p w14:paraId="5B2AA5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第二十一条：导游人员进行导游活动时未佩戴导游证的，由旅游行政部门责令改正；拒不改正的，处500元以下的罚款。</w:t>
            </w:r>
          </w:p>
        </w:tc>
        <w:tc>
          <w:tcPr>
            <w:tcW w:w="567" w:type="dxa"/>
            <w:vMerge w:val="restart"/>
            <w:vAlign w:val="center"/>
          </w:tcPr>
          <w:p w14:paraId="0E291A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9EF26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p w14:paraId="46AD3C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（仅适用于子项2）</w:t>
            </w:r>
          </w:p>
        </w:tc>
        <w:tc>
          <w:tcPr>
            <w:tcW w:w="1843" w:type="dxa"/>
            <w:vAlign w:val="center"/>
          </w:tcPr>
          <w:p w14:paraId="7EF05A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14:paraId="65C8EC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14:paraId="6833FD8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14:paraId="2D93028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3402" w:type="dxa"/>
            <w:vAlign w:val="center"/>
          </w:tcPr>
          <w:p w14:paraId="7BD5F6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14:paraId="5A6BC6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14:paraId="090A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9" w:hRule="atLeast"/>
          <w:jc w:val="center"/>
        </w:trPr>
        <w:tc>
          <w:tcPr>
            <w:tcW w:w="421" w:type="dxa"/>
            <w:vMerge w:val="continue"/>
            <w:vAlign w:val="center"/>
          </w:tcPr>
          <w:p w14:paraId="02B956F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B4936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2CB8C6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5D6A9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72622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D15F1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DD13A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经责令改正，拒不改正的</w:t>
            </w:r>
          </w:p>
        </w:tc>
        <w:tc>
          <w:tcPr>
            <w:tcW w:w="3402" w:type="dxa"/>
            <w:vAlign w:val="center"/>
          </w:tcPr>
          <w:p w14:paraId="4ECFC8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处500元以下的罚款</w:t>
            </w:r>
          </w:p>
        </w:tc>
        <w:tc>
          <w:tcPr>
            <w:tcW w:w="992" w:type="dxa"/>
            <w:vAlign w:val="center"/>
          </w:tcPr>
          <w:p w14:paraId="144729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8CC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421" w:type="dxa"/>
            <w:vMerge w:val="restart"/>
            <w:vAlign w:val="center"/>
          </w:tcPr>
          <w:p w14:paraId="63D51F6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275" w:type="dxa"/>
            <w:vMerge w:val="restart"/>
            <w:vAlign w:val="center"/>
          </w:tcPr>
          <w:p w14:paraId="0222A4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对导游在执业过程中安排旅游者参观或者参与涉及色情、赌博、毒品等违反我国法律法规和社会公徳的项目或者活动的行政处罚</w:t>
            </w:r>
          </w:p>
        </w:tc>
        <w:tc>
          <w:tcPr>
            <w:tcW w:w="1560" w:type="dxa"/>
            <w:vMerge w:val="restart"/>
            <w:vAlign w:val="center"/>
          </w:tcPr>
          <w:p w14:paraId="061D471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2C3D7C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14:paraId="4DE6B2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14:paraId="265E434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14:paraId="0948CD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48FF4F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567" w:type="dxa"/>
            <w:vMerge w:val="restart"/>
            <w:vAlign w:val="center"/>
          </w:tcPr>
          <w:p w14:paraId="0587C8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53564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C4FFD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13B8BB4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处2000元以上7400元以下罚款，并暂扣导游证</w:t>
            </w:r>
          </w:p>
        </w:tc>
        <w:tc>
          <w:tcPr>
            <w:tcW w:w="992" w:type="dxa"/>
            <w:vAlign w:val="center"/>
          </w:tcPr>
          <w:p w14:paraId="30F52D0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731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421" w:type="dxa"/>
            <w:vMerge w:val="continue"/>
            <w:vAlign w:val="center"/>
          </w:tcPr>
          <w:p w14:paraId="771344E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946EE9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13CECC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9537B4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2AD6A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1EDA8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57657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67F853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处7400元以上14600元以下罚款，并暂扣导游证</w:t>
            </w:r>
          </w:p>
        </w:tc>
        <w:tc>
          <w:tcPr>
            <w:tcW w:w="992" w:type="dxa"/>
            <w:vAlign w:val="center"/>
          </w:tcPr>
          <w:p w14:paraId="3CA9BF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14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421" w:type="dxa"/>
            <w:vMerge w:val="continue"/>
            <w:vAlign w:val="center"/>
          </w:tcPr>
          <w:p w14:paraId="11E6D4C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F7DAC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33FA10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B109B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72951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7243A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3E429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w:t>
            </w:r>
          </w:p>
        </w:tc>
        <w:tc>
          <w:tcPr>
            <w:tcW w:w="3402" w:type="dxa"/>
            <w:vAlign w:val="center"/>
          </w:tcPr>
          <w:p w14:paraId="3313ED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处14600元以上2万元以下罚款，并吊销导游证</w:t>
            </w:r>
          </w:p>
        </w:tc>
        <w:tc>
          <w:tcPr>
            <w:tcW w:w="992" w:type="dxa"/>
            <w:vAlign w:val="center"/>
          </w:tcPr>
          <w:p w14:paraId="1E7F35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C62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2" w:hRule="atLeast"/>
          <w:jc w:val="center"/>
        </w:trPr>
        <w:tc>
          <w:tcPr>
            <w:tcW w:w="421" w:type="dxa"/>
            <w:vMerge w:val="restart"/>
            <w:vAlign w:val="center"/>
          </w:tcPr>
          <w:p w14:paraId="65C63E0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275" w:type="dxa"/>
            <w:vMerge w:val="restart"/>
            <w:vAlign w:val="center"/>
          </w:tcPr>
          <w:p w14:paraId="0146B8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对导游在执业过程中擅自变更旅游行程或者拒绝履行旅游合同等行为的行政处罚（含2个子项）</w:t>
            </w:r>
          </w:p>
        </w:tc>
        <w:tc>
          <w:tcPr>
            <w:tcW w:w="1560" w:type="dxa"/>
            <w:vMerge w:val="restart"/>
            <w:vAlign w:val="center"/>
          </w:tcPr>
          <w:p w14:paraId="111E5A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1.对导游在执业过程中擅自变更旅游行程的行政处罚</w:t>
            </w:r>
          </w:p>
          <w:p w14:paraId="546FD6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191F2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71D5C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2.对导游在执业过程中拒绝履行旅游合同的行政处罚</w:t>
            </w:r>
          </w:p>
        </w:tc>
        <w:tc>
          <w:tcPr>
            <w:tcW w:w="4677" w:type="dxa"/>
            <w:vMerge w:val="restart"/>
            <w:vAlign w:val="center"/>
          </w:tcPr>
          <w:p w14:paraId="7C6F77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14:paraId="5B5866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14:paraId="696737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第二十三条第（二）项：导游在执业过程中不得有下列行为：（二）擅自变更旅游行程或者拒绝履行旅游合同。</w:t>
            </w:r>
          </w:p>
          <w:p w14:paraId="37CE44A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7F2D80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567" w:type="dxa"/>
            <w:vMerge w:val="restart"/>
            <w:vAlign w:val="center"/>
          </w:tcPr>
          <w:p w14:paraId="0F9D3A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DC86CF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D0950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595089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处2000元以上7400元以下罚款，并暂扣导游证</w:t>
            </w:r>
          </w:p>
        </w:tc>
        <w:tc>
          <w:tcPr>
            <w:tcW w:w="992" w:type="dxa"/>
            <w:vAlign w:val="center"/>
          </w:tcPr>
          <w:p w14:paraId="01BF210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300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2" w:hRule="atLeast"/>
          <w:jc w:val="center"/>
        </w:trPr>
        <w:tc>
          <w:tcPr>
            <w:tcW w:w="421" w:type="dxa"/>
            <w:vMerge w:val="continue"/>
            <w:vAlign w:val="center"/>
          </w:tcPr>
          <w:p w14:paraId="0C0F8A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B33F1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2B7501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D8863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46DCE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39874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ACB3D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51FCC2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处7400元以上14600元以下罚款，并暂扣导游证</w:t>
            </w:r>
          </w:p>
        </w:tc>
        <w:tc>
          <w:tcPr>
            <w:tcW w:w="992" w:type="dxa"/>
            <w:vAlign w:val="center"/>
          </w:tcPr>
          <w:p w14:paraId="68BB42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7FF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2" w:hRule="atLeast"/>
          <w:jc w:val="center"/>
        </w:trPr>
        <w:tc>
          <w:tcPr>
            <w:tcW w:w="421" w:type="dxa"/>
            <w:vMerge w:val="continue"/>
            <w:vAlign w:val="center"/>
          </w:tcPr>
          <w:p w14:paraId="0148017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26E25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695FAF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2CA52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6C1CC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3E031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AC9E1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w:t>
            </w:r>
          </w:p>
        </w:tc>
        <w:tc>
          <w:tcPr>
            <w:tcW w:w="3402" w:type="dxa"/>
            <w:vAlign w:val="center"/>
          </w:tcPr>
          <w:p w14:paraId="3DE2D0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处14600元以上2万元以下罚款，并吊销导游证</w:t>
            </w:r>
          </w:p>
        </w:tc>
        <w:tc>
          <w:tcPr>
            <w:tcW w:w="992" w:type="dxa"/>
            <w:vAlign w:val="center"/>
          </w:tcPr>
          <w:p w14:paraId="41781D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433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421" w:type="dxa"/>
            <w:vMerge w:val="restart"/>
            <w:vAlign w:val="center"/>
          </w:tcPr>
          <w:p w14:paraId="5A991A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35</w:t>
            </w:r>
          </w:p>
        </w:tc>
        <w:tc>
          <w:tcPr>
            <w:tcW w:w="1275" w:type="dxa"/>
            <w:vMerge w:val="restart"/>
            <w:vAlign w:val="center"/>
          </w:tcPr>
          <w:p w14:paraId="3E982A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对导游在执业过程中擅自安排购物活动或者另行付费旅游项目等行为的行政处罚（含4个子项）</w:t>
            </w:r>
          </w:p>
        </w:tc>
        <w:tc>
          <w:tcPr>
            <w:tcW w:w="1560" w:type="dxa"/>
            <w:vMerge w:val="restart"/>
            <w:vAlign w:val="center"/>
          </w:tcPr>
          <w:p w14:paraId="6E9CCB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1.对擅自安排购物活动或者另行付费旅游项目的行政处罚</w:t>
            </w:r>
          </w:p>
          <w:p w14:paraId="1027B4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E3345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2.对以隐瞒事实、提供虚假情况等方式，诱骗旅游者违背自己的真实意愿，参加购物活动或者另行付费旅游项目的行政处罚</w:t>
            </w:r>
          </w:p>
          <w:p w14:paraId="6FF432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63A27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3.对以殴打、弃置、限制活动自由、恐吓、侮辱、咒骂等方式，强迫或者变相强迫旅游者参加购物活动、另行付费等消费项目的行政处罚</w:t>
            </w:r>
          </w:p>
          <w:p w14:paraId="0014267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013F5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4.对获取购物场所、另行付费旅游项目等相关经营者以回扣、佣金、人头费或者奖励费等名义给予的不正当利益的行政处罚</w:t>
            </w:r>
          </w:p>
        </w:tc>
        <w:tc>
          <w:tcPr>
            <w:tcW w:w="4677" w:type="dxa"/>
            <w:vMerge w:val="restart"/>
            <w:vAlign w:val="center"/>
          </w:tcPr>
          <w:p w14:paraId="38D036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14:paraId="26C34E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14:paraId="2DB207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14:paraId="21E31A3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2070C34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567" w:type="dxa"/>
            <w:vMerge w:val="restart"/>
            <w:vAlign w:val="center"/>
          </w:tcPr>
          <w:p w14:paraId="20FFA5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A83AA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830C3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01C3E9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没收违法所得，处2000元以上7400元以下罚款，并暂扣导游证</w:t>
            </w:r>
          </w:p>
        </w:tc>
        <w:tc>
          <w:tcPr>
            <w:tcW w:w="992" w:type="dxa"/>
            <w:vAlign w:val="center"/>
          </w:tcPr>
          <w:p w14:paraId="53DA2E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883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421" w:type="dxa"/>
            <w:vMerge w:val="continue"/>
            <w:vAlign w:val="center"/>
          </w:tcPr>
          <w:p w14:paraId="05CAC44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ED9A5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EBE3FE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3A712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B8298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C2C18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2C362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2CB8F8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没收违法所得，处7400元以上14600元以下罚款，并暂扣导游证</w:t>
            </w:r>
          </w:p>
        </w:tc>
        <w:tc>
          <w:tcPr>
            <w:tcW w:w="992" w:type="dxa"/>
            <w:vAlign w:val="center"/>
          </w:tcPr>
          <w:p w14:paraId="4F25CF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1D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421" w:type="dxa"/>
            <w:vMerge w:val="continue"/>
            <w:vAlign w:val="center"/>
          </w:tcPr>
          <w:p w14:paraId="67DB1E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C325C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311ABC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7F8B34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B01D8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0D695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233F57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w:t>
            </w:r>
          </w:p>
        </w:tc>
        <w:tc>
          <w:tcPr>
            <w:tcW w:w="3402" w:type="dxa"/>
            <w:vAlign w:val="center"/>
          </w:tcPr>
          <w:p w14:paraId="500A20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没收违法所得，处14600元以上2万元以下罚款，并吊销导游证</w:t>
            </w:r>
          </w:p>
        </w:tc>
        <w:tc>
          <w:tcPr>
            <w:tcW w:w="992" w:type="dxa"/>
            <w:vAlign w:val="center"/>
          </w:tcPr>
          <w:p w14:paraId="2F91A7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380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restart"/>
            <w:vAlign w:val="center"/>
          </w:tcPr>
          <w:p w14:paraId="77A5F8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275" w:type="dxa"/>
            <w:vMerge w:val="restart"/>
            <w:vAlign w:val="center"/>
          </w:tcPr>
          <w:p w14:paraId="354D1E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对导游未按期报告信息变更情况等行为的行政处罚（含7个子项）</w:t>
            </w:r>
          </w:p>
        </w:tc>
        <w:tc>
          <w:tcPr>
            <w:tcW w:w="1560" w:type="dxa"/>
            <w:vMerge w:val="restart"/>
            <w:vAlign w:val="center"/>
          </w:tcPr>
          <w:p w14:paraId="6A9744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1.对导游未按期报告信息变更情况的行政处罚</w:t>
            </w:r>
          </w:p>
          <w:p w14:paraId="481C77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71222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2.对未申请变更导游证信息的行政处罚</w:t>
            </w:r>
          </w:p>
          <w:p w14:paraId="5DC60E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22B7E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3.对未更换导游身份标识的行政处罚</w:t>
            </w:r>
          </w:p>
          <w:p w14:paraId="299BB4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5599F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4.对不依照本办法第二十四条规定采取相应措施的行政处罚</w:t>
            </w:r>
          </w:p>
          <w:p w14:paraId="6A54E2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5789C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5.对未按规定参加旅游主管部门组织的培训的行政处罚</w:t>
            </w:r>
          </w:p>
          <w:p w14:paraId="0F17A5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922B3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6.对向负责监督检查的旅游主管部门隐瞒有关情况、提供虚假材料或者拒绝提供反映其活动情况的真实材料的行政处罚</w:t>
            </w:r>
          </w:p>
          <w:p w14:paraId="634F9A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FD74B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7.对在导游服务星级评价中提供虚假材料的行政处罚</w:t>
            </w:r>
          </w:p>
        </w:tc>
        <w:tc>
          <w:tcPr>
            <w:tcW w:w="4677" w:type="dxa"/>
            <w:vMerge w:val="restart"/>
            <w:vAlign w:val="center"/>
          </w:tcPr>
          <w:p w14:paraId="01683F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175C717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567" w:type="dxa"/>
            <w:vMerge w:val="restart"/>
            <w:vAlign w:val="center"/>
          </w:tcPr>
          <w:p w14:paraId="507A25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8F1C6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轻微（仅适用于子项5）</w:t>
            </w:r>
          </w:p>
        </w:tc>
        <w:tc>
          <w:tcPr>
            <w:tcW w:w="1843" w:type="dxa"/>
            <w:vAlign w:val="center"/>
          </w:tcPr>
          <w:p w14:paraId="6E5011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14:paraId="10C772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1.违法行为轻微并及时改正，没有造成危害后果；2.初次违法且危害后果轻微并及时改正；3.当事人有证据足以证明没有主观过错。</w:t>
            </w:r>
          </w:p>
        </w:tc>
        <w:tc>
          <w:tcPr>
            <w:tcW w:w="3402" w:type="dxa"/>
            <w:vAlign w:val="center"/>
          </w:tcPr>
          <w:p w14:paraId="4E83B6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14:paraId="2DF322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441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continue"/>
            <w:vAlign w:val="center"/>
          </w:tcPr>
          <w:p w14:paraId="434F85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CBC09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4BB5BC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2BD9DD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F5E11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6D93D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72178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5A257E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可以处500元以下罚款</w:t>
            </w:r>
          </w:p>
        </w:tc>
        <w:tc>
          <w:tcPr>
            <w:tcW w:w="992" w:type="dxa"/>
            <w:vAlign w:val="center"/>
          </w:tcPr>
          <w:p w14:paraId="6B6106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6F1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continue"/>
            <w:vAlign w:val="center"/>
          </w:tcPr>
          <w:p w14:paraId="51BB70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ED3BD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C0FB23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135A9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2ABB7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0AA7D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78AD7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6468C3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可以处500元以上1000元以下罚款</w:t>
            </w:r>
          </w:p>
        </w:tc>
        <w:tc>
          <w:tcPr>
            <w:tcW w:w="992" w:type="dxa"/>
            <w:vAlign w:val="center"/>
          </w:tcPr>
          <w:p w14:paraId="2232EE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F67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continue"/>
            <w:vAlign w:val="center"/>
          </w:tcPr>
          <w:p w14:paraId="3E39711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CB4AE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AA9F0C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4861BF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7EAC1E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41D43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01BD53F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574A6F6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可以处1000元以上5000元以下罚款</w:t>
            </w:r>
          </w:p>
        </w:tc>
        <w:tc>
          <w:tcPr>
            <w:tcW w:w="992" w:type="dxa"/>
            <w:vAlign w:val="center"/>
          </w:tcPr>
          <w:p w14:paraId="5DA008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A48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421" w:type="dxa"/>
            <w:vMerge w:val="restart"/>
            <w:vAlign w:val="center"/>
          </w:tcPr>
          <w:p w14:paraId="1F7B170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275" w:type="dxa"/>
            <w:vMerge w:val="restart"/>
            <w:vAlign w:val="center"/>
          </w:tcPr>
          <w:p w14:paraId="502FC4A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对旅行社或者旅游行业组织未按期报告信息变更情况等行为的行政处罚（含2个子项）</w:t>
            </w:r>
          </w:p>
        </w:tc>
        <w:tc>
          <w:tcPr>
            <w:tcW w:w="1560" w:type="dxa"/>
            <w:vMerge w:val="restart"/>
            <w:vAlign w:val="center"/>
          </w:tcPr>
          <w:p w14:paraId="53983B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1.对旅行社或者旅游行业组织未按期报告信息变更情况的行政处罚</w:t>
            </w:r>
          </w:p>
          <w:p w14:paraId="1236ED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038F5C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2.在导游服务星级评价中提供虚假材料的行政处罚</w:t>
            </w:r>
          </w:p>
        </w:tc>
        <w:tc>
          <w:tcPr>
            <w:tcW w:w="4677" w:type="dxa"/>
            <w:vMerge w:val="restart"/>
            <w:vAlign w:val="center"/>
          </w:tcPr>
          <w:p w14:paraId="04390C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1B9558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第三十三条第一款第（一）项和第（七）项：违反本办法规定，导游有下列行为的，由县级以上旅游主管部门责令改正，并可以处1000元以下罚款；情节严重的，可以处1000元以上5000元以下罚款：</w:t>
            </w:r>
          </w:p>
          <w:p w14:paraId="4B7D19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（一）未按期报告信息变更情况的；</w:t>
            </w:r>
          </w:p>
          <w:p w14:paraId="194539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（七）在导游服务星级评价中提供虚假材料的。</w:t>
            </w:r>
          </w:p>
          <w:p w14:paraId="0FC440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第三十三条第二款：旅行社或者旅游行业组织有前款第（一）项和第（七）项规定行为的，依照前款规定处罚。</w:t>
            </w:r>
          </w:p>
        </w:tc>
        <w:tc>
          <w:tcPr>
            <w:tcW w:w="567" w:type="dxa"/>
            <w:vMerge w:val="restart"/>
            <w:vAlign w:val="center"/>
          </w:tcPr>
          <w:p w14:paraId="76F8D2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AE44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291F0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23C210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可以处500元以下罚款</w:t>
            </w:r>
          </w:p>
        </w:tc>
        <w:tc>
          <w:tcPr>
            <w:tcW w:w="992" w:type="dxa"/>
            <w:vAlign w:val="center"/>
          </w:tcPr>
          <w:p w14:paraId="6710CA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C51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421" w:type="dxa"/>
            <w:vMerge w:val="continue"/>
            <w:vAlign w:val="center"/>
          </w:tcPr>
          <w:p w14:paraId="0A05C9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B024A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1E8B50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77688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94FC8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4C8D0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703A0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113567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可以处500元以上1000元以下罚款</w:t>
            </w:r>
          </w:p>
        </w:tc>
        <w:tc>
          <w:tcPr>
            <w:tcW w:w="992" w:type="dxa"/>
            <w:vAlign w:val="center"/>
          </w:tcPr>
          <w:p w14:paraId="48C9AF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163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421" w:type="dxa"/>
            <w:vMerge w:val="continue"/>
            <w:vAlign w:val="center"/>
          </w:tcPr>
          <w:p w14:paraId="4CE0EA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B9DC4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E94852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2C513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D8998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BD636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69AC7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2ADAA6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可以处1000元以上5000元以下罚款</w:t>
            </w:r>
          </w:p>
        </w:tc>
        <w:tc>
          <w:tcPr>
            <w:tcW w:w="992" w:type="dxa"/>
            <w:vAlign w:val="center"/>
          </w:tcPr>
          <w:p w14:paraId="2132B5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01A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jc w:val="center"/>
        </w:trPr>
        <w:tc>
          <w:tcPr>
            <w:tcW w:w="421" w:type="dxa"/>
            <w:vAlign w:val="center"/>
          </w:tcPr>
          <w:p w14:paraId="62C60F8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275" w:type="dxa"/>
            <w:vAlign w:val="center"/>
          </w:tcPr>
          <w:p w14:paraId="634F24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对导游执业许可申请人隐瞒有关情况或者提供虚假材料申请取得导游人员资格证、导游证的行政处罚</w:t>
            </w:r>
          </w:p>
        </w:tc>
        <w:tc>
          <w:tcPr>
            <w:tcW w:w="1560" w:type="dxa"/>
            <w:vAlign w:val="center"/>
          </w:tcPr>
          <w:p w14:paraId="6E348C9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14:paraId="71032C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21DEEA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567" w:type="dxa"/>
            <w:vAlign w:val="center"/>
          </w:tcPr>
          <w:p w14:paraId="7FE05D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D7D647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E82FA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隐瞒有关情况或者提供虚假材料</w:t>
            </w:r>
          </w:p>
        </w:tc>
        <w:tc>
          <w:tcPr>
            <w:tcW w:w="3402" w:type="dxa"/>
            <w:vAlign w:val="center"/>
          </w:tcPr>
          <w:p w14:paraId="71CDE3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992" w:type="dxa"/>
            <w:vAlign w:val="center"/>
          </w:tcPr>
          <w:p w14:paraId="02B04A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1C0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421" w:type="dxa"/>
            <w:vMerge w:val="restart"/>
            <w:vAlign w:val="center"/>
          </w:tcPr>
          <w:p w14:paraId="5F7E82F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275" w:type="dxa"/>
            <w:vMerge w:val="restart"/>
            <w:vAlign w:val="center"/>
          </w:tcPr>
          <w:p w14:paraId="13736C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对导游以欺骗、贿赂等不正当手段取得导游人员资格证、导游证的行政处罚</w:t>
            </w:r>
          </w:p>
        </w:tc>
        <w:tc>
          <w:tcPr>
            <w:tcW w:w="1560" w:type="dxa"/>
            <w:vMerge w:val="restart"/>
            <w:vAlign w:val="center"/>
          </w:tcPr>
          <w:p w14:paraId="4E039BF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7B8303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6C21D5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567" w:type="dxa"/>
            <w:vMerge w:val="restart"/>
            <w:vAlign w:val="center"/>
          </w:tcPr>
          <w:p w14:paraId="691A6B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5A76A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2B42D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053C28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处1000元以上2200元以下的罚款</w:t>
            </w:r>
          </w:p>
        </w:tc>
        <w:tc>
          <w:tcPr>
            <w:tcW w:w="992" w:type="dxa"/>
            <w:vAlign w:val="center"/>
          </w:tcPr>
          <w:p w14:paraId="6FF695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C1C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421" w:type="dxa"/>
            <w:vMerge w:val="continue"/>
            <w:vAlign w:val="center"/>
          </w:tcPr>
          <w:p w14:paraId="37B5CE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4C36B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7F8006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03529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29217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98B76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63B29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16B717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处2200元以上3800元以下的罚款</w:t>
            </w:r>
          </w:p>
        </w:tc>
        <w:tc>
          <w:tcPr>
            <w:tcW w:w="992" w:type="dxa"/>
            <w:vAlign w:val="center"/>
          </w:tcPr>
          <w:p w14:paraId="090BFE0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302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421" w:type="dxa"/>
            <w:vMerge w:val="continue"/>
            <w:vAlign w:val="center"/>
          </w:tcPr>
          <w:p w14:paraId="56DD26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D1F0D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B4E52F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6D26B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1818AE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1B9A2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299024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19D2E4E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处3800元以上5000元以下的罚款</w:t>
            </w:r>
          </w:p>
        </w:tc>
        <w:tc>
          <w:tcPr>
            <w:tcW w:w="992" w:type="dxa"/>
            <w:vAlign w:val="center"/>
          </w:tcPr>
          <w:p w14:paraId="4AA47A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56B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1" w:type="dxa"/>
            <w:vMerge w:val="restart"/>
            <w:vAlign w:val="center"/>
          </w:tcPr>
          <w:p w14:paraId="34AF31C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275" w:type="dxa"/>
            <w:vMerge w:val="restart"/>
            <w:vAlign w:val="center"/>
          </w:tcPr>
          <w:p w14:paraId="401465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对导游涂改、倒卖、出租、出借导游人员资格证、导游证，以其他形式非法转让导游执业许可，或者擅自委托他人代为提供导游服务等行为的行政处罚（含2个子项）</w:t>
            </w:r>
          </w:p>
        </w:tc>
        <w:tc>
          <w:tcPr>
            <w:tcW w:w="1560" w:type="dxa"/>
            <w:vMerge w:val="restart"/>
            <w:vAlign w:val="center"/>
          </w:tcPr>
          <w:p w14:paraId="697FDB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1.对导游涂改、倒卖、出租、出借导游人员资格证、导游证，以其他形式非法转让导游执业许可的行政处罚</w:t>
            </w:r>
          </w:p>
          <w:p w14:paraId="69042B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FF3EE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C201C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2.对导游擅自委托他人代为提供导游服务的行政处罚</w:t>
            </w:r>
          </w:p>
        </w:tc>
        <w:tc>
          <w:tcPr>
            <w:tcW w:w="4677" w:type="dxa"/>
            <w:vMerge w:val="restart"/>
            <w:vAlign w:val="center"/>
          </w:tcPr>
          <w:p w14:paraId="66E606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21A2840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567" w:type="dxa"/>
            <w:vMerge w:val="restart"/>
            <w:vAlign w:val="center"/>
          </w:tcPr>
          <w:p w14:paraId="72AF29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4CE65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D0588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18502F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可以处2000元以上4400元以下罚款</w:t>
            </w:r>
          </w:p>
        </w:tc>
        <w:tc>
          <w:tcPr>
            <w:tcW w:w="992" w:type="dxa"/>
            <w:vAlign w:val="center"/>
          </w:tcPr>
          <w:p w14:paraId="574B0E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237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1" w:type="dxa"/>
            <w:vMerge w:val="continue"/>
            <w:vAlign w:val="center"/>
          </w:tcPr>
          <w:p w14:paraId="46FC3D6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5CD05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54A222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80DB6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11B14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6E70F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95674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74C8FF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可以处4400元以上7600元以下的罚款</w:t>
            </w:r>
          </w:p>
        </w:tc>
        <w:tc>
          <w:tcPr>
            <w:tcW w:w="992" w:type="dxa"/>
            <w:vAlign w:val="center"/>
          </w:tcPr>
          <w:p w14:paraId="5DFBDC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5DD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1" w:type="dxa"/>
            <w:vMerge w:val="continue"/>
            <w:vAlign w:val="center"/>
          </w:tcPr>
          <w:p w14:paraId="4DF4D2B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44441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9A2B2B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1AFBD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E0A69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06F23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2B868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77989E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可以处7600元以上10000元以下罚款</w:t>
            </w:r>
          </w:p>
        </w:tc>
        <w:tc>
          <w:tcPr>
            <w:tcW w:w="992" w:type="dxa"/>
            <w:vAlign w:val="center"/>
          </w:tcPr>
          <w:p w14:paraId="350CC4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883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421" w:type="dxa"/>
            <w:vMerge w:val="restart"/>
            <w:vAlign w:val="center"/>
          </w:tcPr>
          <w:p w14:paraId="6BAF5B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275" w:type="dxa"/>
            <w:vMerge w:val="restart"/>
            <w:vAlign w:val="center"/>
          </w:tcPr>
          <w:p w14:paraId="415A0C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对旅行社不按要求报备领队信息及变更情况，或者备案的领队不具备领队条件且拒不改正的行政处罚（含2个子项）</w:t>
            </w:r>
          </w:p>
        </w:tc>
        <w:tc>
          <w:tcPr>
            <w:tcW w:w="1560" w:type="dxa"/>
            <w:vMerge w:val="restart"/>
            <w:vAlign w:val="center"/>
          </w:tcPr>
          <w:p w14:paraId="369961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1.对旅行社不按要求报备领队信息及变更情况的行政处罚</w:t>
            </w:r>
          </w:p>
          <w:p w14:paraId="354C54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C5EC79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2.对旅行社备案的领队不具备领队条件的行政处罚</w:t>
            </w:r>
          </w:p>
        </w:tc>
        <w:tc>
          <w:tcPr>
            <w:tcW w:w="4677" w:type="dxa"/>
            <w:vMerge w:val="restart"/>
            <w:vAlign w:val="center"/>
          </w:tcPr>
          <w:p w14:paraId="6B1BDA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26A3CA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14:paraId="74AF6A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第二十五条第二款：旅行社应当按要求将本单位具备领队条件的领队信息及变更情况，通过全国旅游监管服务信息系统报旅游主管部门备案。</w:t>
            </w:r>
          </w:p>
        </w:tc>
        <w:tc>
          <w:tcPr>
            <w:tcW w:w="567" w:type="dxa"/>
            <w:vMerge w:val="restart"/>
            <w:vAlign w:val="center"/>
          </w:tcPr>
          <w:p w14:paraId="08A810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29E23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7CE33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经责令改正，两年内初次拒不改正的</w:t>
            </w:r>
          </w:p>
        </w:tc>
        <w:tc>
          <w:tcPr>
            <w:tcW w:w="3402" w:type="dxa"/>
            <w:vAlign w:val="center"/>
          </w:tcPr>
          <w:p w14:paraId="3C988D2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可以处1500元以下罚款</w:t>
            </w:r>
          </w:p>
        </w:tc>
        <w:tc>
          <w:tcPr>
            <w:tcW w:w="992" w:type="dxa"/>
            <w:vAlign w:val="center"/>
          </w:tcPr>
          <w:p w14:paraId="436D05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F9D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421" w:type="dxa"/>
            <w:vMerge w:val="continue"/>
            <w:vAlign w:val="center"/>
          </w:tcPr>
          <w:p w14:paraId="049B9A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08EBF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F63FBE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9C456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C4162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36756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E68F9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经责令改正，两年内2次拒不改正的</w:t>
            </w:r>
          </w:p>
        </w:tc>
        <w:tc>
          <w:tcPr>
            <w:tcW w:w="3402" w:type="dxa"/>
            <w:vAlign w:val="center"/>
          </w:tcPr>
          <w:p w14:paraId="1C3FAE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可以处1500元以上3500元以下罚款</w:t>
            </w:r>
          </w:p>
        </w:tc>
        <w:tc>
          <w:tcPr>
            <w:tcW w:w="992" w:type="dxa"/>
            <w:vAlign w:val="center"/>
          </w:tcPr>
          <w:p w14:paraId="5223B9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E3E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421" w:type="dxa"/>
            <w:vMerge w:val="continue"/>
            <w:vAlign w:val="center"/>
          </w:tcPr>
          <w:p w14:paraId="09486DB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AA4E7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3532A2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88489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FA899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21B7D5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3A5A05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经责令改正，两年内3次以上拒不改正的</w:t>
            </w:r>
          </w:p>
        </w:tc>
        <w:tc>
          <w:tcPr>
            <w:tcW w:w="3402" w:type="dxa"/>
            <w:vAlign w:val="center"/>
          </w:tcPr>
          <w:p w14:paraId="140438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可以处3500元以上5000元以下罚款</w:t>
            </w:r>
          </w:p>
        </w:tc>
        <w:tc>
          <w:tcPr>
            <w:tcW w:w="992" w:type="dxa"/>
            <w:vAlign w:val="center"/>
          </w:tcPr>
          <w:p w14:paraId="00F6FC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284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421" w:type="dxa"/>
            <w:vMerge w:val="restart"/>
            <w:vAlign w:val="center"/>
          </w:tcPr>
          <w:p w14:paraId="6D60A7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275" w:type="dxa"/>
            <w:vMerge w:val="restart"/>
            <w:vAlign w:val="center"/>
          </w:tcPr>
          <w:p w14:paraId="3007FD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对旅游行业组织、旅行社为导游证申请人申请取得导游证隐瞒有关情况或者提供虚假材料的行政处罚</w:t>
            </w:r>
          </w:p>
        </w:tc>
        <w:tc>
          <w:tcPr>
            <w:tcW w:w="1560" w:type="dxa"/>
            <w:vMerge w:val="restart"/>
            <w:vAlign w:val="center"/>
          </w:tcPr>
          <w:p w14:paraId="3D9B182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01FB8A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29EE0F2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c>
          <w:tcPr>
            <w:tcW w:w="567" w:type="dxa"/>
            <w:vMerge w:val="restart"/>
            <w:vAlign w:val="center"/>
          </w:tcPr>
          <w:p w14:paraId="2CC7B0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3B990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0E0DE6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4DC174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可以处1500元以下罚款</w:t>
            </w:r>
          </w:p>
        </w:tc>
        <w:tc>
          <w:tcPr>
            <w:tcW w:w="992" w:type="dxa"/>
            <w:vAlign w:val="center"/>
          </w:tcPr>
          <w:p w14:paraId="11A1429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971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421" w:type="dxa"/>
            <w:vMerge w:val="continue"/>
            <w:vAlign w:val="center"/>
          </w:tcPr>
          <w:p w14:paraId="4E4C9CD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C2920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0C8CEB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2AE10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AAB96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3B78E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3D67F7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46E58C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可以处1500元以上3500元以下罚款</w:t>
            </w:r>
          </w:p>
        </w:tc>
        <w:tc>
          <w:tcPr>
            <w:tcW w:w="992" w:type="dxa"/>
            <w:vAlign w:val="center"/>
          </w:tcPr>
          <w:p w14:paraId="6F570B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0DB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421" w:type="dxa"/>
            <w:vMerge w:val="continue"/>
            <w:vAlign w:val="center"/>
          </w:tcPr>
          <w:p w14:paraId="14761F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29C68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5703C4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DC567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90D6A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C81C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1EF0B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1A8F62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可以处3500元以上5000元以下罚款</w:t>
            </w:r>
          </w:p>
        </w:tc>
        <w:tc>
          <w:tcPr>
            <w:tcW w:w="992" w:type="dxa"/>
            <w:vAlign w:val="center"/>
          </w:tcPr>
          <w:p w14:paraId="09C68B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7E2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9" w:hRule="atLeast"/>
          <w:jc w:val="center"/>
        </w:trPr>
        <w:tc>
          <w:tcPr>
            <w:tcW w:w="421" w:type="dxa"/>
            <w:vMerge w:val="restart"/>
            <w:vAlign w:val="center"/>
          </w:tcPr>
          <w:p w14:paraId="0FD8FF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275" w:type="dxa"/>
            <w:vMerge w:val="restart"/>
            <w:vAlign w:val="center"/>
          </w:tcPr>
          <w:p w14:paraId="12D0A4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对组团社入境旅游业绩下降等行为的行政处罚（含6个子项）</w:t>
            </w:r>
          </w:p>
        </w:tc>
        <w:tc>
          <w:tcPr>
            <w:tcW w:w="1560" w:type="dxa"/>
            <w:vMerge w:val="restart"/>
            <w:vAlign w:val="center"/>
          </w:tcPr>
          <w:p w14:paraId="693293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1.对组团社入境旅游业绩下降的行政处罚</w:t>
            </w:r>
          </w:p>
          <w:p w14:paraId="54438E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EC5E2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2.对因自身原因，在１年内未能正常开展出国旅游业务的行政处罚</w:t>
            </w:r>
          </w:p>
          <w:p w14:paraId="4881174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B66F2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3.对因出国旅游服务质量问题被投诉并经查实的行政处罚</w:t>
            </w:r>
          </w:p>
          <w:p w14:paraId="576B84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2BA1E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4.对有逃汇、非法套汇行为的行政处罚</w:t>
            </w:r>
          </w:p>
          <w:p w14:paraId="49337C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734E8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5.对以旅游名义弄虚作假，骗取护照、签证等出入境证件或者送他人出境的行政处罚</w:t>
            </w:r>
          </w:p>
          <w:p w14:paraId="23C91F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5D945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6.对国务院旅游行政部门认定的影响中国公民出国旅游秩序的其他行为的行政处罚</w:t>
            </w:r>
          </w:p>
        </w:tc>
        <w:tc>
          <w:tcPr>
            <w:tcW w:w="4677" w:type="dxa"/>
            <w:vMerge w:val="restart"/>
            <w:vAlign w:val="center"/>
          </w:tcPr>
          <w:p w14:paraId="2B3AA1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《中国公民出国旅游管理办法》（行政法规，2022年5月27日国务院令第354号公布，根据2017年3月1日国务院令第676号修订）</w:t>
            </w:r>
          </w:p>
          <w:p w14:paraId="034B97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567" w:type="dxa"/>
            <w:vMerge w:val="restart"/>
            <w:vAlign w:val="center"/>
          </w:tcPr>
          <w:p w14:paraId="05EE22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BB6964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46B023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6E59A6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可以暂停其经营出国旅游业务</w:t>
            </w:r>
          </w:p>
        </w:tc>
        <w:tc>
          <w:tcPr>
            <w:tcW w:w="992" w:type="dxa"/>
            <w:vAlign w:val="center"/>
          </w:tcPr>
          <w:p w14:paraId="004AFD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EF6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9" w:hRule="atLeast"/>
          <w:jc w:val="center"/>
        </w:trPr>
        <w:tc>
          <w:tcPr>
            <w:tcW w:w="421" w:type="dxa"/>
            <w:vMerge w:val="continue"/>
            <w:vAlign w:val="center"/>
          </w:tcPr>
          <w:p w14:paraId="20FA7DC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4B880E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535110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FDC0D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7F8B8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BDAE1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71ABA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677E66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可以暂停其经营出国旅游业务</w:t>
            </w:r>
          </w:p>
        </w:tc>
        <w:tc>
          <w:tcPr>
            <w:tcW w:w="992" w:type="dxa"/>
            <w:vAlign w:val="center"/>
          </w:tcPr>
          <w:p w14:paraId="774075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EA9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9" w:hRule="atLeast"/>
          <w:jc w:val="center"/>
        </w:trPr>
        <w:tc>
          <w:tcPr>
            <w:tcW w:w="421" w:type="dxa"/>
            <w:vMerge w:val="continue"/>
            <w:vAlign w:val="center"/>
          </w:tcPr>
          <w:p w14:paraId="478A7A5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68496D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79BFFF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6B767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5009E6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3CA7A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09C8E9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7BC2A9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取消其出国旅游业务经营资格</w:t>
            </w:r>
          </w:p>
        </w:tc>
        <w:tc>
          <w:tcPr>
            <w:tcW w:w="992" w:type="dxa"/>
            <w:vAlign w:val="center"/>
          </w:tcPr>
          <w:p w14:paraId="75E0DD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F03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jc w:val="center"/>
        </w:trPr>
        <w:tc>
          <w:tcPr>
            <w:tcW w:w="421" w:type="dxa"/>
            <w:vMerge w:val="restart"/>
            <w:vAlign w:val="center"/>
          </w:tcPr>
          <w:p w14:paraId="57F8777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275" w:type="dxa"/>
            <w:vMerge w:val="restart"/>
            <w:vAlign w:val="center"/>
          </w:tcPr>
          <w:p w14:paraId="720B487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对组团社或者旅游团队领队对可能危及人身安全的情况未向旅游者作出真实说明和明确警示，或者未采取防止危害发生的措施等行为的行政处罚（含2个子项）</w:t>
            </w:r>
          </w:p>
        </w:tc>
        <w:tc>
          <w:tcPr>
            <w:tcW w:w="1560" w:type="dxa"/>
            <w:vMerge w:val="restart"/>
            <w:vAlign w:val="center"/>
          </w:tcPr>
          <w:p w14:paraId="35E73D2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1.对组团社对可能危及人身安全的情况未向旅游者作出真实说明和明确警示，或者未采取防止危害发生的措施的行政处罚</w:t>
            </w:r>
          </w:p>
          <w:p w14:paraId="032268E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5A1FF8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78B68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2.对旅游团队领队对可能危及人身安全的情况未向旅游者作出真实说明和明确警示，或者未采取防止危害发生的措施的行政处罚</w:t>
            </w:r>
          </w:p>
        </w:tc>
        <w:tc>
          <w:tcPr>
            <w:tcW w:w="4677" w:type="dxa"/>
            <w:vMerge w:val="restart"/>
            <w:vAlign w:val="center"/>
          </w:tcPr>
          <w:p w14:paraId="5A2F89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14:paraId="6CC1C68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14:paraId="60E92B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14:paraId="6C26DE4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c>
          <w:tcPr>
            <w:tcW w:w="567" w:type="dxa"/>
            <w:vMerge w:val="restart"/>
            <w:vAlign w:val="center"/>
          </w:tcPr>
          <w:p w14:paraId="2A2B45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905FC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5A4C0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未造成严重后果的</w:t>
            </w:r>
          </w:p>
        </w:tc>
        <w:tc>
          <w:tcPr>
            <w:tcW w:w="3402" w:type="dxa"/>
            <w:vAlign w:val="center"/>
          </w:tcPr>
          <w:p w14:paraId="2C7790D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992" w:type="dxa"/>
            <w:vAlign w:val="center"/>
          </w:tcPr>
          <w:p w14:paraId="01FC16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1F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jc w:val="center"/>
        </w:trPr>
        <w:tc>
          <w:tcPr>
            <w:tcW w:w="421" w:type="dxa"/>
            <w:vMerge w:val="continue"/>
            <w:vAlign w:val="center"/>
          </w:tcPr>
          <w:p w14:paraId="78FA3D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31810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D4F4C7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63533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1FE8C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D55A8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A3472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造成严重后果的</w:t>
            </w:r>
          </w:p>
        </w:tc>
        <w:tc>
          <w:tcPr>
            <w:tcW w:w="3402" w:type="dxa"/>
            <w:vAlign w:val="center"/>
          </w:tcPr>
          <w:p w14:paraId="292026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对组团社暂停其出国旅游业务经营资格，并处5000元以上2万元以下的罚款，对旅游团队领队可以暂扣直至吊销其导游证</w:t>
            </w:r>
          </w:p>
        </w:tc>
        <w:tc>
          <w:tcPr>
            <w:tcW w:w="992" w:type="dxa"/>
            <w:vAlign w:val="center"/>
          </w:tcPr>
          <w:p w14:paraId="5171B33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3A8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restart"/>
            <w:vAlign w:val="center"/>
          </w:tcPr>
          <w:p w14:paraId="6A5D137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275" w:type="dxa"/>
            <w:vMerge w:val="restart"/>
            <w:vAlign w:val="center"/>
          </w:tcPr>
          <w:p w14:paraId="0FC074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对组团社或者旅游团队领队未要求境外接待社不得擅自改变行程、减少旅游项目、强迫或者变相强迫旅游者参加额外付费项目，或者在境外接待社违反前述要求时未制止的行政处罚</w:t>
            </w:r>
          </w:p>
        </w:tc>
        <w:tc>
          <w:tcPr>
            <w:tcW w:w="1560" w:type="dxa"/>
            <w:vMerge w:val="restart"/>
            <w:vAlign w:val="center"/>
          </w:tcPr>
          <w:p w14:paraId="6536BCA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7FF0B4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14:paraId="50469E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14:paraId="4033CE9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14:paraId="1E89F9F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境外接待社违反组团社及其旅游团队领队根据前款规定提出的要求时，组团社及其旅游团队领队应当予以制止。</w:t>
            </w:r>
          </w:p>
        </w:tc>
        <w:tc>
          <w:tcPr>
            <w:tcW w:w="567" w:type="dxa"/>
            <w:vMerge w:val="restart"/>
            <w:vAlign w:val="center"/>
          </w:tcPr>
          <w:p w14:paraId="2E470A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65EB9A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B0499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6A7344A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对组团社处组织该旅游团队所收取费用2倍以上2.9倍以下的罚款，并暂停其出国旅游业务经营资格，对旅游团队领队暂扣导游证</w:t>
            </w:r>
          </w:p>
        </w:tc>
        <w:tc>
          <w:tcPr>
            <w:tcW w:w="992" w:type="dxa"/>
            <w:vAlign w:val="center"/>
          </w:tcPr>
          <w:p w14:paraId="631DA7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2FC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continue"/>
            <w:vAlign w:val="center"/>
          </w:tcPr>
          <w:p w14:paraId="74B9F37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CBF55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32E048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77062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D88F9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AE215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E67D4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505366C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对组团社处组织该旅游团队所收取费用2.9倍以上4.1倍以下的罚款，并暂停其出国旅游业务经营资格，对旅游团队领队暂扣导游证</w:t>
            </w:r>
          </w:p>
        </w:tc>
        <w:tc>
          <w:tcPr>
            <w:tcW w:w="992" w:type="dxa"/>
            <w:vAlign w:val="center"/>
          </w:tcPr>
          <w:p w14:paraId="2A9B4D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6F7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continue"/>
            <w:vAlign w:val="center"/>
          </w:tcPr>
          <w:p w14:paraId="4B67D4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94BFD4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34198A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68996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75A05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39348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645F15E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2ED94E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对组团社处组织该旅游团队所收取费用4.1倍以上5倍以下的罚款，并暂停其出国旅游业务经营资格，对旅游团队领队暂扣导游证</w:t>
            </w:r>
          </w:p>
        </w:tc>
        <w:tc>
          <w:tcPr>
            <w:tcW w:w="992" w:type="dxa"/>
            <w:vAlign w:val="center"/>
          </w:tcPr>
          <w:p w14:paraId="61B424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314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continue"/>
            <w:vAlign w:val="center"/>
          </w:tcPr>
          <w:p w14:paraId="6677FE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470A7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0D1165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053D27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ABEE4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83F63A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2DE8F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造成恶劣影响的</w:t>
            </w:r>
          </w:p>
        </w:tc>
        <w:tc>
          <w:tcPr>
            <w:tcW w:w="3402" w:type="dxa"/>
            <w:vAlign w:val="center"/>
          </w:tcPr>
          <w:p w14:paraId="5F25A4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对组团社处组织该旅游团队所收取费用4.1倍以上5倍以下的罚款，取消其出国旅游业务经营资格，对旅游团队领队吊销其导游证</w:t>
            </w:r>
          </w:p>
        </w:tc>
        <w:tc>
          <w:tcPr>
            <w:tcW w:w="992" w:type="dxa"/>
            <w:vAlign w:val="center"/>
          </w:tcPr>
          <w:p w14:paraId="4231299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CB7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restart"/>
            <w:vAlign w:val="center"/>
          </w:tcPr>
          <w:p w14:paraId="6F4ADF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275" w:type="dxa"/>
            <w:vMerge w:val="restart"/>
            <w:vAlign w:val="center"/>
          </w:tcPr>
          <w:p w14:paraId="266878D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对旅游团队领队与境外接待社、导游及为旅游者提供商品或者服务的其他经营者串通欺骗、胁迫旅游者消费或者向境外接待社</w:t>
            </w:r>
          </w:p>
          <w:p w14:paraId="10EF7E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、导游和其他为旅游者提供商品或者服务的经营者索要回扣、提成或者收受其财物等行为的行政处罚（含2个子项）</w:t>
            </w:r>
          </w:p>
        </w:tc>
        <w:tc>
          <w:tcPr>
            <w:tcW w:w="1560" w:type="dxa"/>
            <w:vMerge w:val="restart"/>
            <w:vAlign w:val="center"/>
          </w:tcPr>
          <w:p w14:paraId="4EDBBF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1.对旅游团队领队与境外接待社、导游及为旅游者提供商品或者服务的其他经营者串通欺骗、胁迫旅游者消费的行政处罚</w:t>
            </w:r>
          </w:p>
          <w:p w14:paraId="5F3F96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58053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2.对旅游团队领队向境外接待社、导游和其他为旅游者提供商品或者服务的经营者索要回扣、提成或者收受其财物的行政处罚</w:t>
            </w:r>
          </w:p>
        </w:tc>
        <w:tc>
          <w:tcPr>
            <w:tcW w:w="4677" w:type="dxa"/>
            <w:vMerge w:val="restart"/>
            <w:vAlign w:val="center"/>
          </w:tcPr>
          <w:p w14:paraId="470F53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14:paraId="320329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14:paraId="3E6457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567" w:type="dxa"/>
            <w:vMerge w:val="restart"/>
            <w:vAlign w:val="center"/>
          </w:tcPr>
          <w:p w14:paraId="2A8FED6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E92A11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A3ADD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0F3F129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没收索要的回扣、提成或者收受的财物，并处索要的回扣、提成或者收受的财物价值2倍以上2.9倍以下的罚款</w:t>
            </w:r>
          </w:p>
        </w:tc>
        <w:tc>
          <w:tcPr>
            <w:tcW w:w="992" w:type="dxa"/>
            <w:vAlign w:val="center"/>
          </w:tcPr>
          <w:p w14:paraId="01B80C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584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continue"/>
            <w:vAlign w:val="center"/>
          </w:tcPr>
          <w:p w14:paraId="6D049F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56049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9F0537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3BFF8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69E6D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6DF19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37EC3A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7C9AEE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没收索要的回扣、提成或者收受的财物，并处索要的回扣、提成或者收受的财物价值2.9倍以上4.1倍以下的罚款</w:t>
            </w:r>
          </w:p>
        </w:tc>
        <w:tc>
          <w:tcPr>
            <w:tcW w:w="992" w:type="dxa"/>
            <w:vAlign w:val="center"/>
          </w:tcPr>
          <w:p w14:paraId="5EC70E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BBD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continue"/>
            <w:vAlign w:val="center"/>
          </w:tcPr>
          <w:p w14:paraId="09B1F4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AEDCB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F92BFF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BDBE4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DD498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FD83E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65E269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39FDD0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没收索要的回扣、提成或者收受的财物，并处索要的回扣、提成或者收受的财物价值4.1倍以上5倍以下的罚款</w:t>
            </w:r>
          </w:p>
        </w:tc>
        <w:tc>
          <w:tcPr>
            <w:tcW w:w="992" w:type="dxa"/>
            <w:vAlign w:val="center"/>
          </w:tcPr>
          <w:p w14:paraId="593545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6FB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continue"/>
            <w:vAlign w:val="center"/>
          </w:tcPr>
          <w:p w14:paraId="6AB421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B6DD27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F2F52F4">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58E37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C045E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EA697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180BC3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65157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没收索要的回扣、提成或者收受的财物，并处索要的回扣、提成或者收受的财物价值4.1倍以上5倍以下的罚款；并吊销其导游证</w:t>
            </w:r>
          </w:p>
        </w:tc>
        <w:tc>
          <w:tcPr>
            <w:tcW w:w="992" w:type="dxa"/>
            <w:vAlign w:val="center"/>
          </w:tcPr>
          <w:p w14:paraId="4986E49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429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421" w:type="dxa"/>
            <w:vMerge w:val="restart"/>
            <w:vAlign w:val="center"/>
          </w:tcPr>
          <w:p w14:paraId="0E1D82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275" w:type="dxa"/>
            <w:vMerge w:val="restart"/>
            <w:vAlign w:val="center"/>
          </w:tcPr>
          <w:p w14:paraId="1D35D8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对旅行社未制止履行辅助人的非法、不安全服务行为，或者未更换履行辅助人的行政处罚</w:t>
            </w:r>
          </w:p>
        </w:tc>
        <w:tc>
          <w:tcPr>
            <w:tcW w:w="1560" w:type="dxa"/>
            <w:vMerge w:val="restart"/>
            <w:vAlign w:val="center"/>
          </w:tcPr>
          <w:p w14:paraId="35BEBA9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710990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《旅游安全管理办法》（部门规章，2016年9月7日国家旅游局第11次局长办公会议审议通过，国家旅游局令第41号公布，自2016年12月1日起施行）</w:t>
            </w:r>
          </w:p>
          <w:p w14:paraId="16FBF6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14:paraId="5B34EE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第十一条第二款：旅行社及其从业人员发现履行辅助人提供的服务不符合法律、法规规定或者存在安全隐患的，应当予以制止或者更换。</w:t>
            </w:r>
          </w:p>
        </w:tc>
        <w:tc>
          <w:tcPr>
            <w:tcW w:w="567" w:type="dxa"/>
            <w:vMerge w:val="restart"/>
            <w:vAlign w:val="center"/>
          </w:tcPr>
          <w:p w14:paraId="18A8AFB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A68C7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40B009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3C6AA43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警告，可并处1000元以下罚款</w:t>
            </w:r>
          </w:p>
        </w:tc>
        <w:tc>
          <w:tcPr>
            <w:tcW w:w="992" w:type="dxa"/>
            <w:vAlign w:val="center"/>
          </w:tcPr>
          <w:p w14:paraId="622A84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9B0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421" w:type="dxa"/>
            <w:vMerge w:val="continue"/>
            <w:vAlign w:val="center"/>
          </w:tcPr>
          <w:p w14:paraId="0F7656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49D42C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BB2666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61008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0245EB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E5352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D9F29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6E08E4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警告，可并处1000元以上2000元以下罚款</w:t>
            </w:r>
          </w:p>
        </w:tc>
        <w:tc>
          <w:tcPr>
            <w:tcW w:w="992" w:type="dxa"/>
            <w:vAlign w:val="center"/>
          </w:tcPr>
          <w:p w14:paraId="663F69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6D04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421" w:type="dxa"/>
            <w:vMerge w:val="continue"/>
            <w:vAlign w:val="center"/>
          </w:tcPr>
          <w:p w14:paraId="6E1783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72C41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7D622C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D01DB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B4148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2816EB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2A819A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4919C4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警告，处2000元以上10000元以下罚款</w:t>
            </w:r>
          </w:p>
        </w:tc>
        <w:tc>
          <w:tcPr>
            <w:tcW w:w="992" w:type="dxa"/>
            <w:vAlign w:val="center"/>
          </w:tcPr>
          <w:p w14:paraId="7C94A1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2FB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21" w:type="dxa"/>
            <w:vMerge w:val="restart"/>
            <w:vAlign w:val="center"/>
          </w:tcPr>
          <w:p w14:paraId="55FF909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275" w:type="dxa"/>
            <w:vMerge w:val="restart"/>
            <w:vAlign w:val="center"/>
          </w:tcPr>
          <w:p w14:paraId="485A53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对旅行社不按要求制作安全信息卡、未将安全信息卡交由旅游者，或者未吿知旅游者相关信息等行为的行政处罚（含3个子项）</w:t>
            </w:r>
          </w:p>
        </w:tc>
        <w:tc>
          <w:tcPr>
            <w:tcW w:w="1560" w:type="dxa"/>
            <w:vMerge w:val="restart"/>
            <w:vAlign w:val="center"/>
          </w:tcPr>
          <w:p w14:paraId="4C332E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1.对旅行社不按要求制作安全信息卡的行政处罚</w:t>
            </w:r>
          </w:p>
          <w:p w14:paraId="6294F3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07403D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2.对旅行社未将安全信息卡交由旅游者的行政处罚</w:t>
            </w:r>
          </w:p>
          <w:p w14:paraId="4682B71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FB735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3.对旅行社未告知旅游者相关信息的行政处罚</w:t>
            </w:r>
          </w:p>
        </w:tc>
        <w:tc>
          <w:tcPr>
            <w:tcW w:w="4677" w:type="dxa"/>
            <w:vMerge w:val="restart"/>
            <w:vAlign w:val="center"/>
          </w:tcPr>
          <w:p w14:paraId="527D7D1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14:paraId="3335AA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p w14:paraId="2CE3C9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第十二条：旅行社组织出境旅游，应当制作安全信息卡。</w:t>
            </w:r>
          </w:p>
          <w:p w14:paraId="39A436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安全信息卡应当包括旅游者姓名、出境证件号码和国籍，以及紧急情况下的联系人、联系方式等信息，使用中文和目的地官方语言（或者英文）填写。</w:t>
            </w:r>
          </w:p>
          <w:p w14:paraId="6BD87E0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旅行社应当将安全信息卡交由旅游者随身携带，并告知其自行填写血型、过敏药物和重大疾病等信息。</w:t>
            </w:r>
          </w:p>
        </w:tc>
        <w:tc>
          <w:tcPr>
            <w:tcW w:w="567" w:type="dxa"/>
            <w:vMerge w:val="restart"/>
            <w:vAlign w:val="center"/>
          </w:tcPr>
          <w:p w14:paraId="6B683E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93AE0B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02CB14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43D8E563">
            <w:pPr>
              <w:widowControl/>
              <w:snapToGrid w:val="0"/>
              <w:spacing w:line="0" w:lineRule="atLeast"/>
              <w:rPr>
                <w:rFonts w:ascii="宋体" w:hAnsi="宋体" w:eastAsia="宋体" w:cs="宋体"/>
                <w:color w:val="000000" w:themeColor="text1"/>
                <w:kern w:val="0"/>
                <w:sz w:val="16"/>
                <w:szCs w:val="16"/>
                <w:u w:val="single"/>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警告，可并处1000元以下罚款</w:t>
            </w:r>
          </w:p>
        </w:tc>
        <w:tc>
          <w:tcPr>
            <w:tcW w:w="992" w:type="dxa"/>
            <w:vAlign w:val="center"/>
          </w:tcPr>
          <w:p w14:paraId="72E4EA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C6E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21" w:type="dxa"/>
            <w:vMerge w:val="continue"/>
            <w:vAlign w:val="center"/>
          </w:tcPr>
          <w:p w14:paraId="0F4DBB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413E57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A57518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2DEE06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B5403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115FEF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3E247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7ACCC6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警告，可并处1000元以上2000元以下罚款</w:t>
            </w:r>
          </w:p>
        </w:tc>
        <w:tc>
          <w:tcPr>
            <w:tcW w:w="992" w:type="dxa"/>
            <w:vAlign w:val="center"/>
          </w:tcPr>
          <w:p w14:paraId="1CE0F0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299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21" w:type="dxa"/>
            <w:vMerge w:val="continue"/>
            <w:vAlign w:val="center"/>
          </w:tcPr>
          <w:p w14:paraId="484DEF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0F0C57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FD37B1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F25B85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751E72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C0FBA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278BEC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1D3BF3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警告，处2000元以上10000元以下罚款</w:t>
            </w:r>
          </w:p>
        </w:tc>
        <w:tc>
          <w:tcPr>
            <w:tcW w:w="992" w:type="dxa"/>
            <w:vAlign w:val="center"/>
          </w:tcPr>
          <w:p w14:paraId="1FEF83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F6A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421" w:type="dxa"/>
            <w:vMerge w:val="restart"/>
            <w:vAlign w:val="center"/>
          </w:tcPr>
          <w:p w14:paraId="2794867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275" w:type="dxa"/>
            <w:vMerge w:val="restart"/>
            <w:vAlign w:val="center"/>
          </w:tcPr>
          <w:p w14:paraId="07F77E1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对旅行社未根据风险级别</w:t>
            </w:r>
            <w:r>
              <w:rPr>
                <w:rFonts w:hint="eastAsia" w:ascii="宋体" w:hAnsi="宋体" w:eastAsia="宋体" w:cs="宋体"/>
                <w:color w:val="000000" w:themeColor="text1"/>
                <w:kern w:val="0"/>
                <w:sz w:val="16"/>
                <w:szCs w:val="16"/>
                <w:lang w:eastAsia="zh-CN"/>
                <w14:textFill>
                  <w14:solidFill>
                    <w14:schemeClr w14:val="tx1"/>
                  </w14:solidFill>
                </w14:textFill>
              </w:rPr>
              <w:t>采取</w:t>
            </w:r>
            <w:r>
              <w:rPr>
                <w:rFonts w:hint="eastAsia" w:ascii="宋体" w:hAnsi="宋体" w:eastAsia="宋体" w:cs="宋体"/>
                <w:color w:val="000000" w:themeColor="text1"/>
                <w:kern w:val="0"/>
                <w:sz w:val="16"/>
                <w:szCs w:val="16"/>
                <w14:textFill>
                  <w14:solidFill>
                    <w14:schemeClr w14:val="tx1"/>
                  </w14:solidFill>
                </w14:textFill>
              </w:rPr>
              <w:t>相应措施的行政处罚</w:t>
            </w:r>
          </w:p>
        </w:tc>
        <w:tc>
          <w:tcPr>
            <w:tcW w:w="1560" w:type="dxa"/>
            <w:vMerge w:val="restart"/>
            <w:vAlign w:val="center"/>
          </w:tcPr>
          <w:p w14:paraId="3CADF42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787D53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14:paraId="7B0446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第三十六条：旅行社违反本办法第十八条规定，不采取相应措施的，由旅游主管部门处2000元以下罚款；情节严重的，处2000元以上10000元以下罚款。</w:t>
            </w:r>
          </w:p>
          <w:p w14:paraId="6E0C8A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w:t>
            </w:r>
          </w:p>
          <w:p w14:paraId="721E78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567" w:type="dxa"/>
            <w:vMerge w:val="restart"/>
            <w:vAlign w:val="center"/>
          </w:tcPr>
          <w:p w14:paraId="15FC0C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189DB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20A3CAE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46AC887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处1000元以下罚款</w:t>
            </w:r>
          </w:p>
        </w:tc>
        <w:tc>
          <w:tcPr>
            <w:tcW w:w="992" w:type="dxa"/>
            <w:vAlign w:val="center"/>
          </w:tcPr>
          <w:p w14:paraId="63FD17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C77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421" w:type="dxa"/>
            <w:vMerge w:val="continue"/>
            <w:vAlign w:val="center"/>
          </w:tcPr>
          <w:p w14:paraId="36EFB38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4C6E6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D925A5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2A070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01187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B893EE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B3EFD3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14:paraId="2A85AE0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处1000元以上2000元以下的罚款</w:t>
            </w:r>
          </w:p>
        </w:tc>
        <w:tc>
          <w:tcPr>
            <w:tcW w:w="992" w:type="dxa"/>
            <w:vAlign w:val="center"/>
          </w:tcPr>
          <w:p w14:paraId="65731E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648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421" w:type="dxa"/>
            <w:vMerge w:val="continue"/>
            <w:vAlign w:val="center"/>
          </w:tcPr>
          <w:p w14:paraId="61B4A47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A17854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3602F1D">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BFC21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2ABC2D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25ED5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2B2116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2F63CD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处2000元以上10000元以下的罚款</w:t>
            </w:r>
          </w:p>
        </w:tc>
        <w:tc>
          <w:tcPr>
            <w:tcW w:w="992" w:type="dxa"/>
            <w:vAlign w:val="center"/>
          </w:tcPr>
          <w:p w14:paraId="22C2CD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C48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restart"/>
            <w:vAlign w:val="center"/>
          </w:tcPr>
          <w:p w14:paraId="340450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275" w:type="dxa"/>
            <w:vMerge w:val="restart"/>
            <w:vAlign w:val="center"/>
          </w:tcPr>
          <w:p w14:paraId="2499E9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对未被指定经营大陆居民赴台旅游业务，或者旅行社及从业人员违反《大陆居民赴台湾地区旅游管理办法》规定的行政处罚</w:t>
            </w:r>
          </w:p>
        </w:tc>
        <w:tc>
          <w:tcPr>
            <w:tcW w:w="1560" w:type="dxa"/>
            <w:vMerge w:val="restart"/>
            <w:vAlign w:val="center"/>
          </w:tcPr>
          <w:p w14:paraId="3FA49B35">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28E312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1.《大陆居民赴台湾地区旅游管理办法》（部门规章，2006年4月16日发布，自公布之日起施行，2017年4月13日第二次修改）</w:t>
            </w:r>
          </w:p>
          <w:p w14:paraId="2A41E9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p w14:paraId="3DB4BD1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59C6E8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14:paraId="3EE4C5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69898E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567" w:type="dxa"/>
            <w:vMerge w:val="restart"/>
            <w:vAlign w:val="center"/>
          </w:tcPr>
          <w:p w14:paraId="5D3E04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违法所得10万元以下的</w:t>
            </w:r>
          </w:p>
        </w:tc>
        <w:tc>
          <w:tcPr>
            <w:tcW w:w="567" w:type="dxa"/>
            <w:vAlign w:val="center"/>
          </w:tcPr>
          <w:p w14:paraId="2F40796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577D12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14:paraId="743D40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没收违法所得，并处1万元以上3.7万元以下罚款，并责令停业整顿；对有关责任人员处2000元以上7400元以下罚款</w:t>
            </w:r>
          </w:p>
        </w:tc>
        <w:tc>
          <w:tcPr>
            <w:tcW w:w="992" w:type="dxa"/>
            <w:vAlign w:val="center"/>
          </w:tcPr>
          <w:p w14:paraId="6CF19E0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256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618F6C8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643F0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75F0CF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6480E1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F6A1EE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53000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7D892E6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14:paraId="12C696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没收违法所得，并处3.7万以上7.3万元以下罚款，并责令停业整顿；对有关责任人员处7400元以上14600元以下罚款</w:t>
            </w:r>
          </w:p>
        </w:tc>
        <w:tc>
          <w:tcPr>
            <w:tcW w:w="992" w:type="dxa"/>
            <w:vAlign w:val="center"/>
          </w:tcPr>
          <w:p w14:paraId="6789F3B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F3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3E46250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4086F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2BD17F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B4C93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3BDC8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AF70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5F756B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14:paraId="369BD3A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没收违法所得，并处7.3万元以上10万元以下罚款，并责令停业整顿；对有关责任人员处14600元以上2万元以下罚款</w:t>
            </w:r>
          </w:p>
        </w:tc>
        <w:tc>
          <w:tcPr>
            <w:tcW w:w="992" w:type="dxa"/>
            <w:vAlign w:val="center"/>
          </w:tcPr>
          <w:p w14:paraId="1313F2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91D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46DFF04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81091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4EBC1B2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16A75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C1810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22E22F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0EFF30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6EE8D4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没收违法所得，并处7.3万元以上10万元以下罚款，吊销旅行社业务经营许可证；对有关责任人员处14600元以上2万元以下罚款</w:t>
            </w:r>
          </w:p>
        </w:tc>
        <w:tc>
          <w:tcPr>
            <w:tcW w:w="992" w:type="dxa"/>
            <w:vAlign w:val="center"/>
          </w:tcPr>
          <w:p w14:paraId="75250A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0E7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5EB60C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911AAA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5CDC0E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16D78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14:paraId="1FB9091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违法所得10万元以上的</w:t>
            </w:r>
          </w:p>
        </w:tc>
        <w:tc>
          <w:tcPr>
            <w:tcW w:w="567" w:type="dxa"/>
            <w:vAlign w:val="center"/>
          </w:tcPr>
          <w:p w14:paraId="189D5F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6856AD2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两年内初次违反，且违法所得10万元以上22万元以下</w:t>
            </w:r>
          </w:p>
        </w:tc>
        <w:tc>
          <w:tcPr>
            <w:tcW w:w="3402" w:type="dxa"/>
            <w:vAlign w:val="center"/>
          </w:tcPr>
          <w:p w14:paraId="603CC3C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没收违法所得，并处违法所得1倍以上2.2倍以下罚款，并责令停业整顿；对有关责任人员处2000元以上7400元以下罚款</w:t>
            </w:r>
          </w:p>
        </w:tc>
        <w:tc>
          <w:tcPr>
            <w:tcW w:w="992" w:type="dxa"/>
            <w:vAlign w:val="center"/>
          </w:tcPr>
          <w:p w14:paraId="162F554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4C3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34FB777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E239F2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79E2DA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A4960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C1118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6D4085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F5070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两年内2次违反，或者违法所得22万元以上38万元以下</w:t>
            </w:r>
          </w:p>
        </w:tc>
        <w:tc>
          <w:tcPr>
            <w:tcW w:w="3402" w:type="dxa"/>
            <w:vAlign w:val="center"/>
          </w:tcPr>
          <w:p w14:paraId="7BF803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没收违法所得，并处违法所得2.2倍以上3.8倍以下罚款，并责令停业整顿；对有关责任人员7400元以上14600元以下罚款</w:t>
            </w:r>
          </w:p>
        </w:tc>
        <w:tc>
          <w:tcPr>
            <w:tcW w:w="992" w:type="dxa"/>
            <w:vAlign w:val="center"/>
          </w:tcPr>
          <w:p w14:paraId="749B4C1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B73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6BAAD2C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36406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F69051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AF5EA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72F16C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48915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A09AC9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两年内3次以上违反，或者违法所得38万元以上</w:t>
            </w:r>
          </w:p>
        </w:tc>
        <w:tc>
          <w:tcPr>
            <w:tcW w:w="3402" w:type="dxa"/>
            <w:vAlign w:val="center"/>
          </w:tcPr>
          <w:p w14:paraId="702F94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没收违法所得，并处违法所得3.8倍以上5倍以下罚款；并责令停业整顿；对有关责任人员处14600元以上2万元以下罚款</w:t>
            </w:r>
          </w:p>
        </w:tc>
        <w:tc>
          <w:tcPr>
            <w:tcW w:w="992" w:type="dxa"/>
            <w:vAlign w:val="center"/>
          </w:tcPr>
          <w:p w14:paraId="6C664B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C5E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14:paraId="0CF3485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6C2A758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3EB08DE">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AC004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36F7E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76685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3149DF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14:paraId="78FCA8A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没收违法所得，并处违法所得3.8倍以上5倍以下罚款；吊销旅行社业务经营许可证；对有关责任人员处14600元以上2万元以下罚款</w:t>
            </w:r>
          </w:p>
        </w:tc>
        <w:tc>
          <w:tcPr>
            <w:tcW w:w="992" w:type="dxa"/>
            <w:vAlign w:val="center"/>
          </w:tcPr>
          <w:p w14:paraId="0FDFEB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837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restart"/>
            <w:vAlign w:val="center"/>
          </w:tcPr>
          <w:p w14:paraId="73A44E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275" w:type="dxa"/>
            <w:vMerge w:val="restart"/>
            <w:vAlign w:val="center"/>
          </w:tcPr>
          <w:p w14:paraId="016D1D3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对在线旅游经营者发现法律、行政法规禁止发布或者传输的信息，未立即停止传输该信息、采取消除等处置措施防止信息扩散、保存有关记录的行政处罚</w:t>
            </w:r>
          </w:p>
        </w:tc>
        <w:tc>
          <w:tcPr>
            <w:tcW w:w="1560" w:type="dxa"/>
            <w:vMerge w:val="restart"/>
            <w:vAlign w:val="center"/>
          </w:tcPr>
          <w:p w14:paraId="5205E918">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47CC27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1.《在线旅游经营服务管理暂行规定》（部门规章，2020年7月20日文化和旅游部部务会议审议通过，2020年8月20日发布，自2020年10月1日起施行）</w:t>
            </w:r>
          </w:p>
          <w:p w14:paraId="7E03AB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14:paraId="6DD00A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14:paraId="61388C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2.《中华人民共和国网络安全法》（法律，中华人民共和国第十二届全国人民代表大会常务委员会第二十四次会议于2016年11月7日通过，自2017年6月1日起施行）</w:t>
            </w:r>
          </w:p>
          <w:p w14:paraId="517B07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567" w:type="dxa"/>
            <w:vMerge w:val="restart"/>
            <w:vAlign w:val="center"/>
          </w:tcPr>
          <w:p w14:paraId="77E6E33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14:paraId="6FA89B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2740F8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违反规定</w:t>
            </w:r>
          </w:p>
        </w:tc>
        <w:tc>
          <w:tcPr>
            <w:tcW w:w="3402" w:type="dxa"/>
            <w:vAlign w:val="center"/>
          </w:tcPr>
          <w:p w14:paraId="298360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w:t>
            </w:r>
          </w:p>
        </w:tc>
        <w:tc>
          <w:tcPr>
            <w:tcW w:w="992" w:type="dxa"/>
            <w:vAlign w:val="center"/>
          </w:tcPr>
          <w:p w14:paraId="302BB7C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5E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continue"/>
            <w:vAlign w:val="center"/>
          </w:tcPr>
          <w:p w14:paraId="11E154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C83DF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A2F097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398B8D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9BB5F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44FC5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3510EC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经责令改正，两年内初次拒不改正的</w:t>
            </w:r>
          </w:p>
        </w:tc>
        <w:tc>
          <w:tcPr>
            <w:tcW w:w="3402" w:type="dxa"/>
            <w:vAlign w:val="center"/>
          </w:tcPr>
          <w:p w14:paraId="37B214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处10万元以上22万元以下罚款，对直接负责的主管人员和其他直接责任人员处1万元以上3.7万元以下罚款</w:t>
            </w:r>
          </w:p>
        </w:tc>
        <w:tc>
          <w:tcPr>
            <w:tcW w:w="992" w:type="dxa"/>
            <w:vAlign w:val="center"/>
          </w:tcPr>
          <w:p w14:paraId="45C3DC3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AE3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continue"/>
            <w:vAlign w:val="center"/>
          </w:tcPr>
          <w:p w14:paraId="45EFC98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B140A1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AD4662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15FD6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4BFB72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9E267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D9C13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经责令改正，两年内2次以上拒不改正的</w:t>
            </w:r>
          </w:p>
        </w:tc>
        <w:tc>
          <w:tcPr>
            <w:tcW w:w="3402" w:type="dxa"/>
            <w:vAlign w:val="center"/>
          </w:tcPr>
          <w:p w14:paraId="379358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处22万元以上38万元以下罚款，并可以责令停业整顿，对直接负责的主管人员和其他直接责任人员处3.7万元以上7.3万元以下罚款</w:t>
            </w:r>
          </w:p>
        </w:tc>
        <w:tc>
          <w:tcPr>
            <w:tcW w:w="992" w:type="dxa"/>
            <w:vAlign w:val="center"/>
          </w:tcPr>
          <w:p w14:paraId="2ABAC9F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58B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continue"/>
            <w:vAlign w:val="center"/>
          </w:tcPr>
          <w:p w14:paraId="6C23E74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86B854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FE5A8FA">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89035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F67B97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5942C3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715A901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造成恶劣社会影响的</w:t>
            </w:r>
          </w:p>
        </w:tc>
        <w:tc>
          <w:tcPr>
            <w:tcW w:w="3402" w:type="dxa"/>
            <w:vAlign w:val="center"/>
          </w:tcPr>
          <w:p w14:paraId="3A5638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处38万元以上50万元以下罚款；并吊销相关业务许可证，对直接负责的主管人员和其他直接责任人员处7.3万元以上10万元以下罚款</w:t>
            </w:r>
          </w:p>
        </w:tc>
        <w:tc>
          <w:tcPr>
            <w:tcW w:w="992" w:type="dxa"/>
            <w:vAlign w:val="center"/>
          </w:tcPr>
          <w:p w14:paraId="18B8686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F3A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0" w:hRule="atLeast"/>
          <w:jc w:val="center"/>
        </w:trPr>
        <w:tc>
          <w:tcPr>
            <w:tcW w:w="421" w:type="dxa"/>
            <w:vMerge w:val="restart"/>
            <w:vAlign w:val="center"/>
          </w:tcPr>
          <w:p w14:paraId="77B7D3F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275" w:type="dxa"/>
            <w:vMerge w:val="restart"/>
            <w:vAlign w:val="center"/>
          </w:tcPr>
          <w:p w14:paraId="624BFB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对平台经营者不依法履行核验、登记义务等行为的行政处罚（含3个子项）</w:t>
            </w:r>
          </w:p>
        </w:tc>
        <w:tc>
          <w:tcPr>
            <w:tcW w:w="1560" w:type="dxa"/>
            <w:vMerge w:val="restart"/>
            <w:vAlign w:val="center"/>
          </w:tcPr>
          <w:p w14:paraId="17FE59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1.对平台经营者不依法履行核验、登记义务的行政处罚</w:t>
            </w:r>
          </w:p>
          <w:p w14:paraId="13B927C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4136CE5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6E968E0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20D4C6F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2.对平台经营者不依法对违法情形采取必要处置措施或者未报告的行政处罚</w:t>
            </w:r>
          </w:p>
          <w:p w14:paraId="1DE1D2C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7B5F654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15BDE2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14:paraId="309458F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3.对平台经营者不依法履行商品和服务信息、交易信息保存义务的行政处罚。</w:t>
            </w:r>
          </w:p>
        </w:tc>
        <w:tc>
          <w:tcPr>
            <w:tcW w:w="4677" w:type="dxa"/>
            <w:vMerge w:val="restart"/>
            <w:vAlign w:val="center"/>
          </w:tcPr>
          <w:p w14:paraId="4626E23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w:t>
            </w:r>
          </w:p>
          <w:p w14:paraId="5CC024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14:paraId="5234E88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14:paraId="52C99E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14:paraId="1BCD6A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14:paraId="3284D8C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2.《中华人民共和国电子商务法》（法律，中华人民共和国第十三届全国人民代表大会常务委员会第五次会议于2018年8月31日通过，自2019年1月1日起施行）</w:t>
            </w:r>
          </w:p>
          <w:p w14:paraId="2D7C6D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行政处罚另有规定的，依照其规定。</w:t>
            </w:r>
          </w:p>
        </w:tc>
        <w:tc>
          <w:tcPr>
            <w:tcW w:w="567" w:type="dxa"/>
            <w:vMerge w:val="restart"/>
            <w:vAlign w:val="center"/>
          </w:tcPr>
          <w:p w14:paraId="197759B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2B9567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6B36C14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经责令改正，两年内初次逾期不改正的</w:t>
            </w:r>
          </w:p>
        </w:tc>
        <w:tc>
          <w:tcPr>
            <w:tcW w:w="3402" w:type="dxa"/>
            <w:vAlign w:val="center"/>
          </w:tcPr>
          <w:p w14:paraId="2EA2E8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处2万元以上6万元以下的罚款</w:t>
            </w:r>
          </w:p>
        </w:tc>
        <w:tc>
          <w:tcPr>
            <w:tcW w:w="992" w:type="dxa"/>
            <w:vAlign w:val="center"/>
          </w:tcPr>
          <w:p w14:paraId="3AC76A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7AC7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0" w:hRule="atLeast"/>
          <w:jc w:val="center"/>
        </w:trPr>
        <w:tc>
          <w:tcPr>
            <w:tcW w:w="421" w:type="dxa"/>
            <w:vMerge w:val="continue"/>
            <w:vAlign w:val="center"/>
          </w:tcPr>
          <w:p w14:paraId="5A6F9C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6DAA5B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0D14238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8A4389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F1C53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CADAAA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5D795D3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经责令改正，两年内2次以上逾期不改正的</w:t>
            </w:r>
          </w:p>
        </w:tc>
        <w:tc>
          <w:tcPr>
            <w:tcW w:w="3402" w:type="dxa"/>
            <w:vAlign w:val="center"/>
          </w:tcPr>
          <w:p w14:paraId="13FA64B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处6万元以上10万元以下的罚款</w:t>
            </w:r>
          </w:p>
        </w:tc>
        <w:tc>
          <w:tcPr>
            <w:tcW w:w="992" w:type="dxa"/>
            <w:vAlign w:val="center"/>
          </w:tcPr>
          <w:p w14:paraId="07F5C65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673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9" w:hRule="atLeast"/>
          <w:jc w:val="center"/>
        </w:trPr>
        <w:tc>
          <w:tcPr>
            <w:tcW w:w="421" w:type="dxa"/>
            <w:vMerge w:val="continue"/>
            <w:vAlign w:val="center"/>
          </w:tcPr>
          <w:p w14:paraId="437014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DD201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C934AC1">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9A7AC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309545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99034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C418F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造成严重后果或恶劣社会影响</w:t>
            </w:r>
          </w:p>
        </w:tc>
        <w:tc>
          <w:tcPr>
            <w:tcW w:w="3402" w:type="dxa"/>
            <w:vAlign w:val="center"/>
          </w:tcPr>
          <w:p w14:paraId="5A3BC1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责令停业整顿，并处10万元以上50万元以下的罚款</w:t>
            </w:r>
          </w:p>
        </w:tc>
        <w:tc>
          <w:tcPr>
            <w:tcW w:w="992" w:type="dxa"/>
            <w:vAlign w:val="center"/>
          </w:tcPr>
          <w:p w14:paraId="4185D61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24E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421" w:type="dxa"/>
            <w:vMerge w:val="restart"/>
            <w:vAlign w:val="center"/>
          </w:tcPr>
          <w:p w14:paraId="4D5121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275" w:type="dxa"/>
            <w:vMerge w:val="restart"/>
            <w:vAlign w:val="center"/>
          </w:tcPr>
          <w:p w14:paraId="3C84EC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对在线旅游经营者未取得质量标准、信用等级使用相关称谓和标识的行政处罚</w:t>
            </w:r>
          </w:p>
        </w:tc>
        <w:tc>
          <w:tcPr>
            <w:tcW w:w="1560" w:type="dxa"/>
            <w:vMerge w:val="restart"/>
            <w:vAlign w:val="center"/>
          </w:tcPr>
          <w:p w14:paraId="526BBC4B">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0A2358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14:paraId="08FF27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14:paraId="3F9306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567" w:type="dxa"/>
            <w:vMerge w:val="restart"/>
            <w:vAlign w:val="center"/>
          </w:tcPr>
          <w:p w14:paraId="067C3D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75CE8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25135D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308B7F2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警告，可并处9000元以下罚款</w:t>
            </w:r>
          </w:p>
        </w:tc>
        <w:tc>
          <w:tcPr>
            <w:tcW w:w="992" w:type="dxa"/>
            <w:vAlign w:val="center"/>
          </w:tcPr>
          <w:p w14:paraId="7299D35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030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421" w:type="dxa"/>
            <w:vMerge w:val="continue"/>
            <w:vAlign w:val="center"/>
          </w:tcPr>
          <w:p w14:paraId="5F502B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21AF102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40C8136">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EC5DF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82BF20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8F1685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003C8B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2DAD5E1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警告，可并处9000元以上21000元以下罚款</w:t>
            </w:r>
          </w:p>
        </w:tc>
        <w:tc>
          <w:tcPr>
            <w:tcW w:w="992" w:type="dxa"/>
            <w:vAlign w:val="center"/>
          </w:tcPr>
          <w:p w14:paraId="6EFF38B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A09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421" w:type="dxa"/>
            <w:vMerge w:val="continue"/>
            <w:vAlign w:val="center"/>
          </w:tcPr>
          <w:p w14:paraId="5E32C5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CC585E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20AFF453">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93CC7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BAF1E1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82142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4EEFB8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5D7F2C8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警告，可并处21000元以上3万元以下罚款</w:t>
            </w:r>
          </w:p>
        </w:tc>
        <w:tc>
          <w:tcPr>
            <w:tcW w:w="992" w:type="dxa"/>
            <w:vAlign w:val="center"/>
          </w:tcPr>
          <w:p w14:paraId="72DD2C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517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restart"/>
            <w:vAlign w:val="center"/>
          </w:tcPr>
          <w:p w14:paraId="399982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275" w:type="dxa"/>
            <w:vMerge w:val="restart"/>
            <w:vAlign w:val="center"/>
          </w:tcPr>
          <w:p w14:paraId="51289F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对在线旅游经营者未在全国旅游监管服务平台填报包价旅游合同有关信息的行政处罚</w:t>
            </w:r>
          </w:p>
        </w:tc>
        <w:tc>
          <w:tcPr>
            <w:tcW w:w="1560" w:type="dxa"/>
            <w:vMerge w:val="restart"/>
            <w:vAlign w:val="center"/>
          </w:tcPr>
          <w:p w14:paraId="1E88A2B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7AD830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14:paraId="52BF46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14:paraId="0EF28C8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第十六条：在线旅游经营者为旅游者提供包价旅游服务的，应当依法与旅游者签订合同，并在全国旅游监管服务平台填报合同有关信息。</w:t>
            </w:r>
          </w:p>
        </w:tc>
        <w:tc>
          <w:tcPr>
            <w:tcW w:w="567" w:type="dxa"/>
            <w:vMerge w:val="restart"/>
            <w:vAlign w:val="center"/>
          </w:tcPr>
          <w:p w14:paraId="0A06BC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3F8A1F9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30EBDC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在责令改正期限内及时改正的</w:t>
            </w:r>
          </w:p>
        </w:tc>
        <w:tc>
          <w:tcPr>
            <w:tcW w:w="3402" w:type="dxa"/>
            <w:vAlign w:val="center"/>
          </w:tcPr>
          <w:p w14:paraId="637A98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992" w:type="dxa"/>
            <w:vAlign w:val="center"/>
          </w:tcPr>
          <w:p w14:paraId="712BB6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B36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continue"/>
            <w:vAlign w:val="center"/>
          </w:tcPr>
          <w:p w14:paraId="654112F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0C81E36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6DFEA7E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D7D65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2EB630C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1E79FF9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494EE74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经责令改正，两年内初次拒不改正的</w:t>
            </w:r>
          </w:p>
        </w:tc>
        <w:tc>
          <w:tcPr>
            <w:tcW w:w="3402" w:type="dxa"/>
            <w:vAlign w:val="center"/>
          </w:tcPr>
          <w:p w14:paraId="730C253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处3000元以下罚款</w:t>
            </w:r>
          </w:p>
        </w:tc>
        <w:tc>
          <w:tcPr>
            <w:tcW w:w="992" w:type="dxa"/>
            <w:vAlign w:val="center"/>
          </w:tcPr>
          <w:p w14:paraId="33FCFB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4D1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continue"/>
            <w:vAlign w:val="center"/>
          </w:tcPr>
          <w:p w14:paraId="41FE450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2A9D69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589AEEB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4AC3FC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BAF33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B46639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0667B15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经责令改正，两年内2次拒不改正的</w:t>
            </w:r>
          </w:p>
        </w:tc>
        <w:tc>
          <w:tcPr>
            <w:tcW w:w="3402" w:type="dxa"/>
            <w:vAlign w:val="center"/>
          </w:tcPr>
          <w:p w14:paraId="5309FD8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处3000元以上7000元以下罚款</w:t>
            </w:r>
          </w:p>
        </w:tc>
        <w:tc>
          <w:tcPr>
            <w:tcW w:w="992" w:type="dxa"/>
            <w:vAlign w:val="center"/>
          </w:tcPr>
          <w:p w14:paraId="415068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0E5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continue"/>
            <w:vAlign w:val="center"/>
          </w:tcPr>
          <w:p w14:paraId="3430FF4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6BED2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19905C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167EEA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1DFF8F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03C881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D3D7A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经责令改正，两年内3次以上拒不改正的</w:t>
            </w:r>
          </w:p>
        </w:tc>
        <w:tc>
          <w:tcPr>
            <w:tcW w:w="3402" w:type="dxa"/>
            <w:vAlign w:val="center"/>
          </w:tcPr>
          <w:p w14:paraId="1AA296B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处7000元以上1万元以下罚款</w:t>
            </w:r>
          </w:p>
        </w:tc>
        <w:tc>
          <w:tcPr>
            <w:tcW w:w="992" w:type="dxa"/>
            <w:vAlign w:val="center"/>
          </w:tcPr>
          <w:p w14:paraId="6A7CCD8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3C3B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9" w:hRule="atLeast"/>
          <w:jc w:val="center"/>
        </w:trPr>
        <w:tc>
          <w:tcPr>
            <w:tcW w:w="421" w:type="dxa"/>
            <w:vMerge w:val="restart"/>
            <w:vAlign w:val="center"/>
          </w:tcPr>
          <w:p w14:paraId="1DBE1B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275" w:type="dxa"/>
            <w:vMerge w:val="restart"/>
            <w:vAlign w:val="center"/>
          </w:tcPr>
          <w:p w14:paraId="213DAA2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对在线旅游经营者为以不合理低价组织的旅游活动提供交易机会的行政处罚</w:t>
            </w:r>
          </w:p>
        </w:tc>
        <w:tc>
          <w:tcPr>
            <w:tcW w:w="1560" w:type="dxa"/>
            <w:vMerge w:val="restart"/>
            <w:vAlign w:val="center"/>
          </w:tcPr>
          <w:p w14:paraId="55B50E07">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1DE8126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14:paraId="6B1727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14:paraId="7249ABA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第十八条：在线旅游经营者应当协助文化和旅游主管部门对不合理低价游进行管理，不得为其提供交易机会。</w:t>
            </w:r>
          </w:p>
        </w:tc>
        <w:tc>
          <w:tcPr>
            <w:tcW w:w="567" w:type="dxa"/>
            <w:vMerge w:val="restart"/>
            <w:vAlign w:val="center"/>
          </w:tcPr>
          <w:p w14:paraId="0F4BD5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6B3EFF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6ACEB3F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14:paraId="16DBB57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警告，可并处9000元以下罚款</w:t>
            </w:r>
          </w:p>
        </w:tc>
        <w:tc>
          <w:tcPr>
            <w:tcW w:w="992" w:type="dxa"/>
            <w:vAlign w:val="center"/>
          </w:tcPr>
          <w:p w14:paraId="05CD9E3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C25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9" w:hRule="atLeast"/>
          <w:jc w:val="center"/>
        </w:trPr>
        <w:tc>
          <w:tcPr>
            <w:tcW w:w="421" w:type="dxa"/>
            <w:vMerge w:val="continue"/>
            <w:vAlign w:val="center"/>
          </w:tcPr>
          <w:p w14:paraId="60BBA1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193578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336A46B2">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0F26EC0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6339F9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218058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2E98633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14:paraId="2722C25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警告，可并处9000元以上21000元以下罚款</w:t>
            </w:r>
          </w:p>
        </w:tc>
        <w:tc>
          <w:tcPr>
            <w:tcW w:w="992" w:type="dxa"/>
            <w:vAlign w:val="center"/>
          </w:tcPr>
          <w:p w14:paraId="7B85840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A95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9" w:hRule="atLeast"/>
          <w:jc w:val="center"/>
        </w:trPr>
        <w:tc>
          <w:tcPr>
            <w:tcW w:w="421" w:type="dxa"/>
            <w:vMerge w:val="continue"/>
            <w:vAlign w:val="center"/>
          </w:tcPr>
          <w:p w14:paraId="652AB6A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32AEF26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7C960DF0">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23A1BD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0EDE88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0A19C6E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14:paraId="19F0BFD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14:paraId="43FBB9B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警告，可并处21000元以上3万元以下罚款</w:t>
            </w:r>
          </w:p>
        </w:tc>
        <w:tc>
          <w:tcPr>
            <w:tcW w:w="992" w:type="dxa"/>
            <w:vAlign w:val="center"/>
          </w:tcPr>
          <w:p w14:paraId="2B0FDCC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546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421" w:type="dxa"/>
            <w:vMerge w:val="restart"/>
            <w:vAlign w:val="center"/>
          </w:tcPr>
          <w:p w14:paraId="6EFBA9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275" w:type="dxa"/>
            <w:vMerge w:val="restart"/>
            <w:vAlign w:val="center"/>
          </w:tcPr>
          <w:p w14:paraId="47A6C72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对旅游经营者未按照规定制作和保存业务档案的行政处罚</w:t>
            </w:r>
          </w:p>
        </w:tc>
        <w:tc>
          <w:tcPr>
            <w:tcW w:w="1560" w:type="dxa"/>
            <w:vMerge w:val="restart"/>
            <w:vAlign w:val="center"/>
          </w:tcPr>
          <w:p w14:paraId="6432D1D9">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14:paraId="0CA951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《福建省旅游条例》（地方性法规，2016年9月1日施行）</w:t>
            </w:r>
          </w:p>
          <w:p w14:paraId="56B76C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违反本条例第四十二条规定，旅游经营者未按照规定制作和保存业务档案，或者未按照规定报送经营和财务等信息统计资料的，由县级以上地方人民政府旅游主管部门责令限期改正；逾期未改正的，处二千元以上一万元以下罚款。</w:t>
            </w:r>
          </w:p>
          <w:p w14:paraId="55C747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第四十二条：旅游经营者应当按照国家有关规定制作和保存完整的业务档案，并向县级以上地方人民政府旅游主管部门报送经营和财务等信息统计资料。</w:t>
            </w:r>
          </w:p>
        </w:tc>
        <w:tc>
          <w:tcPr>
            <w:tcW w:w="567" w:type="dxa"/>
            <w:vMerge w:val="restart"/>
            <w:vAlign w:val="center"/>
          </w:tcPr>
          <w:p w14:paraId="591C16C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25A31DC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14:paraId="7DB9047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经责令限期改正，两年内初次逾期未改正</w:t>
            </w:r>
          </w:p>
        </w:tc>
        <w:tc>
          <w:tcPr>
            <w:tcW w:w="3402" w:type="dxa"/>
            <w:vAlign w:val="center"/>
          </w:tcPr>
          <w:p w14:paraId="3DED78D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处2000元以上4400元以下罚款</w:t>
            </w:r>
          </w:p>
        </w:tc>
        <w:tc>
          <w:tcPr>
            <w:tcW w:w="992" w:type="dxa"/>
            <w:vAlign w:val="center"/>
          </w:tcPr>
          <w:p w14:paraId="5A42872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7D1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421" w:type="dxa"/>
            <w:vMerge w:val="continue"/>
            <w:vAlign w:val="center"/>
          </w:tcPr>
          <w:p w14:paraId="4F5DB3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58AD73E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143E48C">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74A385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405308D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4C86D1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14:paraId="6B1990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经责令限期改正，两年内2次逾期未改正</w:t>
            </w:r>
          </w:p>
        </w:tc>
        <w:tc>
          <w:tcPr>
            <w:tcW w:w="3402" w:type="dxa"/>
            <w:vAlign w:val="center"/>
          </w:tcPr>
          <w:p w14:paraId="4ED0452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处4400元以上7600元以下罚款</w:t>
            </w:r>
          </w:p>
        </w:tc>
        <w:tc>
          <w:tcPr>
            <w:tcW w:w="992" w:type="dxa"/>
            <w:vAlign w:val="center"/>
          </w:tcPr>
          <w:p w14:paraId="26F95F8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2FF3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421" w:type="dxa"/>
            <w:vMerge w:val="continue"/>
            <w:vAlign w:val="center"/>
          </w:tcPr>
          <w:p w14:paraId="501FD4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14:paraId="702D8D5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14:paraId="1E95174F">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14:paraId="58ABE2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14:paraId="5510C63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14:paraId="7F902A9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14:paraId="58BE555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经责令限期改正，两年内3次以上逾期未改正</w:t>
            </w:r>
          </w:p>
        </w:tc>
        <w:tc>
          <w:tcPr>
            <w:tcW w:w="3402" w:type="dxa"/>
            <w:vAlign w:val="center"/>
          </w:tcPr>
          <w:p w14:paraId="18DDDC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处7600元以上1万元以下罚款</w:t>
            </w:r>
          </w:p>
        </w:tc>
        <w:tc>
          <w:tcPr>
            <w:tcW w:w="992" w:type="dxa"/>
            <w:vAlign w:val="center"/>
          </w:tcPr>
          <w:p w14:paraId="1267B76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bl>
    <w:p w14:paraId="0A7164CC">
      <w:pPr>
        <w:rPr>
          <w:color w:val="000000" w:themeColor="text1"/>
          <w14:textFill>
            <w14:solidFill>
              <w14:schemeClr w14:val="tx1"/>
            </w14:solidFill>
          </w14:textFill>
        </w:rPr>
        <w:sectPr>
          <w:footerReference r:id="rId3" w:type="default"/>
          <w:pgSz w:w="16838" w:h="11906" w:orient="landscape"/>
          <w:pgMar w:top="1576" w:right="1440" w:bottom="1179" w:left="1440" w:header="851" w:footer="612" w:gutter="0"/>
          <w:cols w:space="0" w:num="1"/>
          <w:docGrid w:type="lines" w:linePitch="312" w:charSpace="0"/>
        </w:sectPr>
      </w:pPr>
    </w:p>
    <w:p w14:paraId="0CA4F5D1">
      <w:pPr>
        <w:snapToGrid w:val="0"/>
        <w:spacing w:line="240" w:lineRule="atLeast"/>
        <w:jc w:val="center"/>
        <w:rPr>
          <w:rFonts w:ascii="方正小标宋简体" w:eastAsia="方正小标宋简体"/>
          <w:sz w:val="44"/>
          <w:szCs w:val="44"/>
        </w:rPr>
      </w:pPr>
      <w:r>
        <w:rPr>
          <w:rFonts w:hint="eastAsia" w:ascii="方正小标宋简体" w:eastAsia="方正小标宋简体"/>
          <w:sz w:val="44"/>
          <w:szCs w:val="44"/>
        </w:rPr>
        <w:t>《福建省文化市场综合执法行政处罚裁量基准（2024年版）》适用说明</w:t>
      </w:r>
    </w:p>
    <w:p w14:paraId="2F7700A2">
      <w:pPr>
        <w:rPr>
          <w:rFonts w:ascii="仿宋" w:hAnsi="仿宋" w:eastAsia="仿宋"/>
          <w:sz w:val="32"/>
          <w:szCs w:val="32"/>
        </w:rPr>
      </w:pPr>
    </w:p>
    <w:p w14:paraId="0360190D">
      <w:pPr>
        <w:ind w:firstLine="640" w:firstLineChars="200"/>
        <w:rPr>
          <w:rFonts w:ascii="仿宋" w:hAnsi="仿宋" w:eastAsia="仿宋"/>
          <w:sz w:val="32"/>
          <w:szCs w:val="32"/>
        </w:rPr>
      </w:pPr>
      <w:r>
        <w:rPr>
          <w:rFonts w:hint="eastAsia" w:ascii="仿宋" w:hAnsi="仿宋" w:eastAsia="仿宋"/>
          <w:sz w:val="32"/>
          <w:szCs w:val="32"/>
        </w:rPr>
        <w:t>《福建省文化市场综合执法行政处罚裁量基准（</w:t>
      </w:r>
      <w:r>
        <w:rPr>
          <w:rFonts w:ascii="仿宋" w:hAnsi="仿宋" w:eastAsia="仿宋"/>
          <w:sz w:val="32"/>
          <w:szCs w:val="32"/>
        </w:rPr>
        <w:t>2024年版）》</w:t>
      </w:r>
      <w:r>
        <w:rPr>
          <w:rFonts w:hint="eastAsia" w:ascii="仿宋" w:hAnsi="仿宋" w:eastAsia="仿宋"/>
          <w:sz w:val="32"/>
          <w:szCs w:val="32"/>
        </w:rPr>
        <w:t>（以下简称《裁量基准》）适用时应遵循以下规定：</w:t>
      </w:r>
    </w:p>
    <w:p w14:paraId="18ADC52B">
      <w:pPr>
        <w:ind w:firstLine="640" w:firstLineChars="200"/>
        <w:rPr>
          <w:rFonts w:ascii="黑体" w:hAnsi="黑体" w:eastAsia="黑体"/>
          <w:sz w:val="32"/>
          <w:szCs w:val="32"/>
        </w:rPr>
      </w:pPr>
      <w:r>
        <w:rPr>
          <w:rFonts w:hint="eastAsia" w:ascii="黑体" w:hAnsi="黑体" w:eastAsia="黑体"/>
          <w:sz w:val="32"/>
          <w:szCs w:val="32"/>
        </w:rPr>
        <w:t>一、适用范围</w:t>
      </w:r>
    </w:p>
    <w:p w14:paraId="5D71B3FF">
      <w:pPr>
        <w:ind w:firstLine="640" w:firstLineChars="200"/>
        <w:rPr>
          <w:rFonts w:ascii="仿宋" w:hAnsi="仿宋" w:eastAsia="仿宋"/>
          <w:sz w:val="32"/>
          <w:szCs w:val="32"/>
        </w:rPr>
      </w:pPr>
      <w:bookmarkStart w:id="3" w:name="_Hlk167349253"/>
      <w:r>
        <w:rPr>
          <w:rFonts w:hint="eastAsia" w:ascii="仿宋_GB2312" w:hAnsi="黑体" w:eastAsia="仿宋_GB2312"/>
          <w:sz w:val="32"/>
          <w:szCs w:val="32"/>
        </w:rPr>
        <w:t>全省各级文化和旅游行政部门、文化市场综合执法机构（以下简称“执法部门”）实施文化市场综合执法领域行政处罚时，适用本《裁量基准》。</w:t>
      </w:r>
      <w:r>
        <w:rPr>
          <w:rFonts w:hint="eastAsia" w:ascii="仿宋" w:hAnsi="仿宋" w:eastAsia="仿宋"/>
          <w:sz w:val="32"/>
          <w:szCs w:val="32"/>
        </w:rPr>
        <w:t>对同一行政执法事项，《裁量基准》已经明确裁量幅度的，执法部门原则上应直接适用；如执法部门不能直接适用，可以结合本地区经济社会发展状况，在法律、法规、规章规定的行政裁量权范围内进行合理细化量化，但不能超出《裁量基准》划定的阶次或者幅度；执法部门制定的行政裁量权基准与本《裁量基准》冲突的，应适用本《裁量基准》。</w:t>
      </w:r>
      <w:bookmarkEnd w:id="3"/>
    </w:p>
    <w:p w14:paraId="6E13325F">
      <w:pPr>
        <w:ind w:firstLine="640" w:firstLineChars="200"/>
        <w:rPr>
          <w:rFonts w:ascii="黑体" w:hAnsi="黑体" w:eastAsia="黑体"/>
          <w:sz w:val="32"/>
          <w:szCs w:val="32"/>
        </w:rPr>
      </w:pPr>
      <w:r>
        <w:rPr>
          <w:rFonts w:hint="eastAsia" w:ascii="黑体" w:hAnsi="黑体" w:eastAsia="黑体"/>
          <w:sz w:val="32"/>
          <w:szCs w:val="32"/>
        </w:rPr>
        <w:t>二、适用原则</w:t>
      </w:r>
    </w:p>
    <w:p w14:paraId="71806690">
      <w:pPr>
        <w:ind w:firstLine="640" w:firstLineChars="200"/>
        <w:rPr>
          <w:rFonts w:ascii="仿宋_GB2312" w:eastAsia="仿宋_GB2312"/>
          <w:sz w:val="32"/>
          <w:szCs w:val="32"/>
        </w:rPr>
      </w:pPr>
      <w:bookmarkStart w:id="4" w:name="_Hlk167349103"/>
      <w:r>
        <w:rPr>
          <w:rFonts w:hint="eastAsia" w:ascii="仿宋_GB2312" w:eastAsia="仿宋_GB2312"/>
          <w:sz w:val="32"/>
          <w:szCs w:val="32"/>
        </w:rPr>
        <w:t>执法部门对文化市场综合执法领域发生的违法行为实施行政处罚时，在法律、法规、规章规定的处罚种类和幅度内，综合考量违法行为的事实、性质、情节和社会危害程度等因素，适用《裁量基准》中相应裁量阶次作出行政处罚。违法事实或当事人情况符合《行政处罚法》等法律、行政法规、部门规章或上级部门相关规范性文件规定的免予、从轻、减轻或从重处罚条件的，从其规定。</w:t>
      </w:r>
      <w:bookmarkEnd w:id="4"/>
    </w:p>
    <w:p w14:paraId="65EB8C7C">
      <w:pPr>
        <w:ind w:firstLine="640" w:firstLineChars="200"/>
        <w:rPr>
          <w:rFonts w:ascii="黑体" w:hAnsi="黑体" w:eastAsia="黑体"/>
          <w:sz w:val="32"/>
          <w:szCs w:val="32"/>
        </w:rPr>
      </w:pPr>
      <w:r>
        <w:rPr>
          <w:rFonts w:hint="eastAsia" w:ascii="黑体" w:hAnsi="黑体" w:eastAsia="黑体"/>
          <w:sz w:val="32"/>
          <w:szCs w:val="32"/>
        </w:rPr>
        <w:t>三、裁量阶次的划分和适用</w:t>
      </w:r>
    </w:p>
    <w:p w14:paraId="187959B9">
      <w:pPr>
        <w:ind w:firstLine="640" w:firstLineChars="200"/>
        <w:rPr>
          <w:rFonts w:ascii="楷体" w:hAnsi="楷体" w:eastAsia="楷体"/>
          <w:sz w:val="32"/>
          <w:szCs w:val="32"/>
        </w:rPr>
      </w:pPr>
      <w:r>
        <w:rPr>
          <w:rFonts w:hint="eastAsia" w:ascii="楷体" w:hAnsi="楷体" w:eastAsia="楷体"/>
          <w:sz w:val="32"/>
          <w:szCs w:val="32"/>
        </w:rPr>
        <w:t>（一）罚款金额的幅度划分</w:t>
      </w:r>
    </w:p>
    <w:p w14:paraId="0273DE89">
      <w:pPr>
        <w:ind w:firstLine="640" w:firstLineChars="200"/>
        <w:rPr>
          <w:rFonts w:ascii="仿宋" w:hAnsi="仿宋" w:eastAsia="仿宋"/>
          <w:sz w:val="32"/>
          <w:szCs w:val="32"/>
        </w:rPr>
      </w:pPr>
      <w:bookmarkStart w:id="5" w:name="_Hlk167348456"/>
      <w:r>
        <w:rPr>
          <w:rFonts w:hint="eastAsia" w:ascii="仿宋" w:hAnsi="仿宋" w:eastAsia="仿宋"/>
          <w:sz w:val="32"/>
          <w:szCs w:val="32"/>
        </w:rPr>
        <w:t>原则上，《裁量基准》中罚款金额按以下方式划分裁量阶次，特殊情况除外。</w:t>
      </w:r>
    </w:p>
    <w:p w14:paraId="322CD675">
      <w:pPr>
        <w:ind w:firstLine="643" w:firstLineChars="200"/>
        <w:rPr>
          <w:rFonts w:ascii="仿宋_GB2312" w:eastAsia="仿宋_GB2312"/>
          <w:sz w:val="32"/>
          <w:szCs w:val="32"/>
        </w:rPr>
      </w:pPr>
      <w:r>
        <w:rPr>
          <w:rFonts w:hint="eastAsia" w:ascii="仿宋" w:hAnsi="仿宋" w:eastAsia="仿宋"/>
          <w:b/>
          <w:bCs/>
          <w:sz w:val="32"/>
          <w:szCs w:val="32"/>
        </w:rPr>
        <w:t>1.罚款为一定幅度数额的。</w:t>
      </w:r>
      <w:r>
        <w:rPr>
          <w:rFonts w:hint="eastAsia" w:ascii="仿宋_GB2312" w:eastAsia="仿宋_GB2312"/>
          <w:sz w:val="32"/>
          <w:szCs w:val="32"/>
        </w:rPr>
        <w:t>原则上将罚款区间分为最高罚款数额与最低罚款数额之间的30%以下、30%—70%及70%以上三个区间，分别对应较轻、一般、较重三个违法程度。</w:t>
      </w:r>
    </w:p>
    <w:p w14:paraId="7D2C122E">
      <w:pPr>
        <w:ind w:firstLine="643" w:firstLineChars="200"/>
        <w:rPr>
          <w:rFonts w:ascii="仿宋_GB2312" w:eastAsia="仿宋_GB2312"/>
          <w:sz w:val="32"/>
          <w:szCs w:val="32"/>
        </w:rPr>
      </w:pPr>
      <w:r>
        <w:rPr>
          <w:rFonts w:hint="eastAsia" w:ascii="仿宋" w:hAnsi="仿宋" w:eastAsia="仿宋"/>
          <w:b/>
          <w:bCs/>
          <w:sz w:val="32"/>
          <w:szCs w:val="32"/>
        </w:rPr>
        <w:t>2．罚款为一定金额倍数的。</w:t>
      </w:r>
      <w:r>
        <w:rPr>
          <w:rFonts w:hint="eastAsia" w:ascii="仿宋_GB2312" w:eastAsia="仿宋_GB2312"/>
          <w:sz w:val="32"/>
          <w:szCs w:val="32"/>
        </w:rPr>
        <w:t>原则上将罚款区间分为最高罚款倍数与最低罚款倍数之间的30%以下、30%—70%及70%以上三个区间，分别对应较轻、一般、较重三个违法程度。</w:t>
      </w:r>
    </w:p>
    <w:bookmarkEnd w:id="5"/>
    <w:p w14:paraId="1EC27117">
      <w:pPr>
        <w:ind w:firstLine="640" w:firstLineChars="200"/>
        <w:rPr>
          <w:rFonts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《裁量基准》中的“以上”包括本数；“以下”不包括本数，但最高等次包括本数。</w:t>
      </w:r>
    </w:p>
    <w:p w14:paraId="247934EE">
      <w:pPr>
        <w:ind w:firstLine="640" w:firstLineChars="200"/>
        <w:rPr>
          <w:rFonts w:ascii="楷体" w:hAnsi="楷体" w:eastAsia="楷体"/>
          <w:color w:val="000000" w:themeColor="text1"/>
          <w:sz w:val="32"/>
          <w:szCs w:val="32"/>
          <w:shd w:val="clear" w:color="auto" w:fill="FFFFFF"/>
          <w14:textFill>
            <w14:solidFill>
              <w14:schemeClr w14:val="tx1"/>
            </w14:solidFill>
          </w14:textFill>
        </w:rPr>
      </w:pPr>
      <w:r>
        <w:rPr>
          <w:rFonts w:hint="eastAsia" w:ascii="楷体" w:hAnsi="楷体" w:eastAsia="楷体"/>
          <w:color w:val="000000" w:themeColor="text1"/>
          <w:sz w:val="32"/>
          <w:szCs w:val="32"/>
          <w:shd w:val="clear" w:color="auto" w:fill="FFFFFF"/>
          <w14:textFill>
            <w14:solidFill>
              <w14:schemeClr w14:val="tx1"/>
            </w14:solidFill>
          </w14:textFill>
        </w:rPr>
        <w:t>（二）《裁量基准》中违法次数的认定</w:t>
      </w:r>
    </w:p>
    <w:p w14:paraId="58F0636E">
      <w:pPr>
        <w:ind w:firstLine="640" w:firstLineChars="200"/>
        <w:rPr>
          <w:rFonts w:ascii="仿宋" w:hAnsi="仿宋" w:eastAsia="仿宋"/>
          <w:sz w:val="32"/>
          <w:szCs w:val="32"/>
        </w:rPr>
      </w:pPr>
      <w:r>
        <w:rPr>
          <w:rFonts w:hint="eastAsia" w:ascii="仿宋" w:hAnsi="仿宋" w:eastAsia="仿宋"/>
          <w:sz w:val="32"/>
          <w:szCs w:val="32"/>
        </w:rPr>
        <w:t>《裁量基准》中的违法次数是指当事人违反同一处罚事项的次数；包含子项的处罚事项，是指违反同一子项的次数。一年内违法次数，是指自发现本次违法行为之日起前12个月内的违法次数，两年内违法次数以此类推。</w:t>
      </w:r>
    </w:p>
    <w:p w14:paraId="19234C0E">
      <w:pPr>
        <w:ind w:firstLine="640" w:firstLineChars="200"/>
        <w:rPr>
          <w:rFonts w:ascii="仿宋" w:hAnsi="仿宋" w:eastAsia="仿宋"/>
          <w:sz w:val="32"/>
          <w:szCs w:val="32"/>
        </w:rPr>
      </w:pPr>
      <w:r>
        <w:rPr>
          <w:rFonts w:hint="eastAsia" w:ascii="仿宋" w:hAnsi="仿宋" w:eastAsia="仿宋"/>
          <w:sz w:val="32"/>
          <w:szCs w:val="32"/>
        </w:rPr>
        <w:t>认定违法次数时，执法部门应通过查询全国文化市场技术监管与服务平台审批与执法系统中的行政检查与执法办案记录、市场主体信用信息平台、行政处罚公示平台等方式，确定当事人的违法次数。</w:t>
      </w:r>
    </w:p>
    <w:p w14:paraId="7A29676F">
      <w:pPr>
        <w:ind w:firstLine="640" w:firstLineChars="200"/>
        <w:rPr>
          <w:rFonts w:ascii="楷体" w:hAnsi="楷体" w:eastAsia="楷体"/>
          <w:sz w:val="32"/>
          <w:szCs w:val="32"/>
        </w:rPr>
      </w:pPr>
      <w:r>
        <w:rPr>
          <w:rFonts w:hint="eastAsia" w:ascii="楷体" w:hAnsi="楷体" w:eastAsia="楷体"/>
          <w:sz w:val="32"/>
          <w:szCs w:val="32"/>
        </w:rPr>
        <w:t>（三）《裁量基准》中违法情形出现多个选择性条件时裁量阶次的认定</w:t>
      </w:r>
    </w:p>
    <w:p w14:paraId="21720FED">
      <w:pPr>
        <w:ind w:firstLine="640" w:firstLineChars="200"/>
        <w:rPr>
          <w:rFonts w:ascii="仿宋" w:hAnsi="仿宋" w:eastAsia="仿宋"/>
          <w:sz w:val="32"/>
          <w:szCs w:val="32"/>
        </w:rPr>
      </w:pPr>
      <w:r>
        <w:rPr>
          <w:rFonts w:hint="eastAsia" w:ascii="仿宋" w:hAnsi="仿宋" w:eastAsia="仿宋"/>
          <w:sz w:val="32"/>
          <w:szCs w:val="32"/>
        </w:rPr>
        <w:t>当《裁量基准》中同一处罚事项的不同裁量阶次出现以“或”连接的多个违法情形时，按照“就高不就低”原则认定裁量阶次。如：《裁量基准》旅游部分第31项，如果当事人违法事实为2年内初次违反此规定，违法经营额2万元以上，应适用“较重”档次进行处罚。</w:t>
      </w:r>
    </w:p>
    <w:p w14:paraId="2FD9C1A7">
      <w:pPr>
        <w:ind w:firstLine="640" w:firstLineChars="200"/>
        <w:rPr>
          <w:rFonts w:ascii="楷体" w:hAnsi="楷体" w:eastAsia="楷体"/>
          <w:sz w:val="32"/>
          <w:szCs w:val="32"/>
        </w:rPr>
      </w:pPr>
      <w:r>
        <w:rPr>
          <w:rFonts w:hint="eastAsia" w:ascii="楷体" w:hAnsi="楷体" w:eastAsia="楷体"/>
          <w:sz w:val="32"/>
          <w:szCs w:val="32"/>
        </w:rPr>
        <w:t>（四）案件涉及多个当事人时的裁量阶次认定</w:t>
      </w:r>
    </w:p>
    <w:p w14:paraId="4FE6F33E">
      <w:pPr>
        <w:ind w:firstLine="640" w:firstLineChars="200"/>
        <w:rPr>
          <w:rFonts w:ascii="仿宋" w:hAnsi="仿宋" w:eastAsia="仿宋"/>
          <w:sz w:val="32"/>
          <w:szCs w:val="32"/>
        </w:rPr>
      </w:pPr>
      <w:r>
        <w:rPr>
          <w:rFonts w:hint="eastAsia" w:ascii="仿宋" w:hAnsi="仿宋" w:eastAsia="仿宋"/>
          <w:sz w:val="32"/>
          <w:szCs w:val="32"/>
        </w:rPr>
        <w:t>案件办理中，当同一处罚事项涉及多个当事人时，应根据不同当事人的违法</w:t>
      </w:r>
      <w:r>
        <w:rPr>
          <w:rFonts w:hint="eastAsia" w:ascii="仿宋_GB2312" w:eastAsia="仿宋_GB2312"/>
          <w:sz w:val="32"/>
          <w:szCs w:val="32"/>
        </w:rPr>
        <w:t>事实、性质、情节和社会危害程度等因素</w:t>
      </w:r>
      <w:r>
        <w:rPr>
          <w:rFonts w:hint="eastAsia" w:ascii="仿宋" w:hAnsi="仿宋" w:eastAsia="仿宋"/>
          <w:sz w:val="32"/>
          <w:szCs w:val="32"/>
        </w:rPr>
        <w:t>，分别认定裁量阶次。</w:t>
      </w:r>
    </w:p>
    <w:p w14:paraId="6A0E679D">
      <w:pPr>
        <w:ind w:firstLine="640" w:firstLineChars="200"/>
        <w:rPr>
          <w:rFonts w:ascii="楷体" w:hAnsi="楷体" w:eastAsia="楷体"/>
          <w:sz w:val="32"/>
          <w:szCs w:val="32"/>
        </w:rPr>
      </w:pPr>
      <w:r>
        <w:rPr>
          <w:rFonts w:hint="eastAsia" w:ascii="楷体" w:hAnsi="楷体" w:eastAsia="楷体"/>
          <w:sz w:val="32"/>
          <w:szCs w:val="32"/>
        </w:rPr>
        <w:t>（五）“轻微”裁量阶次的适用</w:t>
      </w:r>
    </w:p>
    <w:p w14:paraId="45A9E6EC">
      <w:pPr>
        <w:ind w:firstLine="640" w:firstLineChars="200"/>
        <w:rPr>
          <w:rFonts w:ascii="仿宋" w:hAnsi="仿宋" w:eastAsia="仿宋"/>
          <w:sz w:val="32"/>
          <w:szCs w:val="32"/>
        </w:rPr>
      </w:pPr>
      <w:r>
        <w:rPr>
          <w:rFonts w:hint="eastAsia" w:ascii="仿宋" w:hAnsi="仿宋" w:eastAsia="仿宋"/>
          <w:sz w:val="32"/>
          <w:szCs w:val="32"/>
        </w:rPr>
        <w:t>《裁量基准》中，依据《福建省文化和旅游领域包容审慎监管执法三张清单（</w:t>
      </w:r>
      <w:r>
        <w:rPr>
          <w:rFonts w:ascii="仿宋" w:hAnsi="仿宋" w:eastAsia="仿宋"/>
          <w:sz w:val="32"/>
          <w:szCs w:val="32"/>
        </w:rPr>
        <w:t>2022年版）</w:t>
      </w:r>
      <w:r>
        <w:rPr>
          <w:rFonts w:hint="eastAsia" w:ascii="仿宋" w:hAnsi="仿宋" w:eastAsia="仿宋"/>
          <w:sz w:val="32"/>
          <w:szCs w:val="32"/>
        </w:rPr>
        <w:t>》和《福建省新闻出版领域包容审慎监管执法三张清单（</w:t>
      </w:r>
      <w:r>
        <w:rPr>
          <w:rFonts w:ascii="仿宋" w:hAnsi="仿宋" w:eastAsia="仿宋"/>
          <w:sz w:val="32"/>
          <w:szCs w:val="32"/>
        </w:rPr>
        <w:t>2022年版）</w:t>
      </w:r>
      <w:r>
        <w:rPr>
          <w:rFonts w:hint="eastAsia" w:ascii="仿宋" w:hAnsi="仿宋" w:eastAsia="仿宋"/>
          <w:sz w:val="32"/>
          <w:szCs w:val="32"/>
        </w:rPr>
        <w:t>》中免予、从轻、减轻行政处罚相关规定，设定了“轻微”裁量阶次。“轻微”裁量阶次在上述两个规范性文件有效期届满后停止适用。</w:t>
      </w:r>
    </w:p>
    <w:p w14:paraId="220CD35D">
      <w:pPr>
        <w:ind w:firstLine="640" w:firstLineChars="200"/>
        <w:rPr>
          <w:rFonts w:ascii="黑体" w:hAnsi="黑体" w:eastAsia="黑体"/>
          <w:sz w:val="32"/>
          <w:szCs w:val="32"/>
        </w:rPr>
      </w:pPr>
      <w:r>
        <w:rPr>
          <w:rFonts w:hint="eastAsia" w:ascii="黑体" w:hAnsi="黑体" w:eastAsia="黑体"/>
          <w:sz w:val="32"/>
          <w:szCs w:val="32"/>
        </w:rPr>
        <w:t>四、《裁量基准》的修订</w:t>
      </w:r>
    </w:p>
    <w:p w14:paraId="61155247">
      <w:pPr>
        <w:ind w:firstLine="640" w:firstLineChars="200"/>
        <w:rPr>
          <w:color w:val="000000" w:themeColor="text1"/>
          <w14:textFill>
            <w14:solidFill>
              <w14:schemeClr w14:val="tx1"/>
            </w14:solidFill>
          </w14:textFill>
        </w:rPr>
      </w:pPr>
      <w:r>
        <w:rPr>
          <w:rFonts w:hint="eastAsia" w:ascii="仿宋" w:hAnsi="仿宋" w:eastAsia="仿宋"/>
          <w:sz w:val="32"/>
          <w:szCs w:val="32"/>
        </w:rPr>
        <w:t>《裁量基准》将根据行政处罚裁量权依据的变动和执法工作实际及时修订。</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0000600000000000000"/>
    <w:charset w:val="86"/>
    <w:family w:val="auto"/>
    <w:pitch w:val="default"/>
    <w:sig w:usb0="00000000" w:usb1="00000000" w:usb2="00000012" w:usb3="00000000" w:csb0="0016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000054"/>
    </w:sdtPr>
    <w:sdtContent>
      <w:p w14:paraId="431A8CF9">
        <w:pPr>
          <w:pStyle w:val="4"/>
          <w:jc w:val="center"/>
        </w:pPr>
        <w:r>
          <w:fldChar w:fldCharType="begin"/>
        </w:r>
        <w:r>
          <w:instrText xml:space="preserve">PAGE   \* MERGEFORMAT</w:instrText>
        </w:r>
        <w:r>
          <w:fldChar w:fldCharType="separate"/>
        </w:r>
        <w:r>
          <w:rPr>
            <w:lang w:val="zh-CN"/>
          </w:rPr>
          <w:t>2</w:t>
        </w:r>
        <w:r>
          <w:fldChar w:fldCharType="end"/>
        </w:r>
      </w:p>
    </w:sdtContent>
  </w:sdt>
  <w:p w14:paraId="6C9F14F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282023"/>
    </w:sdtPr>
    <w:sdtContent>
      <w:p w14:paraId="22F3AD45">
        <w:pPr>
          <w:pStyle w:val="4"/>
          <w:jc w:val="center"/>
        </w:pPr>
        <w:r>
          <w:fldChar w:fldCharType="begin"/>
        </w:r>
        <w:r>
          <w:instrText xml:space="preserve">PAGE   \* MERGEFORMAT</w:instrText>
        </w:r>
        <w:r>
          <w:fldChar w:fldCharType="separate"/>
        </w:r>
        <w:r>
          <w:rPr>
            <w:lang w:val="zh-CN"/>
          </w:rPr>
          <w:t>2</w:t>
        </w:r>
        <w:r>
          <w:fldChar w:fldCharType="end"/>
        </w:r>
      </w:p>
    </w:sdtContent>
  </w:sdt>
  <w:p w14:paraId="794AE29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5B"/>
    <w:rsid w:val="00020131"/>
    <w:rsid w:val="0002194E"/>
    <w:rsid w:val="000349D0"/>
    <w:rsid w:val="0004258D"/>
    <w:rsid w:val="000514B8"/>
    <w:rsid w:val="000571ED"/>
    <w:rsid w:val="0006070D"/>
    <w:rsid w:val="00066EF7"/>
    <w:rsid w:val="000674DC"/>
    <w:rsid w:val="00070831"/>
    <w:rsid w:val="00082124"/>
    <w:rsid w:val="00093DC7"/>
    <w:rsid w:val="0009709A"/>
    <w:rsid w:val="000C3775"/>
    <w:rsid w:val="000D0DED"/>
    <w:rsid w:val="000E75EE"/>
    <w:rsid w:val="00113877"/>
    <w:rsid w:val="00116E83"/>
    <w:rsid w:val="00126CD2"/>
    <w:rsid w:val="00126E04"/>
    <w:rsid w:val="00144A9B"/>
    <w:rsid w:val="001471B2"/>
    <w:rsid w:val="00151B75"/>
    <w:rsid w:val="00155E8B"/>
    <w:rsid w:val="001613D5"/>
    <w:rsid w:val="00162654"/>
    <w:rsid w:val="00167940"/>
    <w:rsid w:val="001744B4"/>
    <w:rsid w:val="001746D0"/>
    <w:rsid w:val="00175718"/>
    <w:rsid w:val="0018266A"/>
    <w:rsid w:val="001A295F"/>
    <w:rsid w:val="001A605B"/>
    <w:rsid w:val="001E050C"/>
    <w:rsid w:val="001E1BD1"/>
    <w:rsid w:val="0021227F"/>
    <w:rsid w:val="00212C10"/>
    <w:rsid w:val="00224115"/>
    <w:rsid w:val="00225F6F"/>
    <w:rsid w:val="002344E1"/>
    <w:rsid w:val="00236A07"/>
    <w:rsid w:val="00280462"/>
    <w:rsid w:val="002B27B7"/>
    <w:rsid w:val="002C01F7"/>
    <w:rsid w:val="002C187F"/>
    <w:rsid w:val="002D03A9"/>
    <w:rsid w:val="002D2C2F"/>
    <w:rsid w:val="002E3C56"/>
    <w:rsid w:val="002F3F14"/>
    <w:rsid w:val="00325BB8"/>
    <w:rsid w:val="0034181E"/>
    <w:rsid w:val="00354A91"/>
    <w:rsid w:val="003666BB"/>
    <w:rsid w:val="003706FE"/>
    <w:rsid w:val="003A531A"/>
    <w:rsid w:val="003B04AF"/>
    <w:rsid w:val="003B341F"/>
    <w:rsid w:val="003B4436"/>
    <w:rsid w:val="003C16FB"/>
    <w:rsid w:val="003D41B4"/>
    <w:rsid w:val="003E78AE"/>
    <w:rsid w:val="003F7E8C"/>
    <w:rsid w:val="00401BC7"/>
    <w:rsid w:val="004525FC"/>
    <w:rsid w:val="0045346C"/>
    <w:rsid w:val="00457BC2"/>
    <w:rsid w:val="00474D6D"/>
    <w:rsid w:val="00492B28"/>
    <w:rsid w:val="004A14B3"/>
    <w:rsid w:val="004A1962"/>
    <w:rsid w:val="004A33B2"/>
    <w:rsid w:val="004A790C"/>
    <w:rsid w:val="004B5ED3"/>
    <w:rsid w:val="004C1FD7"/>
    <w:rsid w:val="004D21F8"/>
    <w:rsid w:val="004E6A13"/>
    <w:rsid w:val="004F3519"/>
    <w:rsid w:val="00505073"/>
    <w:rsid w:val="0051402C"/>
    <w:rsid w:val="00544843"/>
    <w:rsid w:val="00546167"/>
    <w:rsid w:val="00555FB7"/>
    <w:rsid w:val="00560F6C"/>
    <w:rsid w:val="0058391D"/>
    <w:rsid w:val="00583C03"/>
    <w:rsid w:val="005971F6"/>
    <w:rsid w:val="005B275E"/>
    <w:rsid w:val="005E0375"/>
    <w:rsid w:val="0060467E"/>
    <w:rsid w:val="00606280"/>
    <w:rsid w:val="006341EC"/>
    <w:rsid w:val="00647778"/>
    <w:rsid w:val="0066222A"/>
    <w:rsid w:val="00687A0D"/>
    <w:rsid w:val="00691ED4"/>
    <w:rsid w:val="006A184D"/>
    <w:rsid w:val="006A4687"/>
    <w:rsid w:val="006C41AA"/>
    <w:rsid w:val="006C6061"/>
    <w:rsid w:val="006D018C"/>
    <w:rsid w:val="00703BAF"/>
    <w:rsid w:val="007116AA"/>
    <w:rsid w:val="00716611"/>
    <w:rsid w:val="00726CD8"/>
    <w:rsid w:val="007503D9"/>
    <w:rsid w:val="00767E05"/>
    <w:rsid w:val="00777854"/>
    <w:rsid w:val="0078185C"/>
    <w:rsid w:val="0078401C"/>
    <w:rsid w:val="00785FA3"/>
    <w:rsid w:val="00793998"/>
    <w:rsid w:val="007A59C7"/>
    <w:rsid w:val="007B2CAC"/>
    <w:rsid w:val="007B43B7"/>
    <w:rsid w:val="007B6E72"/>
    <w:rsid w:val="007C57DF"/>
    <w:rsid w:val="007E43C2"/>
    <w:rsid w:val="007F0990"/>
    <w:rsid w:val="007F09A3"/>
    <w:rsid w:val="007F3375"/>
    <w:rsid w:val="00805A69"/>
    <w:rsid w:val="00816163"/>
    <w:rsid w:val="00825431"/>
    <w:rsid w:val="00842155"/>
    <w:rsid w:val="00843410"/>
    <w:rsid w:val="008610C6"/>
    <w:rsid w:val="008629B3"/>
    <w:rsid w:val="0086751D"/>
    <w:rsid w:val="008A7AED"/>
    <w:rsid w:val="008B0E9E"/>
    <w:rsid w:val="00916FA1"/>
    <w:rsid w:val="009538C1"/>
    <w:rsid w:val="00954541"/>
    <w:rsid w:val="0095474B"/>
    <w:rsid w:val="00970759"/>
    <w:rsid w:val="00971DDA"/>
    <w:rsid w:val="009770E5"/>
    <w:rsid w:val="00980DD4"/>
    <w:rsid w:val="009A0BF3"/>
    <w:rsid w:val="009A2741"/>
    <w:rsid w:val="009B0C79"/>
    <w:rsid w:val="009B71EF"/>
    <w:rsid w:val="009D215B"/>
    <w:rsid w:val="009D36FD"/>
    <w:rsid w:val="009D3A93"/>
    <w:rsid w:val="009E3FF5"/>
    <w:rsid w:val="00A01AA0"/>
    <w:rsid w:val="00A01B83"/>
    <w:rsid w:val="00A02F64"/>
    <w:rsid w:val="00A0674D"/>
    <w:rsid w:val="00A10412"/>
    <w:rsid w:val="00A15488"/>
    <w:rsid w:val="00A26706"/>
    <w:rsid w:val="00A42F34"/>
    <w:rsid w:val="00A51BDC"/>
    <w:rsid w:val="00A63884"/>
    <w:rsid w:val="00A75F62"/>
    <w:rsid w:val="00AB4A8E"/>
    <w:rsid w:val="00AB7DBF"/>
    <w:rsid w:val="00AC47A0"/>
    <w:rsid w:val="00AD28E8"/>
    <w:rsid w:val="00AE517E"/>
    <w:rsid w:val="00AF1BA9"/>
    <w:rsid w:val="00AF6C90"/>
    <w:rsid w:val="00B058B5"/>
    <w:rsid w:val="00B16AE4"/>
    <w:rsid w:val="00B23F46"/>
    <w:rsid w:val="00B2691A"/>
    <w:rsid w:val="00B32E20"/>
    <w:rsid w:val="00B60C38"/>
    <w:rsid w:val="00B75926"/>
    <w:rsid w:val="00B81001"/>
    <w:rsid w:val="00BA2BA3"/>
    <w:rsid w:val="00BB64F8"/>
    <w:rsid w:val="00BF382D"/>
    <w:rsid w:val="00BF7B72"/>
    <w:rsid w:val="00C04D90"/>
    <w:rsid w:val="00C1022D"/>
    <w:rsid w:val="00C148BC"/>
    <w:rsid w:val="00C14E50"/>
    <w:rsid w:val="00C241B3"/>
    <w:rsid w:val="00C31DC6"/>
    <w:rsid w:val="00C364F5"/>
    <w:rsid w:val="00C47676"/>
    <w:rsid w:val="00C71F7D"/>
    <w:rsid w:val="00CA3DF8"/>
    <w:rsid w:val="00CC16AA"/>
    <w:rsid w:val="00CC555D"/>
    <w:rsid w:val="00CD3687"/>
    <w:rsid w:val="00CD37AD"/>
    <w:rsid w:val="00CF1838"/>
    <w:rsid w:val="00CF3BF2"/>
    <w:rsid w:val="00D066FC"/>
    <w:rsid w:val="00D27BF5"/>
    <w:rsid w:val="00D504D7"/>
    <w:rsid w:val="00D55145"/>
    <w:rsid w:val="00D57CB6"/>
    <w:rsid w:val="00D8498D"/>
    <w:rsid w:val="00D90726"/>
    <w:rsid w:val="00DE04B3"/>
    <w:rsid w:val="00DE1374"/>
    <w:rsid w:val="00E04B57"/>
    <w:rsid w:val="00E14F7A"/>
    <w:rsid w:val="00E17490"/>
    <w:rsid w:val="00E232E4"/>
    <w:rsid w:val="00E242A9"/>
    <w:rsid w:val="00E26460"/>
    <w:rsid w:val="00E264DC"/>
    <w:rsid w:val="00E32792"/>
    <w:rsid w:val="00E609E9"/>
    <w:rsid w:val="00E65B4F"/>
    <w:rsid w:val="00E72B9C"/>
    <w:rsid w:val="00E976B7"/>
    <w:rsid w:val="00EC3891"/>
    <w:rsid w:val="00ED7102"/>
    <w:rsid w:val="00F11BDB"/>
    <w:rsid w:val="00F20DFF"/>
    <w:rsid w:val="00F2207C"/>
    <w:rsid w:val="00F240B2"/>
    <w:rsid w:val="00F54B62"/>
    <w:rsid w:val="00F61150"/>
    <w:rsid w:val="00F64BC4"/>
    <w:rsid w:val="00F76BC4"/>
    <w:rsid w:val="00F92EC4"/>
    <w:rsid w:val="00FA7639"/>
    <w:rsid w:val="00FC763D"/>
    <w:rsid w:val="00FD257A"/>
    <w:rsid w:val="00FE1DC6"/>
    <w:rsid w:val="00FE2F9A"/>
    <w:rsid w:val="00FE33DC"/>
    <w:rsid w:val="00FE5E38"/>
    <w:rsid w:val="15B7B9A2"/>
    <w:rsid w:val="1BE74CC6"/>
    <w:rsid w:val="326E499E"/>
    <w:rsid w:val="3B7160B6"/>
    <w:rsid w:val="3BCBA1D0"/>
    <w:rsid w:val="45F3477A"/>
    <w:rsid w:val="4FCDD782"/>
    <w:rsid w:val="51FF3BFE"/>
    <w:rsid w:val="5A77DC76"/>
    <w:rsid w:val="5EF7A653"/>
    <w:rsid w:val="5F2BBF8D"/>
    <w:rsid w:val="5F7F3B91"/>
    <w:rsid w:val="5F9E9E91"/>
    <w:rsid w:val="5FFBA0D4"/>
    <w:rsid w:val="677BC592"/>
    <w:rsid w:val="6D9F5A63"/>
    <w:rsid w:val="6F74B261"/>
    <w:rsid w:val="6F77663C"/>
    <w:rsid w:val="787DCA9E"/>
    <w:rsid w:val="7EEFD176"/>
    <w:rsid w:val="7FAFAD77"/>
    <w:rsid w:val="7FB11DCB"/>
    <w:rsid w:val="7FFD8FBD"/>
    <w:rsid w:val="7FFDBCE4"/>
    <w:rsid w:val="7FFEB05F"/>
    <w:rsid w:val="7FFF9ED1"/>
    <w:rsid w:val="9FFFBBFC"/>
    <w:rsid w:val="ABFD8219"/>
    <w:rsid w:val="AFCEF89F"/>
    <w:rsid w:val="B43F214C"/>
    <w:rsid w:val="BBF8CAD8"/>
    <w:rsid w:val="BD7DDE72"/>
    <w:rsid w:val="BDDC2F57"/>
    <w:rsid w:val="BF9D14B9"/>
    <w:rsid w:val="BFC252EF"/>
    <w:rsid w:val="BFCB934E"/>
    <w:rsid w:val="C76FEBAF"/>
    <w:rsid w:val="CE7907E8"/>
    <w:rsid w:val="D4FBF616"/>
    <w:rsid w:val="D7F35C50"/>
    <w:rsid w:val="DAFFF9D6"/>
    <w:rsid w:val="DBFF465B"/>
    <w:rsid w:val="DF5FF7B2"/>
    <w:rsid w:val="DFFB4EDE"/>
    <w:rsid w:val="DFFB64CE"/>
    <w:rsid w:val="E65FD93D"/>
    <w:rsid w:val="E97623DB"/>
    <w:rsid w:val="EBBFC74C"/>
    <w:rsid w:val="EE3E9610"/>
    <w:rsid w:val="EF7337A0"/>
    <w:rsid w:val="EFDC47F4"/>
    <w:rsid w:val="EFDC5BED"/>
    <w:rsid w:val="F2F9CE8C"/>
    <w:rsid w:val="F5DF0C0D"/>
    <w:rsid w:val="F6CF46B6"/>
    <w:rsid w:val="F6D7272D"/>
    <w:rsid w:val="FBEF81FF"/>
    <w:rsid w:val="FCB77826"/>
    <w:rsid w:val="FDCB0018"/>
    <w:rsid w:val="FFACDD43"/>
    <w:rsid w:val="FFB3B50D"/>
    <w:rsid w:val="FFEBC27C"/>
    <w:rsid w:val="FFEF7473"/>
    <w:rsid w:val="FFF71A40"/>
    <w:rsid w:val="FFFA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66"/>
    <w:unhideWhenUsed/>
    <w:qFormat/>
    <w:uiPriority w:val="99"/>
    <w:pPr>
      <w:tabs>
        <w:tab w:val="center" w:pos="4153"/>
        <w:tab w:val="right" w:pos="8306"/>
      </w:tabs>
      <w:snapToGrid w:val="0"/>
      <w:jc w:val="left"/>
    </w:pPr>
    <w:rPr>
      <w:sz w:val="18"/>
      <w:szCs w:val="18"/>
    </w:rPr>
  </w:style>
  <w:style w:type="paragraph" w:styleId="5">
    <w:name w:val="header"/>
    <w:basedOn w:val="1"/>
    <w:link w:val="65"/>
    <w:unhideWhenUsed/>
    <w:qFormat/>
    <w:uiPriority w:val="99"/>
    <w:pP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6"/>
      <w:szCs w:val="16"/>
    </w:rPr>
  </w:style>
  <w:style w:type="paragraph" w:customStyle="1" w:styleId="1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4">
    <w:name w:val="font8"/>
    <w:basedOn w:val="1"/>
    <w:qFormat/>
    <w:uiPriority w:val="0"/>
    <w:pPr>
      <w:widowControl/>
      <w:spacing w:before="100" w:beforeAutospacing="1" w:after="100" w:afterAutospacing="1"/>
      <w:jc w:val="left"/>
    </w:pPr>
    <w:rPr>
      <w:rFonts w:ascii="Calibri" w:hAnsi="Calibri" w:eastAsia="宋体" w:cs="Calibri"/>
      <w:color w:val="000000"/>
      <w:kern w:val="0"/>
      <w:sz w:val="16"/>
      <w:szCs w:val="16"/>
    </w:rPr>
  </w:style>
  <w:style w:type="paragraph" w:customStyle="1" w:styleId="15">
    <w:name w:val="font9"/>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19">
    <w:name w:val="xl69"/>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2">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4">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8">
    <w:name w:val="xl7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5">
    <w:name w:val="xl85"/>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7">
    <w:name w:val="xl87"/>
    <w:basedOn w:val="1"/>
    <w:qFormat/>
    <w:uiPriority w:val="0"/>
    <w:pPr>
      <w:widowControl/>
      <w:pBdr>
        <w:top w:val="single" w:color="auto" w:sz="4" w:space="0"/>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8">
    <w:name w:val="xl88"/>
    <w:basedOn w:val="1"/>
    <w:qFormat/>
    <w:uiPriority w:val="0"/>
    <w:pPr>
      <w:widowControl/>
      <w:pBdr>
        <w:top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9">
    <w:name w:val="xl89"/>
    <w:basedOn w:val="1"/>
    <w:qFormat/>
    <w:uiPriority w:val="0"/>
    <w:pPr>
      <w:widowControl/>
      <w:pBdr>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0">
    <w:name w:val="xl90"/>
    <w:basedOn w:val="1"/>
    <w:qFormat/>
    <w:uiPriority w:val="0"/>
    <w:pPr>
      <w:widowControl/>
      <w:pBdr>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1">
    <w:name w:val="xl91"/>
    <w:basedOn w:val="1"/>
    <w:qFormat/>
    <w:uiPriority w:val="0"/>
    <w:pPr>
      <w:widowControl/>
      <w:pBdr>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2">
    <w:name w:val="xl92"/>
    <w:basedOn w:val="1"/>
    <w:qFormat/>
    <w:uiPriority w:val="0"/>
    <w:pPr>
      <w:widowControl/>
      <w:pBdr>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3">
    <w:name w:val="xl93"/>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4">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color w:val="000000"/>
      <w:kern w:val="0"/>
      <w:sz w:val="16"/>
      <w:szCs w:val="16"/>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Calibri"/>
      <w:color w:val="000000"/>
      <w:kern w:val="0"/>
      <w:sz w:val="16"/>
      <w:szCs w:val="16"/>
    </w:rPr>
  </w:style>
  <w:style w:type="paragraph" w:customStyle="1" w:styleId="47">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8">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4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7">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kern w:val="0"/>
      <w:sz w:val="16"/>
      <w:szCs w:val="16"/>
    </w:rPr>
  </w:style>
  <w:style w:type="paragraph" w:customStyle="1" w:styleId="58">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9">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60">
    <w:name w:val="xl11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1">
    <w:name w:val="xl11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2">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3">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4">
    <w:name w:val="xl114"/>
    <w:basedOn w:val="1"/>
    <w:qFormat/>
    <w:uiPriority w:val="0"/>
    <w:pPr>
      <w:widowControl/>
      <w:spacing w:before="100" w:beforeAutospacing="1" w:after="100" w:afterAutospacing="1"/>
    </w:pPr>
    <w:rPr>
      <w:rFonts w:ascii="宋体" w:hAnsi="宋体" w:eastAsia="宋体" w:cs="宋体"/>
      <w:kern w:val="0"/>
      <w:sz w:val="16"/>
      <w:szCs w:val="16"/>
    </w:rPr>
  </w:style>
  <w:style w:type="character" w:customStyle="1" w:styleId="65">
    <w:name w:val="页眉 字符"/>
    <w:basedOn w:val="7"/>
    <w:link w:val="5"/>
    <w:qFormat/>
    <w:uiPriority w:val="99"/>
    <w:rPr>
      <w:sz w:val="18"/>
      <w:szCs w:val="18"/>
    </w:rPr>
  </w:style>
  <w:style w:type="character" w:customStyle="1" w:styleId="66">
    <w:name w:val="页脚 字符"/>
    <w:basedOn w:val="7"/>
    <w:link w:val="4"/>
    <w:qFormat/>
    <w:uiPriority w:val="99"/>
    <w:rPr>
      <w:sz w:val="18"/>
      <w:szCs w:val="18"/>
    </w:rPr>
  </w:style>
  <w:style w:type="character" w:customStyle="1" w:styleId="67">
    <w:name w:val="标题 1 字符"/>
    <w:basedOn w:val="7"/>
    <w:link w:val="2"/>
    <w:qFormat/>
    <w:uiPriority w:val="9"/>
    <w:rPr>
      <w:b/>
      <w:bCs/>
      <w:kern w:val="44"/>
      <w:sz w:val="44"/>
      <w:szCs w:val="44"/>
    </w:rPr>
  </w:style>
  <w:style w:type="paragraph" w:styleId="68">
    <w:name w:val="List Paragraph"/>
    <w:basedOn w:val="1"/>
    <w:qFormat/>
    <w:uiPriority w:val="34"/>
    <w:pPr>
      <w:ind w:firstLine="420" w:firstLineChars="200"/>
    </w:pPr>
  </w:style>
  <w:style w:type="character" w:customStyle="1" w:styleId="69">
    <w:name w:val="标题 3 字符"/>
    <w:basedOn w:val="7"/>
    <w:link w:val="3"/>
    <w:semiHidden/>
    <w:qFormat/>
    <w:uiPriority w:val="9"/>
    <w:rPr>
      <w:b/>
      <w:bCs/>
      <w:kern w:val="2"/>
      <w:sz w:val="32"/>
      <w:szCs w:val="32"/>
    </w:rPr>
  </w:style>
  <w:style w:type="paragraph" w:customStyle="1" w:styleId="7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120</Pages>
  <Words>15867</Words>
  <Characters>16524</Characters>
  <Lines>954</Lines>
  <Paragraphs>268</Paragraphs>
  <TotalTime>1</TotalTime>
  <ScaleCrop>false</ScaleCrop>
  <LinksUpToDate>false</LinksUpToDate>
  <CharactersWithSpaces>16524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2024-08-08T07:20:00Z</dcterms:created>
  <dc:creator>qiang guo</dc:creator>
  <cp:lastModifiedBy>Tyxing</cp:lastModifiedBy>
  <cp:lastPrinted>2024-08-08T03:07:00Z</cp:lastPrinted>
  <dcterms:modified xsi:type="dcterms:W3CDTF">2024-11-25T09:24:13Z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C85EB7374AF845C5BDCCC48935877B99_12</vt:lpwstr>
  </property>
</Properties>
</file>