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0" w:type="dxa"/>
        <w:tblInd w:w="-271" w:type="dxa"/>
        <w:tblLayout w:type="fixed"/>
        <w:tblLook w:val="04A0"/>
      </w:tblPr>
      <w:tblGrid>
        <w:gridCol w:w="193"/>
        <w:gridCol w:w="990"/>
        <w:gridCol w:w="1223"/>
        <w:gridCol w:w="2374"/>
        <w:gridCol w:w="1717"/>
        <w:gridCol w:w="1917"/>
        <w:gridCol w:w="956"/>
      </w:tblGrid>
      <w:tr w:rsidR="00A16C53" w:rsidTr="00495361">
        <w:trPr>
          <w:trHeight w:val="774"/>
        </w:trPr>
        <w:tc>
          <w:tcPr>
            <w:tcW w:w="9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C53" w:rsidRDefault="00CF2790" w:rsidP="00495361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大田县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202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5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年农村饮水工程维修养护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（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水质提升）</w:t>
            </w:r>
          </w:p>
          <w:p w:rsidR="00A16C53" w:rsidRDefault="00CF2790" w:rsidP="00495361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项目拟安排表</w:t>
            </w:r>
          </w:p>
          <w:p w:rsidR="00332F91" w:rsidRDefault="00332F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</w:tr>
      <w:tr w:rsidR="00A16C53" w:rsidTr="002C44F2">
        <w:trPr>
          <w:gridBefore w:val="1"/>
          <w:wBefore w:w="193" w:type="dxa"/>
          <w:trHeight w:hRule="exact" w:val="563"/>
        </w:trPr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6C53" w:rsidRPr="00495361" w:rsidRDefault="00CF2790" w:rsidP="0049536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95361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22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6C53" w:rsidRPr="00495361" w:rsidRDefault="00CF2790" w:rsidP="0049536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95361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乡（镇、场）</w:t>
            </w:r>
          </w:p>
        </w:tc>
        <w:tc>
          <w:tcPr>
            <w:tcW w:w="237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6C53" w:rsidRPr="00495361" w:rsidRDefault="00CF2790" w:rsidP="0049536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95361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实施单位</w:t>
            </w:r>
          </w:p>
        </w:tc>
        <w:tc>
          <w:tcPr>
            <w:tcW w:w="1717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16C53" w:rsidRPr="00495361" w:rsidRDefault="00CF2790" w:rsidP="0049536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95361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水质提升（处数）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16C53" w:rsidRPr="00495361" w:rsidRDefault="00CF2790" w:rsidP="00495361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95361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补助金额</w:t>
            </w:r>
            <w:r w:rsidR="00495361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（万元）</w:t>
            </w:r>
          </w:p>
        </w:tc>
        <w:tc>
          <w:tcPr>
            <w:tcW w:w="95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6C53" w:rsidRPr="00495361" w:rsidRDefault="00CF2790" w:rsidP="0049536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95361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备注</w:t>
            </w:r>
          </w:p>
        </w:tc>
      </w:tr>
      <w:tr w:rsidR="00A16C53" w:rsidTr="002C44F2">
        <w:trPr>
          <w:gridBefore w:val="1"/>
          <w:wBefore w:w="193" w:type="dxa"/>
          <w:trHeight w:hRule="exact" w:val="122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16C53" w:rsidRDefault="00A16C53" w:rsidP="0049536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16C53" w:rsidTr="002C44F2">
        <w:trPr>
          <w:gridBefore w:val="1"/>
          <w:wBefore w:w="193" w:type="dxa"/>
          <w:trHeight w:hRule="exact" w:val="563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均溪镇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均溪镇人民政府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16C53" w:rsidTr="002C44F2">
        <w:trPr>
          <w:gridBefore w:val="1"/>
          <w:wBefore w:w="193" w:type="dxa"/>
          <w:trHeight w:hRule="exact" w:val="563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华兴镇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华兴镇人民政府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16C53" w:rsidTr="002C44F2">
        <w:trPr>
          <w:gridBefore w:val="1"/>
          <w:wBefore w:w="193" w:type="dxa"/>
          <w:trHeight w:hRule="exact" w:val="563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石牌镇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石牌镇人民政府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16C53" w:rsidTr="002C44F2">
        <w:trPr>
          <w:gridBefore w:val="1"/>
          <w:wBefore w:w="193" w:type="dxa"/>
          <w:trHeight w:hRule="exact" w:val="563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屏山乡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屏山乡人民政府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16C53" w:rsidTr="002C44F2">
        <w:trPr>
          <w:gridBefore w:val="1"/>
          <w:wBefore w:w="193" w:type="dxa"/>
          <w:trHeight w:hRule="exact" w:val="563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吴山镇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吴山镇人民政府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16C53" w:rsidTr="002C44F2">
        <w:trPr>
          <w:gridBefore w:val="1"/>
          <w:wBefore w:w="193" w:type="dxa"/>
          <w:trHeight w:hRule="exact" w:val="563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济阳乡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济阳乡人民政府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16C53" w:rsidTr="002C44F2">
        <w:trPr>
          <w:gridBefore w:val="1"/>
          <w:wBefore w:w="193" w:type="dxa"/>
          <w:trHeight w:hRule="exact" w:val="563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武陵乡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武陵乡人民政府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16C53" w:rsidTr="002C44F2">
        <w:trPr>
          <w:gridBefore w:val="1"/>
          <w:wBefore w:w="193" w:type="dxa"/>
          <w:trHeight w:hRule="exact" w:val="563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谢洋乡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谢洋乡人民政府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16C53" w:rsidTr="002C44F2">
        <w:trPr>
          <w:gridBefore w:val="1"/>
          <w:wBefore w:w="193" w:type="dxa"/>
          <w:trHeight w:hRule="exact" w:val="563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桃源镇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桃源镇人民政府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16C53" w:rsidTr="002C44F2">
        <w:trPr>
          <w:gridBefore w:val="1"/>
          <w:wBefore w:w="193" w:type="dxa"/>
          <w:trHeight w:hRule="exact" w:val="563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上京镇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上京镇人民政府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16C53" w:rsidTr="002C44F2">
        <w:trPr>
          <w:gridBefore w:val="1"/>
          <w:wBefore w:w="193" w:type="dxa"/>
          <w:trHeight w:hRule="exact" w:val="563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太华镇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太华镇人民政府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16C53" w:rsidTr="002C44F2">
        <w:trPr>
          <w:gridBefore w:val="1"/>
          <w:wBefore w:w="193" w:type="dxa"/>
          <w:trHeight w:hRule="exact" w:val="563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建设镇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建设镇人民政府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16C53" w:rsidTr="002C44F2">
        <w:trPr>
          <w:gridBefore w:val="1"/>
          <w:wBefore w:w="193" w:type="dxa"/>
          <w:trHeight w:hRule="exact" w:val="563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广平镇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广平镇人民政府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16C53" w:rsidTr="002C44F2">
        <w:trPr>
          <w:gridBefore w:val="1"/>
          <w:wBefore w:w="193" w:type="dxa"/>
          <w:trHeight w:hRule="exact" w:val="563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奇韬镇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奇韬镇人民政府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16C53" w:rsidTr="002C44F2">
        <w:trPr>
          <w:gridBefore w:val="1"/>
          <w:wBefore w:w="193" w:type="dxa"/>
          <w:trHeight w:hRule="exact" w:val="563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文江镇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文江镇人民政府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16C53" w:rsidTr="002C44F2">
        <w:trPr>
          <w:gridBefore w:val="1"/>
          <w:wBefore w:w="193" w:type="dxa"/>
          <w:trHeight w:hRule="exact" w:val="563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梅山镇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梅山镇人民政府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16C53" w:rsidTr="002C44F2">
        <w:trPr>
          <w:gridBefore w:val="1"/>
          <w:wBefore w:w="193" w:type="dxa"/>
          <w:trHeight w:hRule="exact" w:val="563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湖美乡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湖美乡人民政府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16C53" w:rsidTr="002C44F2">
        <w:trPr>
          <w:gridBefore w:val="1"/>
          <w:wBefore w:w="193" w:type="dxa"/>
          <w:trHeight w:hRule="exact" w:val="563"/>
        </w:trPr>
        <w:tc>
          <w:tcPr>
            <w:tcW w:w="99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前坪乡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前坪乡人民政府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16C53" w:rsidTr="002C44F2">
        <w:trPr>
          <w:gridBefore w:val="1"/>
          <w:wBefore w:w="193" w:type="dxa"/>
          <w:trHeight w:hRule="exact" w:val="56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大田县水利局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应急资金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4.6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16C53" w:rsidTr="002C44F2">
        <w:trPr>
          <w:gridBefore w:val="1"/>
          <w:wBefore w:w="193" w:type="dxa"/>
          <w:trHeight w:hRule="exact" w:val="56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汇总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6C53" w:rsidRDefault="00CF27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49.6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6C53" w:rsidRDefault="00A16C5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A16C53" w:rsidRDefault="00A16C53">
      <w:pPr>
        <w:spacing w:line="240" w:lineRule="exact"/>
        <w:rPr>
          <w:rFonts w:ascii="仿宋" w:eastAsia="仿宋" w:hAnsi="仿宋" w:cs="仿宋"/>
          <w:sz w:val="18"/>
          <w:szCs w:val="18"/>
        </w:rPr>
      </w:pPr>
    </w:p>
    <w:sectPr w:rsidR="00A16C53" w:rsidSect="00A16C53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790" w:rsidRDefault="00CF2790" w:rsidP="00A16C53">
      <w:r>
        <w:separator/>
      </w:r>
    </w:p>
  </w:endnote>
  <w:endnote w:type="continuationSeparator" w:id="1">
    <w:p w:rsidR="00CF2790" w:rsidRDefault="00CF2790" w:rsidP="00A16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240152"/>
    </w:sdtPr>
    <w:sdtContent>
      <w:p w:rsidR="00A16C53" w:rsidRDefault="00A16C53">
        <w:pPr>
          <w:pStyle w:val="a4"/>
          <w:jc w:val="center"/>
        </w:pPr>
        <w:r>
          <w:fldChar w:fldCharType="begin"/>
        </w:r>
        <w:r w:rsidR="00CF2790">
          <w:instrText xml:space="preserve"> PAGE   \* MERGEFORMAT </w:instrText>
        </w:r>
        <w:r>
          <w:fldChar w:fldCharType="separate"/>
        </w:r>
        <w:r w:rsidR="002C44F2" w:rsidRPr="002C44F2">
          <w:rPr>
            <w:noProof/>
            <w:lang w:val="zh-CN"/>
          </w:rPr>
          <w:t>-</w:t>
        </w:r>
        <w:r w:rsidR="002C44F2">
          <w:rPr>
            <w:noProof/>
          </w:rPr>
          <w:t xml:space="preserve"> 1 -</w:t>
        </w:r>
        <w:r>
          <w:fldChar w:fldCharType="end"/>
        </w:r>
      </w:p>
    </w:sdtContent>
  </w:sdt>
  <w:p w:rsidR="00A16C53" w:rsidRDefault="00A16C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790" w:rsidRDefault="00CF2790" w:rsidP="00A16C53">
      <w:r>
        <w:separator/>
      </w:r>
    </w:p>
  </w:footnote>
  <w:footnote w:type="continuationSeparator" w:id="1">
    <w:p w:rsidR="00CF2790" w:rsidRDefault="00CF2790" w:rsidP="00A16C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Y1ZWU2M2JiNDg2ODg1N2Y3ZjZjZjM2YzNjMTY5YzAifQ=="/>
  </w:docVars>
  <w:rsids>
    <w:rsidRoot w:val="00C76FF3"/>
    <w:rsid w:val="00196939"/>
    <w:rsid w:val="00241FFE"/>
    <w:rsid w:val="00283872"/>
    <w:rsid w:val="002C44F2"/>
    <w:rsid w:val="00332F91"/>
    <w:rsid w:val="00495361"/>
    <w:rsid w:val="005E7181"/>
    <w:rsid w:val="006C57E2"/>
    <w:rsid w:val="007C0BDC"/>
    <w:rsid w:val="008A1702"/>
    <w:rsid w:val="009B245D"/>
    <w:rsid w:val="00A16C53"/>
    <w:rsid w:val="00BE7998"/>
    <w:rsid w:val="00C76FF3"/>
    <w:rsid w:val="00CF2790"/>
    <w:rsid w:val="0A5151D8"/>
    <w:rsid w:val="0A6726AD"/>
    <w:rsid w:val="15485AF9"/>
    <w:rsid w:val="179A5DFB"/>
    <w:rsid w:val="1BCD4CA1"/>
    <w:rsid w:val="1DFA6474"/>
    <w:rsid w:val="25E76599"/>
    <w:rsid w:val="30AC4998"/>
    <w:rsid w:val="34A87B23"/>
    <w:rsid w:val="43CA50D8"/>
    <w:rsid w:val="46B80C55"/>
    <w:rsid w:val="48C16C0E"/>
    <w:rsid w:val="48CB59AF"/>
    <w:rsid w:val="4D4C56AA"/>
    <w:rsid w:val="4D616AAD"/>
    <w:rsid w:val="52036385"/>
    <w:rsid w:val="59AC5B7D"/>
    <w:rsid w:val="5A7A2F5C"/>
    <w:rsid w:val="5DF026A3"/>
    <w:rsid w:val="5E7F0FA5"/>
    <w:rsid w:val="5FD44EBD"/>
    <w:rsid w:val="693904AE"/>
    <w:rsid w:val="6E7A1325"/>
    <w:rsid w:val="704A42DC"/>
    <w:rsid w:val="72F773E8"/>
    <w:rsid w:val="73591E51"/>
    <w:rsid w:val="79C1605A"/>
    <w:rsid w:val="7A486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16C53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A16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A16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A16C5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16C53"/>
    <w:rPr>
      <w:sz w:val="18"/>
      <w:szCs w:val="18"/>
    </w:rPr>
  </w:style>
  <w:style w:type="paragraph" w:customStyle="1" w:styleId="a6">
    <w:name w:val="首行缩进"/>
    <w:basedOn w:val="a"/>
    <w:qFormat/>
    <w:rsid w:val="00A16C53"/>
    <w:pPr>
      <w:spacing w:line="360" w:lineRule="auto"/>
      <w:ind w:firstLineChars="200" w:firstLine="480"/>
    </w:pPr>
  </w:style>
  <w:style w:type="character" w:customStyle="1" w:styleId="Char">
    <w:name w:val="日期 Char"/>
    <w:basedOn w:val="a0"/>
    <w:link w:val="a3"/>
    <w:uiPriority w:val="99"/>
    <w:semiHidden/>
    <w:qFormat/>
    <w:rsid w:val="00A16C53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332F9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32F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2025-12-19T01:07:00Z</cp:lastPrinted>
  <dcterms:created xsi:type="dcterms:W3CDTF">2025-12-19T01:27:00Z</dcterms:created>
  <dcterms:modified xsi:type="dcterms:W3CDTF">2025-12-19T01:27:00Z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D7D22C174D284B7886DB2A120EDBEFAD_13</vt:lpwstr>
  </property>
  <property fmtid="{D5CDD505-2E9C-101B-9397-08002B2CF9AE}" pid="4" name="KSOTemplateDocerSaveRecord">
    <vt:lpwstr>eyJoZGlkIjoiZDNjMDMyZjgzMDkyZmE1NmVmMmZkZmZlMDk0ZmEwM2EiLCJ1c2VySWQiOiI0MjQyNTAzNjQifQ==</vt:lpwstr>
  </property>
</Properties>
</file>