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大田水务公司水质常规10项指标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仿宋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（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2024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04月16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日）</w:t>
      </w:r>
    </w:p>
    <w:tbl>
      <w:tblPr>
        <w:tblStyle w:val="2"/>
        <w:tblW w:w="15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967"/>
        <w:gridCol w:w="997"/>
        <w:gridCol w:w="1303"/>
        <w:gridCol w:w="1193"/>
        <w:gridCol w:w="1553"/>
        <w:gridCol w:w="1060"/>
        <w:gridCol w:w="1400"/>
        <w:gridCol w:w="1695"/>
        <w:gridCol w:w="1740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分析项目</w:t>
            </w:r>
          </w:p>
          <w:p>
            <w:pPr>
              <w:widowControl/>
              <w:spacing w:line="360" w:lineRule="exact"/>
              <w:ind w:left="156" w:hanging="156" w:hangingChars="6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制水厂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色度（度）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浑浊度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NTU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余氯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臭和味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肉眼可见物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耗氧量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菌落总数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CFU/mL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总大肠菌群（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耐热大肠菌群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氨氮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源水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75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微弱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浑浊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3.67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＞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培养中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城区水厂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0.40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1.06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屠宰场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0.76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&lt;0.0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出厂水国家标准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(GB 5749-2006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≤1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≥0.1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无异臭、异味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0.5</w:t>
            </w:r>
          </w:p>
        </w:tc>
      </w:tr>
    </w:tbl>
    <w:p>
      <w:pPr>
        <w:bidi w:val="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0598-7238558</w:t>
      </w:r>
    </w:p>
    <w:p>
      <w:pPr>
        <w:bidi w:val="0"/>
        <w:jc w:val="center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191" w:right="1440" w:bottom="1191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I2YWE2ZWJjM2E4ODc4ODQyOGVkNjNmNjUxZTUifQ=="/>
  </w:docVars>
  <w:rsids>
    <w:rsidRoot w:val="00000000"/>
    <w:rsid w:val="00CE51C0"/>
    <w:rsid w:val="05C321A6"/>
    <w:rsid w:val="11A43B4A"/>
    <w:rsid w:val="2EDF7D38"/>
    <w:rsid w:val="3A715D5D"/>
    <w:rsid w:val="3B013A79"/>
    <w:rsid w:val="49C03728"/>
    <w:rsid w:val="53414A1D"/>
    <w:rsid w:val="65C75F8E"/>
    <w:rsid w:val="73DB64B2"/>
    <w:rsid w:val="79847BEF"/>
    <w:rsid w:val="7FF3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2024-04-19T03:16:29Z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1FD37D65FAC349B28A3039E70F16592C_12</vt:lpwstr>
  </property>
</Properties>
</file>