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03" w:rsidRDefault="000E6903" w:rsidP="000E6903">
      <w:pPr>
        <w:widowControl/>
        <w:spacing w:line="520" w:lineRule="atLeast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/>
        </w:rPr>
        <w:t>附件</w:t>
      </w:r>
    </w:p>
    <w:p w:rsidR="000E6903" w:rsidRDefault="000E6903" w:rsidP="000E6903">
      <w:pPr>
        <w:widowControl/>
        <w:spacing w:line="520" w:lineRule="atLeas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  <w:shd w:val="clear" w:color="auto" w:fill="FFFFFF"/>
          <w:lang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  <w:lang/>
        </w:rPr>
        <w:t>大田县</w:t>
      </w:r>
      <w:r w:rsidRPr="00DC7F8F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  <w:lang/>
        </w:rPr>
        <w:t>国土空间生态修复规划编制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  <w:lang/>
        </w:rPr>
        <w:t>询价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  <w:shd w:val="clear" w:color="auto" w:fill="FFFFFF"/>
          <w:lang/>
        </w:rPr>
        <w:t>报价表</w:t>
      </w:r>
    </w:p>
    <w:bookmarkEnd w:id="0"/>
    <w:p w:rsidR="000E6903" w:rsidRPr="00DC7F8F" w:rsidRDefault="000E6903" w:rsidP="000E6903">
      <w:pPr>
        <w:widowControl/>
        <w:spacing w:line="520" w:lineRule="atLeas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  <w:shd w:val="clear" w:color="auto" w:fill="FFFFFF"/>
          <w:lang/>
        </w:rPr>
      </w:pPr>
    </w:p>
    <w:p w:rsidR="000E6903" w:rsidRPr="00062929" w:rsidRDefault="000E6903" w:rsidP="000E6903">
      <w:pPr>
        <w:widowControl/>
        <w:spacing w:line="20" w:lineRule="exact"/>
        <w:rPr>
          <w:rFonts w:ascii="黑体" w:eastAsia="黑体" w:hAnsi="黑体" w:cs="黑体"/>
          <w:sz w:val="30"/>
          <w:szCs w:val="30"/>
        </w:rPr>
      </w:pPr>
    </w:p>
    <w:p w:rsidR="000E6903" w:rsidRDefault="000E6903" w:rsidP="000E6903">
      <w:pPr>
        <w:spacing w:line="20" w:lineRule="exact"/>
        <w:jc w:val="left"/>
        <w:rPr>
          <w:rFonts w:ascii="黑体" w:eastAsia="黑体" w:hAnsi="黑体" w:cs="黑体"/>
          <w:sz w:val="30"/>
          <w:szCs w:val="30"/>
        </w:rPr>
      </w:pPr>
    </w:p>
    <w:p w:rsidR="000E6903" w:rsidRDefault="000E6903" w:rsidP="000E6903">
      <w:pPr>
        <w:spacing w:line="20" w:lineRule="exact"/>
        <w:jc w:val="left"/>
        <w:rPr>
          <w:rFonts w:ascii="黑体" w:eastAsia="黑体" w:hAnsi="黑体" w:cs="黑体"/>
          <w:sz w:val="30"/>
          <w:szCs w:val="30"/>
        </w:rPr>
      </w:pPr>
    </w:p>
    <w:p w:rsidR="000E6903" w:rsidRDefault="000E6903" w:rsidP="000E6903">
      <w:pPr>
        <w:spacing w:line="48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填报单位（盖章）：                   日期：    年   月   日</w:t>
      </w:r>
    </w:p>
    <w:tbl>
      <w:tblPr>
        <w:tblpPr w:leftFromText="180" w:rightFromText="180" w:vertAnchor="text" w:horzAnchor="page" w:tblpX="1581" w:tblpY="311"/>
        <w:tblOverlap w:val="never"/>
        <w:tblW w:w="8956" w:type="dxa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5"/>
        <w:gridCol w:w="2498"/>
        <w:gridCol w:w="2033"/>
        <w:gridCol w:w="2750"/>
      </w:tblGrid>
      <w:tr w:rsidR="000E6903" w:rsidTr="00A707AB">
        <w:trPr>
          <w:trHeight w:val="726"/>
        </w:trPr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6903" w:rsidRDefault="000E6903" w:rsidP="00A707AB">
            <w:pPr>
              <w:widowControl/>
              <w:spacing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报价单位名称</w:t>
            </w:r>
          </w:p>
        </w:tc>
        <w:tc>
          <w:tcPr>
            <w:tcW w:w="72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6903" w:rsidRDefault="000E6903" w:rsidP="00A707A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6903" w:rsidTr="00A707AB">
        <w:trPr>
          <w:trHeight w:val="62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6903" w:rsidRDefault="000E6903" w:rsidP="00A707A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联 系 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6903" w:rsidRDefault="000E6903" w:rsidP="00A707A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6903" w:rsidRDefault="000E6903" w:rsidP="00A707A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联系电话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6903" w:rsidRDefault="000E6903" w:rsidP="00A707AB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6903" w:rsidTr="00A707AB">
        <w:trPr>
          <w:trHeight w:val="2464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6903" w:rsidRDefault="000E6903" w:rsidP="00A707AB">
            <w:pPr>
              <w:widowControl/>
              <w:spacing w:before="30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单位简介</w:t>
            </w:r>
          </w:p>
        </w:tc>
        <w:tc>
          <w:tcPr>
            <w:tcW w:w="7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6903" w:rsidRDefault="000E6903" w:rsidP="00A707AB">
            <w:pPr>
              <w:widowControl/>
              <w:spacing w:before="300" w:line="36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公司概况：</w:t>
            </w:r>
          </w:p>
          <w:p w:rsidR="000E6903" w:rsidRDefault="000E6903" w:rsidP="00A707AB">
            <w:pPr>
              <w:pStyle w:val="a3"/>
              <w:widowControl/>
              <w:spacing w:before="300" w:line="480" w:lineRule="atLeast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资质等级：</w:t>
            </w:r>
          </w:p>
          <w:p w:rsidR="000E6903" w:rsidRDefault="000E6903" w:rsidP="00A707AB">
            <w:pPr>
              <w:widowControl/>
              <w:spacing w:before="300" w:line="48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完成类似项目列举：</w:t>
            </w:r>
          </w:p>
        </w:tc>
      </w:tr>
      <w:tr w:rsidR="000E6903" w:rsidTr="00A707AB">
        <w:trPr>
          <w:trHeight w:val="1313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6903" w:rsidRDefault="000E6903" w:rsidP="00A707AB">
            <w:pPr>
              <w:widowControl/>
              <w:spacing w:before="30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项目报价</w:t>
            </w:r>
          </w:p>
        </w:tc>
        <w:tc>
          <w:tcPr>
            <w:tcW w:w="7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6903" w:rsidRDefault="000E6903" w:rsidP="00A707AB">
            <w:pPr>
              <w:widowControl/>
              <w:spacing w:before="300" w:line="36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我单位依据询价清单所列内容及自身实际情况提出该项目报价为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  <w:lang/>
              </w:rPr>
              <w:t>    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万元（大写：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  <w:lang/>
              </w:rPr>
              <w:t>           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）。</w:t>
            </w:r>
          </w:p>
        </w:tc>
      </w:tr>
    </w:tbl>
    <w:p w:rsidR="000E6903" w:rsidRDefault="000E6903" w:rsidP="000E6903">
      <w:pPr>
        <w:spacing w:line="480" w:lineRule="exact"/>
        <w:jc w:val="left"/>
        <w:rPr>
          <w:rFonts w:ascii="黑体" w:eastAsia="黑体" w:hAnsi="黑体" w:cs="黑体"/>
          <w:sz w:val="30"/>
          <w:szCs w:val="30"/>
        </w:rPr>
      </w:pPr>
    </w:p>
    <w:p w:rsidR="00AB21F2" w:rsidRPr="000E6903" w:rsidRDefault="00AB21F2"/>
    <w:sectPr w:rsidR="00AB21F2" w:rsidRPr="000E6903" w:rsidSect="00AB2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903"/>
    <w:rsid w:val="000E6903"/>
    <w:rsid w:val="00AB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690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2022-03-30T08:56:00Z</dcterms:created>
  <dcterms:modified xsi:type="dcterms:W3CDTF">2022-03-30T08:57:00Z</dcterms:modified>
</cp:coreProperties>
</file>