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:4：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jc w:val="center"/>
        <w:textAlignment w:val="auto"/>
        <w:rPr>
          <w:rFonts w:ascii="宋体" w:hAnsi="宋体" w:eastAsia="方正小标宋简体"/>
          <w:b w:val="0"/>
          <w:bCs w:val="0"/>
          <w:color w:val="000000"/>
          <w:sz w:val="44"/>
          <w:szCs w:val="44"/>
        </w:rPr>
      </w:pPr>
      <w:r>
        <w:rPr>
          <w:rFonts w:ascii="宋体" w:hAnsi="宋体"/>
        </w:rPr>
        <w:t xml:space="preserve"> </w:t>
      </w:r>
      <w:r>
        <w:rPr>
          <w:rFonts w:ascii="宋体" w:hAnsi="宋体"/>
          <w:b w:val="0"/>
          <w:bCs w:val="0"/>
        </w:rPr>
        <w:t xml:space="preserve"> </w:t>
      </w:r>
      <w:bookmarkStart w:id="0" w:name="_Hlk100820550"/>
      <w:r>
        <w:rPr>
          <w:rFonts w:hint="eastAsia" w:ascii="宋体" w:hAnsi="宋体" w:eastAsia="方正小标宋简体" w:cs="方正小标宋简体"/>
          <w:b w:val="0"/>
          <w:bCs w:val="0"/>
          <w:color w:val="000000"/>
          <w:sz w:val="44"/>
          <w:szCs w:val="44"/>
        </w:rPr>
        <w:t>“安全生产月”活动进展情况统计表</w:t>
      </w:r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填报单位（盖章）：</w:t>
      </w:r>
      <w:r>
        <w:rPr>
          <w:rFonts w:hint="eastAsia" w:ascii="宋体" w:hAnsi="宋体" w:cs="仿宋_GB2312"/>
          <w:b/>
          <w:bCs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联系人：</w:t>
      </w:r>
      <w:r>
        <w:rPr>
          <w:rFonts w:hint="eastAsia" w:ascii="宋体" w:hAnsi="宋体" w:cs="仿宋_GB2312"/>
          <w:b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电话：</w:t>
      </w:r>
      <w:r>
        <w:rPr>
          <w:rFonts w:hint="eastAsia" w:ascii="宋体" w:hAnsi="宋体" w:cs="仿宋_GB2312"/>
          <w:b/>
          <w:bCs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填报日期：</w:t>
      </w:r>
      <w:r>
        <w:rPr>
          <w:rFonts w:hint="eastAsia" w:ascii="宋体" w:hAnsi="宋体" w:cs="仿宋_GB2312"/>
          <w:b/>
          <w:bCs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8"/>
        <w:tblW w:w="1294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10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afterLines="0"/>
              <w:ind w:left="-97" w:leftChars="-31" w:firstLine="8" w:firstLineChars="0"/>
              <w:jc w:val="center"/>
              <w:rPr>
                <w:rFonts w:ascii="宋体" w:hAnsi="宋体" w:eastAsia="黑体"/>
                <w:b/>
                <w:bCs/>
                <w:color w:val="000000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  <w:t>活动项目</w:t>
            </w:r>
          </w:p>
        </w:tc>
        <w:tc>
          <w:tcPr>
            <w:tcW w:w="10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afterLines="0"/>
              <w:ind w:left="-97" w:leftChars="-31" w:firstLine="8" w:firstLineChars="0"/>
              <w:jc w:val="center"/>
              <w:rPr>
                <w:rFonts w:ascii="宋体" w:hAnsi="宋体" w:eastAsia="黑体"/>
                <w:b/>
                <w:bCs/>
                <w:color w:val="000000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000000"/>
                <w:kern w:val="0"/>
                <w:sz w:val="21"/>
                <w:szCs w:val="24"/>
                <w:lang w:val="en-US" w:eastAsia="zh-CN" w:bidi="ar-SA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afterLines="0" w:line="240" w:lineRule="exact"/>
              <w:ind w:left="0" w:leftChars="0" w:firstLine="0" w:firstLineChars="0"/>
              <w:jc w:val="left"/>
              <w:rPr>
                <w:rFonts w:hint="eastAsia" w:ascii="宋体" w:hAnsi="宋体" w:eastAsia="方正小标宋简体" w:cs="方正小标宋简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1.开展习近平总书记关于安全生产重要论述宣贯活动</w:t>
            </w:r>
          </w:p>
        </w:tc>
        <w:tc>
          <w:tcPr>
            <w:tcW w:w="10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组织开展宣讲活动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场，参与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发表评论文章或心得体会（  ）篇；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组织开展“安全生产大家谈”“班前会”“以案说法”等活动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场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参与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afterLines="0" w:line="240" w:lineRule="exact"/>
              <w:ind w:left="6" w:leftChars="0" w:hanging="6" w:firstLineChars="0"/>
              <w:jc w:val="left"/>
              <w:rPr>
                <w:rFonts w:hint="eastAsia" w:ascii="宋体" w:hAnsi="宋体" w:eastAsia="方正小标宋简体" w:cs="方正小标宋简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2. 着眼于“人人讲安全、个个会应急”，大力推动安全宣传“五进”</w:t>
            </w:r>
          </w:p>
        </w:tc>
        <w:tc>
          <w:tcPr>
            <w:tcW w:w="10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参与“人人讲安全 个个会应急”网络知识竞赛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人，答题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参加线上“逃生演练训练营”活动发布视频（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afterLines="0" w:line="240" w:lineRule="exact"/>
              <w:ind w:left="-91" w:leftChars="-31" w:hanging="6" w:firstLineChars="0"/>
              <w:jc w:val="both"/>
              <w:rPr>
                <w:rFonts w:hint="eastAsia" w:ascii="宋体" w:hAnsi="宋体" w:eastAsia="方正小标宋简体" w:cs="方正小标宋简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3.聚焦专项排查整治行动，开展企业主要负责人“五带头”宣传活动</w:t>
            </w:r>
          </w:p>
        </w:tc>
        <w:tc>
          <w:tcPr>
            <w:tcW w:w="10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开展企业主要负责人“安全承诺践诺”活动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场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参与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报道企业主要负责人“五带头”（  ）次；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开展“动火作业风险我知道”宣传活动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>场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>参与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对电焊工等危险作业人员开展安全培训（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 xml:space="preserve"> ）场，参与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开展“外包外租大排查”活动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>场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>参与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开展外包外租典型违法案例专题警示教育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>场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>参与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对外包外租项目开展大排查（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 xml:space="preserve">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afterLines="0" w:line="240" w:lineRule="exact"/>
              <w:ind w:left="-91" w:leftChars="-31" w:hanging="6" w:firstLineChars="0"/>
              <w:jc w:val="left"/>
              <w:rPr>
                <w:rFonts w:hint="eastAsia" w:ascii="宋体" w:hAnsi="宋体" w:eastAsia="方正小标宋简体" w:cs="方正小标宋简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4.发挥媒体监督和社会监督作用，开展全员查找身边隐患宣传活动</w:t>
            </w:r>
          </w:p>
        </w:tc>
        <w:tc>
          <w:tcPr>
            <w:tcW w:w="10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曝光重大事故隐患和突出问题（  ）个；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在省级以上主流媒体公布“一案双罚”典型案例（  ）个，安全生产行刑衔接（含危险作业罪）等各类典型案例（  ）个。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在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  <w:lang w:eastAsia="zh-CN"/>
              </w:rPr>
              <w:t>市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级以上主流媒体公布“一案双罚”典型案例（  ）个，安全生产行刑衔接（含危险作业罪）等各类典型案例（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afterLines="0" w:line="240" w:lineRule="exact"/>
              <w:ind w:left="-91" w:leftChars="-31" w:hanging="6" w:firstLineChars="0"/>
              <w:jc w:val="both"/>
              <w:rPr>
                <w:rFonts w:hint="eastAsia" w:ascii="宋体" w:hAnsi="宋体" w:eastAsia="方正小标宋简体" w:cs="方正小标宋简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5.坚持全民参与，组织开展常态化应急演练活动</w:t>
            </w:r>
          </w:p>
        </w:tc>
        <w:tc>
          <w:tcPr>
            <w:tcW w:w="10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企业组织事故应急演练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场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参与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人次，开展从业人员自救互救技能培训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场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参与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农村村庄、城市社区、学校、家庭开展科普知识宣传和情景模拟、实战推演、逃生演练、自救互救等活动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场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参与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afterLines="0" w:line="240" w:lineRule="exact"/>
              <w:ind w:left="-91" w:leftChars="-31" w:hanging="6" w:firstLineChars="0"/>
              <w:jc w:val="both"/>
              <w:rPr>
                <w:rFonts w:hint="eastAsia" w:ascii="宋体" w:hAnsi="宋体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6.充分发挥地域特色，组织开展“安全宣传咨询日”活动</w:t>
            </w:r>
          </w:p>
        </w:tc>
        <w:tc>
          <w:tcPr>
            <w:tcW w:w="10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组织开展“安全宣传咨询日”现场活动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场、参与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人次，网络直播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场、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afterLines="0" w:line="240" w:lineRule="exact"/>
              <w:ind w:left="-91" w:leftChars="-31" w:hanging="6" w:firstLineChars="0"/>
              <w:jc w:val="both"/>
              <w:rPr>
                <w:rFonts w:hint="eastAsia" w:ascii="宋体" w:hAnsi="宋体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7.其他特色活动</w:t>
            </w:r>
          </w:p>
        </w:tc>
        <w:tc>
          <w:tcPr>
            <w:tcW w:w="10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宋体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活动名称（ </w:t>
            </w:r>
            <w:r>
              <w:rPr>
                <w:rFonts w:ascii="宋体" w:hAnsi="宋体" w:eastAsia="仿宋_GB2312" w:cs="宋体"/>
                <w:color w:val="000000"/>
                <w:sz w:val="21"/>
                <w:szCs w:val="22"/>
              </w:rPr>
              <w:t xml:space="preserve">     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），组织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场/次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参与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000000"/>
                <w:sz w:val="21"/>
                <w:szCs w:val="22"/>
              </w:rPr>
              <w:t>人次。</w:t>
            </w:r>
          </w:p>
        </w:tc>
      </w:tr>
    </w:tbl>
    <w:p>
      <w:pPr>
        <w:rPr>
          <w:rFonts w:ascii="宋体" w:hAnsi="宋体"/>
        </w:rPr>
      </w:pPr>
    </w:p>
    <w:sectPr>
      <w:headerReference r:id="rId3" w:type="first"/>
      <w:footerReference r:id="rId4" w:type="default"/>
      <w:footerReference r:id="rId5" w:type="even"/>
      <w:pgSz w:w="16838" w:h="11906" w:orient="landscape"/>
      <w:pgMar w:top="1531" w:right="1984" w:bottom="1531" w:left="1871" w:header="851" w:footer="1587" w:gutter="0"/>
      <w:cols w:space="0" w:num="1"/>
      <w:rtlGutter w:val="0"/>
      <w:docGrid w:type="linesAndChars" w:linePitch="649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snapToGrid/>
      <w:ind w:left="310" w:leftChars="100" w:right="310" w:rightChars="100"/>
      <w:rPr>
        <w:rStyle w:val="12"/>
        <w:rFonts w:eastAsia="宋体"/>
        <w:sz w:val="28"/>
        <w:szCs w:val="28"/>
      </w:rPr>
    </w:pPr>
    <w:r>
      <w:rPr>
        <w:rStyle w:val="12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2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2"/>
        <w:rFonts w:eastAsia="宋体"/>
        <w:sz w:val="28"/>
        <w:szCs w:val="28"/>
      </w:rPr>
      <w:t>5</w:t>
    </w:r>
    <w:r>
      <w:rPr>
        <w:rFonts w:eastAsia="宋体"/>
        <w:sz w:val="28"/>
        <w:szCs w:val="28"/>
      </w:rPr>
      <w:fldChar w:fldCharType="end"/>
    </w:r>
    <w:r>
      <w:rPr>
        <w:rStyle w:val="12"/>
        <w:rFonts w:hint="eastAsia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2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ZjMxOGFiZTE5MDQ3YmQyNThiNDRhZTAxZjFiZjMifQ=="/>
  </w:docVars>
  <w:rsids>
    <w:rsidRoot w:val="6F983871"/>
    <w:rsid w:val="05F80D00"/>
    <w:rsid w:val="0EC66CE8"/>
    <w:rsid w:val="14B95E54"/>
    <w:rsid w:val="4ABA6205"/>
    <w:rsid w:val="545E32AC"/>
    <w:rsid w:val="6F983871"/>
    <w:rsid w:val="72C05765"/>
    <w:rsid w:val="747E7C0E"/>
    <w:rsid w:val="7BE45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 w:cs="宋体"/>
      <w:sz w:val="24"/>
      <w:szCs w:val="32"/>
    </w:rPr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paragraph" w:styleId="7">
    <w:name w:val="Body Text First Indent 2"/>
    <w:basedOn w:val="2"/>
    <w:qFormat/>
    <w:uiPriority w:val="0"/>
    <w:pPr>
      <w:ind w:firstLine="420" w:firstLineChars="200"/>
    </w:pPr>
  </w:style>
  <w:style w:type="paragraph" w:customStyle="1" w:styleId="10">
    <w:name w:val="Char Char Char Char Char Char Char Char Char Char"/>
    <w:basedOn w:val="1"/>
    <w:link w:val="9"/>
    <w:qFormat/>
    <w:uiPriority w:val="0"/>
    <w:rPr>
      <w:rFonts w:ascii="Tahoma" w:hAnsi="Tahoma" w:cs="宋体"/>
      <w:sz w:val="24"/>
      <w:szCs w:val="32"/>
    </w:r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page number"/>
    <w:basedOn w:val="9"/>
    <w:qFormat/>
    <w:uiPriority w:val="0"/>
    <w:rPr>
      <w:rFonts w:ascii="Tahoma" w:hAnsi="Tahoma" w:cs="宋体"/>
      <w:sz w:val="24"/>
      <w:szCs w:val="32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页眉 Char Char"/>
    <w:basedOn w:val="9"/>
    <w:link w:val="5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5">
    <w:name w:val="页脚 Char Char"/>
    <w:basedOn w:val="9"/>
    <w:link w:val="4"/>
    <w:qFormat/>
    <w:uiPriority w:val="0"/>
    <w:rPr>
      <w:rFonts w:ascii="宋体" w:hAnsi="宋体" w:eastAsia="仿宋_GB2312" w:cs="Times New Roman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360MoveData\Users\Administrator\Desktop\2023&#24180;&#24066;&#20303;&#24314;&#23616;&#21450;&#20303;&#24314;&#23616;&#21150;&#20844;&#23460;&#20844;&#25991;&#27169;&#26495;\&#26126;&#24314;&#21150;&#20989;&#12308;2023&#12309;&#21495;&#32418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明建办函〔2023〕号红头.dot</Template>
  <Pages>3</Pages>
  <Words>925</Words>
  <Characters>966</Characters>
  <Lines>44</Lines>
  <Paragraphs>12</Paragraphs>
  <TotalTime>6</TotalTime>
  <ScaleCrop>false</ScaleCrop>
  <LinksUpToDate>false</LinksUpToDate>
  <CharactersWithSpaces>1093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2023-06-07T09:07:00Z</dcterms:created>
  <dc:creator>Administrator</dc:creator>
  <cp:lastModifiedBy>false</cp:lastModifiedBy>
  <cp:lastPrinted>2024-06-04T02:25:00Z</cp:lastPrinted>
  <dcterms:modified xsi:type="dcterms:W3CDTF">2024-06-26T01:16:26Z</dcterms:modified>
  <dc:title>通  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093992D6B26D421BB605582EFC4BCEA1_11</vt:lpwstr>
  </property>
</Properties>
</file>