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3F202">
      <w:pPr>
        <w:adjustRightInd w:val="0"/>
        <w:snapToGrid w:val="0"/>
        <w:spacing w:line="60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 w14:paraId="701B6954">
      <w:pPr>
        <w:adjustRightInd w:val="0"/>
        <w:snapToGrid w:val="0"/>
        <w:spacing w:line="60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 w14:paraId="1EA654F4">
      <w:pPr>
        <w:adjustRightInd w:val="0"/>
        <w:snapToGrid w:val="0"/>
        <w:spacing w:line="60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 w14:paraId="064FC673">
      <w:pPr>
        <w:adjustRightInd w:val="0"/>
        <w:snapToGrid w:val="0"/>
        <w:spacing w:line="60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 w14:paraId="139BF534">
      <w:pPr>
        <w:adjustRightInd w:val="0"/>
        <w:snapToGrid w:val="0"/>
        <w:spacing w:line="60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 w14:paraId="4A27EFCD">
      <w:pPr>
        <w:adjustRightInd w:val="0"/>
        <w:snapToGrid w:val="0"/>
        <w:spacing w:line="600" w:lineRule="exact"/>
        <w:rPr>
          <w:rFonts w:hint="eastAsia" w:ascii="仿宋_GB2312" w:hAnsi="宋体" w:eastAsia="仿宋_GB2312"/>
          <w:sz w:val="32"/>
          <w:szCs w:val="32"/>
        </w:rPr>
      </w:pPr>
    </w:p>
    <w:p w14:paraId="3B078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宋体" w:eastAsia="仿宋_GB2312"/>
          <w:sz w:val="32"/>
          <w:szCs w:val="32"/>
        </w:rPr>
      </w:pPr>
    </w:p>
    <w:p w14:paraId="5B52201C">
      <w:pPr>
        <w:adjustRightInd w:val="0"/>
        <w:snapToGrid w:val="0"/>
        <w:spacing w:line="5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田统党组〔202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336236A1">
      <w:pPr>
        <w:adjustRightInd w:val="0"/>
        <w:snapToGrid w:val="0"/>
        <w:spacing w:line="54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 w14:paraId="3E92EEC4">
      <w:pPr>
        <w:spacing w:line="60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中共大田县统计局党组</w:t>
      </w:r>
    </w:p>
    <w:p w14:paraId="293E1310">
      <w:pPr>
        <w:spacing w:line="60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关于局队领导成员分工调整的通知</w:t>
      </w:r>
    </w:p>
    <w:p w14:paraId="2AEDD453">
      <w:pPr>
        <w:spacing w:line="600" w:lineRule="exact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</w:t>
      </w:r>
    </w:p>
    <w:p w14:paraId="27AF3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各乡（镇）统计站，本局各股（室、中心），城调队，农调队：</w:t>
      </w:r>
    </w:p>
    <w:p w14:paraId="20EA4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5"/>
        <w:textAlignment w:val="auto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因人事变动及工作需要，经局党组会议研究，现就局队领导成员工作分工调整如下：</w:t>
      </w:r>
    </w:p>
    <w:p w14:paraId="201B9860">
      <w:pPr>
        <w:adjustRightInd w:val="0"/>
        <w:snapToGrid w:val="0"/>
        <w:spacing w:line="460" w:lineRule="exact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乐绍威</w:t>
      </w:r>
      <w:r>
        <w:rPr>
          <w:rFonts w:hint="eastAsia" w:ascii="黑体" w:hAnsi="黑体" w:eastAsia="黑体"/>
          <w:bCs/>
          <w:sz w:val="32"/>
          <w:szCs w:val="32"/>
        </w:rPr>
        <w:t>（党组书记、局长）</w:t>
      </w:r>
    </w:p>
    <w:p w14:paraId="14171391">
      <w:pPr>
        <w:spacing w:line="4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主持统计局全面工作。</w:t>
      </w:r>
    </w:p>
    <w:p w14:paraId="124E6BA8">
      <w:pPr>
        <w:numPr>
          <w:ilvl w:val="0"/>
          <w:numId w:val="1"/>
        </w:numPr>
        <w:adjustRightInd w:val="0"/>
        <w:snapToGrid w:val="0"/>
        <w:spacing w:line="460" w:lineRule="exact"/>
        <w:ind w:firstLine="640" w:firstLineChars="200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刘友华（党组成员、副局长）</w:t>
      </w:r>
    </w:p>
    <w:p w14:paraId="55AD302C">
      <w:pPr>
        <w:widowControl w:val="0"/>
        <w:numPr>
          <w:ilvl w:val="0"/>
          <w:numId w:val="0"/>
        </w:numPr>
        <w:adjustRightInd w:val="0"/>
        <w:snapToGrid w:val="0"/>
        <w:spacing w:line="460" w:lineRule="exact"/>
        <w:ind w:firstLine="640" w:firstLineChars="200"/>
        <w:jc w:val="both"/>
        <w:rPr>
          <w:rFonts w:hint="default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分管</w:t>
      </w:r>
      <w:r>
        <w:rPr>
          <w:rFonts w:hint="eastAsia" w:ascii="仿宋" w:hAnsi="仿宋" w:eastAsia="仿宋"/>
          <w:sz w:val="32"/>
          <w:szCs w:val="32"/>
        </w:rPr>
        <w:t>固定资产投资、房地产业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建筑业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贸易、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服务业、劳动工资等专业统计工作；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妇女儿童“两纲”监测；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法制和局党组分配的其他工作。</w:t>
      </w:r>
    </w:p>
    <w:p w14:paraId="204033F3">
      <w:pPr>
        <w:adjustRightInd w:val="0"/>
        <w:snapToGrid w:val="0"/>
        <w:spacing w:line="460" w:lineRule="exact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/>
          <w:bCs/>
          <w:sz w:val="32"/>
          <w:szCs w:val="32"/>
        </w:rPr>
        <w:t>江洪（党组成员、副局长）</w:t>
      </w:r>
    </w:p>
    <w:p w14:paraId="55A6D379">
      <w:pPr>
        <w:spacing w:line="4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分管综合统计、国民经济核算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名录库工作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；工业、能源、</w:t>
      </w:r>
      <w:r>
        <w:rPr>
          <w:rFonts w:hint="eastAsia" w:ascii="仿宋" w:hAnsi="仿宋" w:eastAsia="仿宋"/>
          <w:sz w:val="32"/>
          <w:szCs w:val="32"/>
        </w:rPr>
        <w:t>科技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文化产业、旅游业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等专业</w:t>
      </w:r>
      <w:r>
        <w:rPr>
          <w:rFonts w:hint="eastAsia" w:ascii="仿宋_GB2312" w:hAnsi="仿宋_GB2312" w:eastAsia="仿宋_GB2312" w:cs="仿宋_GB2312"/>
          <w:sz w:val="32"/>
          <w:szCs w:val="32"/>
        </w:rPr>
        <w:t>统计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工作和局党组分配的其他工作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bookmarkStart w:id="0" w:name="_GoBack"/>
      <w:bookmarkEnd w:id="0"/>
    </w:p>
    <w:p w14:paraId="5A65D6A4">
      <w:pPr>
        <w:adjustRightInd w:val="0"/>
        <w:snapToGrid w:val="0"/>
        <w:spacing w:line="460" w:lineRule="exact"/>
        <w:ind w:firstLine="640" w:firstLineChars="200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四、黄初齐（党组成员、城调队队长）</w:t>
      </w:r>
    </w:p>
    <w:p w14:paraId="1FD6B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城</w:t>
      </w:r>
      <w:r>
        <w:rPr>
          <w:rFonts w:hint="eastAsia" w:ascii="仿宋" w:hAnsi="仿宋" w:eastAsia="仿宋"/>
          <w:sz w:val="32"/>
          <w:szCs w:val="32"/>
        </w:rPr>
        <w:t>调队全面工作。</w:t>
      </w:r>
    </w:p>
    <w:p w14:paraId="52A22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分管办公室</w:t>
      </w:r>
      <w:r>
        <w:rPr>
          <w:rFonts w:hint="eastAsia" w:ascii="仿宋" w:hAnsi="仿宋" w:eastAsia="仿宋"/>
          <w:sz w:val="32"/>
          <w:szCs w:val="32"/>
          <w:lang w:eastAsia="zh-CN"/>
        </w:rPr>
        <w:t>、计算站</w:t>
      </w:r>
      <w:r>
        <w:rPr>
          <w:rFonts w:hint="eastAsia" w:ascii="仿宋" w:hAnsi="仿宋" w:eastAsia="仿宋"/>
          <w:sz w:val="32"/>
          <w:szCs w:val="32"/>
        </w:rPr>
        <w:t>工作；党建、党风廉政建设、意识形态、宣传思想、精神文明、综治（平安）建设工作；农村社会经济统计；劳动力、工业生产者价格、市场占有率、“平安三率”、小微企业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/>
          <w:sz w:val="32"/>
          <w:szCs w:val="32"/>
        </w:rPr>
        <w:t>调查工作；社会公众评议工作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和局党组分配的其他工作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3AEA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主持局机关工会工作。</w:t>
      </w:r>
    </w:p>
    <w:p w14:paraId="1A9BF70D">
      <w:pPr>
        <w:adjustRightInd w:val="0"/>
        <w:snapToGrid w:val="0"/>
        <w:spacing w:line="460" w:lineRule="exact"/>
        <w:ind w:firstLine="640" w:firstLineChars="200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五、苏立荣（党组成员、农调队队长）</w:t>
      </w:r>
    </w:p>
    <w:p w14:paraId="19BB8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农</w:t>
      </w:r>
      <w:r>
        <w:rPr>
          <w:rFonts w:hint="eastAsia" w:ascii="仿宋" w:hAnsi="仿宋" w:eastAsia="仿宋"/>
          <w:sz w:val="32"/>
          <w:szCs w:val="32"/>
        </w:rPr>
        <w:t>调队全面工作。</w:t>
      </w:r>
    </w:p>
    <w:p w14:paraId="28E43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分管驻村及乡村振兴工作；人口统计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/>
          <w:sz w:val="32"/>
          <w:szCs w:val="32"/>
        </w:rPr>
        <w:t>；城乡居民收支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畜禽监测、粮食产量和面积等调查和局党组分配的其他工作。</w:t>
      </w:r>
    </w:p>
    <w:p w14:paraId="264B4A01">
      <w:pPr>
        <w:rPr>
          <w:rFonts w:hint="eastAsia"/>
        </w:rPr>
      </w:pPr>
    </w:p>
    <w:p w14:paraId="138F7DDF">
      <w:pPr>
        <w:rPr>
          <w:rFonts w:hint="eastAsia"/>
        </w:rPr>
      </w:pPr>
    </w:p>
    <w:p w14:paraId="34A9E83F">
      <w:pPr>
        <w:rPr>
          <w:rFonts w:hint="eastAsia"/>
        </w:rPr>
      </w:pPr>
    </w:p>
    <w:p w14:paraId="73227F07">
      <w:pPr>
        <w:rPr>
          <w:rFonts w:hint="eastAsia"/>
        </w:rPr>
      </w:pPr>
    </w:p>
    <w:p w14:paraId="3E4A62D3">
      <w:pPr>
        <w:rPr>
          <w:rFonts w:hint="eastAsia"/>
        </w:rPr>
      </w:pPr>
    </w:p>
    <w:p w14:paraId="2605DA06">
      <w:pPr>
        <w:rPr>
          <w:rFonts w:hint="eastAsia"/>
        </w:rPr>
      </w:pPr>
    </w:p>
    <w:p w14:paraId="7BE7DCE2">
      <w:pPr>
        <w:adjustRightInd w:val="0"/>
        <w:snapToGrid w:val="0"/>
        <w:spacing w:line="460" w:lineRule="exact"/>
        <w:ind w:firstLine="4960" w:firstLineChars="1550"/>
        <w:rPr>
          <w:rFonts w:hint="eastAsia" w:ascii="仿宋" w:hAnsi="仿宋" w:eastAsia="仿宋"/>
          <w:sz w:val="32"/>
          <w:szCs w:val="32"/>
        </w:rPr>
      </w:pPr>
    </w:p>
    <w:p w14:paraId="0FDA23F9">
      <w:pPr>
        <w:adjustRightInd w:val="0"/>
        <w:snapToGrid w:val="0"/>
        <w:spacing w:line="460" w:lineRule="exact"/>
        <w:ind w:firstLine="4960" w:firstLineChars="155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中共大田县统计局党组</w:t>
      </w:r>
    </w:p>
    <w:p w14:paraId="1F692BF8">
      <w:pPr>
        <w:adjustRightInd w:val="0"/>
        <w:snapToGrid w:val="0"/>
        <w:spacing w:line="460" w:lineRule="exact"/>
        <w:ind w:firstLine="5440" w:firstLineChars="17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26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12C3FD2E">
      <w:pPr>
        <w:rPr>
          <w:rFonts w:hint="eastAsia"/>
        </w:rPr>
      </w:pPr>
    </w:p>
    <w:p w14:paraId="5F442C23">
      <w:pPr>
        <w:rPr>
          <w:rFonts w:hint="eastAsia"/>
        </w:rPr>
      </w:pPr>
    </w:p>
    <w:p w14:paraId="5CBD792F">
      <w:pPr>
        <w:rPr>
          <w:rFonts w:hint="eastAsia"/>
        </w:rPr>
      </w:pPr>
    </w:p>
    <w:p w14:paraId="4C813C5A">
      <w:pPr>
        <w:rPr>
          <w:rFonts w:hint="eastAsia"/>
        </w:rPr>
      </w:pPr>
    </w:p>
    <w:p w14:paraId="37BB59A0">
      <w:pPr>
        <w:rPr>
          <w:rFonts w:hint="eastAsia"/>
        </w:rPr>
      </w:pPr>
    </w:p>
    <w:p w14:paraId="3B389709">
      <w:pPr>
        <w:rPr>
          <w:rFonts w:hint="eastAsia"/>
        </w:rPr>
      </w:pPr>
    </w:p>
    <w:p w14:paraId="78448953">
      <w:pPr>
        <w:rPr>
          <w:rFonts w:hint="eastAsia"/>
        </w:rPr>
      </w:pPr>
    </w:p>
    <w:p w14:paraId="1A7BC736">
      <w:pPr>
        <w:rPr>
          <w:rFonts w:hint="eastAsia"/>
        </w:rPr>
      </w:pPr>
    </w:p>
    <w:p w14:paraId="0C58B36B">
      <w:pPr>
        <w:rPr>
          <w:rFonts w:hint="eastAsia"/>
        </w:rPr>
      </w:pPr>
    </w:p>
    <w:p w14:paraId="00FAFAD9">
      <w:pPr>
        <w:rPr>
          <w:rFonts w:hint="eastAsia"/>
        </w:rPr>
      </w:pPr>
    </w:p>
    <w:p w14:paraId="7C58E4CB">
      <w:pPr>
        <w:rPr>
          <w:rFonts w:hint="eastAsia"/>
        </w:rPr>
      </w:pPr>
    </w:p>
    <w:p w14:paraId="657B7399">
      <w:pPr>
        <w:spacing w:line="600" w:lineRule="exact"/>
        <w:ind w:firstLine="320" w:firstLineChars="100"/>
        <w:rPr>
          <w:rFonts w:hint="eastAsia"/>
        </w:rPr>
      </w:pPr>
      <w:r>
        <w:rPr>
          <w:rFonts w:hint="eastAsia" w:ascii="仿宋" w:hAnsi="仿宋" w:eastAsia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434340</wp:posOffset>
                </wp:positionV>
                <wp:extent cx="5372100" cy="0"/>
                <wp:effectExtent l="0" t="9525" r="0" b="15875"/>
                <wp:wrapNone/>
                <wp:docPr id="1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0pt;margin-top:34.2pt;height:0pt;width:423pt;z-index:251659264;mso-width-relative:page;mso-height-relative:page;" filled="f" stroked="t" coordsize="21600,21600" o:gfxdata="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dg/QR0gAAAAYB&#10;AAAPAAAAAAAAAAEAIAAAACIAAABkcnMvZG93bnJldi54bWxQSwECFAAUAAAACACHTuJAwvk+POgB&#10;AADdAwAADgAAAAAAAAABACAAAAAhAQAAZHJzL2Uyb0RvYy54bWxQSwUGAAAAAAYABgBZAQAAewUA&#10;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372100" cy="0"/>
                <wp:effectExtent l="0" t="9525" r="0" b="15875"/>
                <wp:wrapNone/>
                <wp:docPr id="2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0pt;margin-top:3pt;height:0pt;width:423pt;z-index:251660288;mso-width-relative:page;mso-height-relative:page;" filled="f" stroked="t" coordsize="21600,21600" o:gfxdata="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gcVTX0QAAAAQB&#10;AAAPAAAAAAAAAAEAIAAAACIAAABkcnMvZG93bnJldi54bWxQSwECFAAUAAAACACHTuJAf1sz9OkB&#10;AADdAwAADgAAAAAAAAABACAAAAAgAQAAZHJzL2Uyb0RvYy54bWxQSwUGAAAAAAYABgBZAQAAewUA&#10;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  <w:lang w:eastAsia="zh-CN"/>
        </w:rPr>
        <w:t>中共</w:t>
      </w:r>
      <w:r>
        <w:rPr>
          <w:rFonts w:hint="eastAsia" w:ascii="仿宋" w:hAnsi="仿宋" w:eastAsia="仿宋"/>
          <w:sz w:val="32"/>
          <w:szCs w:val="32"/>
        </w:rPr>
        <w:t>大田县统计局</w:t>
      </w:r>
      <w:r>
        <w:rPr>
          <w:rFonts w:hint="eastAsia" w:ascii="仿宋" w:hAnsi="仿宋" w:eastAsia="仿宋"/>
          <w:sz w:val="32"/>
          <w:szCs w:val="32"/>
          <w:lang w:eastAsia="zh-CN"/>
        </w:rPr>
        <w:t>党组</w:t>
      </w:r>
      <w:r>
        <w:rPr>
          <w:rFonts w:hint="eastAsia" w:ascii="仿宋" w:hAnsi="仿宋" w:eastAsia="仿宋"/>
          <w:sz w:val="32"/>
          <w:szCs w:val="32"/>
        </w:rPr>
        <w:t xml:space="preserve">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sz w:val="32"/>
          <w:szCs w:val="32"/>
        </w:rPr>
        <w:t>日印发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A8E7D">
    <w:pPr>
      <w:pStyle w:val="3"/>
      <w:framePr w:wrap="around" w:vAnchor="text" w:hAnchor="margin" w:xAlign="outside" w:y="1"/>
      <w:rPr>
        <w:rStyle w:val="7"/>
        <w:rFonts w:hint="eastAsia" w:ascii="楷体_GB2312" w:eastAsia="楷体_GB2312"/>
        <w:sz w:val="30"/>
        <w:szCs w:val="30"/>
      </w:rPr>
    </w:pPr>
    <w:r>
      <w:rPr>
        <w:rStyle w:val="7"/>
        <w:rFonts w:hint="eastAsia" w:ascii="楷体_GB2312" w:eastAsia="楷体_GB2312"/>
        <w:sz w:val="30"/>
        <w:szCs w:val="30"/>
      </w:rPr>
      <w:fldChar w:fldCharType="begin"/>
    </w:r>
    <w:r>
      <w:rPr>
        <w:rStyle w:val="7"/>
        <w:rFonts w:hint="eastAsia" w:ascii="楷体_GB2312" w:eastAsia="楷体_GB2312"/>
        <w:sz w:val="30"/>
        <w:szCs w:val="30"/>
      </w:rPr>
      <w:instrText xml:space="preserve">PAGE  </w:instrText>
    </w:r>
    <w:r>
      <w:rPr>
        <w:rStyle w:val="7"/>
        <w:rFonts w:hint="eastAsia" w:ascii="楷体_GB2312" w:eastAsia="楷体_GB2312"/>
        <w:sz w:val="30"/>
        <w:szCs w:val="30"/>
      </w:rPr>
      <w:fldChar w:fldCharType="separate"/>
    </w:r>
    <w:r>
      <w:rPr>
        <w:rStyle w:val="7"/>
        <w:rFonts w:ascii="楷体_GB2312" w:eastAsia="楷体_GB2312"/>
        <w:sz w:val="30"/>
        <w:szCs w:val="30"/>
      </w:rPr>
      <w:t>- 4 -</w:t>
    </w:r>
    <w:r>
      <w:rPr>
        <w:rStyle w:val="7"/>
        <w:rFonts w:hint="eastAsia" w:ascii="楷体_GB2312" w:eastAsia="楷体_GB2312"/>
        <w:sz w:val="30"/>
        <w:szCs w:val="30"/>
      </w:rPr>
      <w:fldChar w:fldCharType="end"/>
    </w:r>
  </w:p>
  <w:p w14:paraId="55DB58AD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77816"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6A2F1154"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C5082F"/>
    <w:multiLevelType w:val="singleLevel"/>
    <w:tmpl w:val="40C5082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jMmE1ZmMzZGY3MDA1MWE5ZDdiZTE5ODAwOGRlOWEifQ=="/>
  </w:docVars>
  <w:rsids>
    <w:rsidRoot w:val="00A070F3"/>
    <w:rsid w:val="004573A2"/>
    <w:rsid w:val="005E15D9"/>
    <w:rsid w:val="006D4DA5"/>
    <w:rsid w:val="0073379A"/>
    <w:rsid w:val="00776F8F"/>
    <w:rsid w:val="008F4027"/>
    <w:rsid w:val="00955827"/>
    <w:rsid w:val="00964865"/>
    <w:rsid w:val="00A070F3"/>
    <w:rsid w:val="00F7659B"/>
    <w:rsid w:val="021C0101"/>
    <w:rsid w:val="054D61DE"/>
    <w:rsid w:val="06053772"/>
    <w:rsid w:val="0F8D020F"/>
    <w:rsid w:val="13414D2C"/>
    <w:rsid w:val="1351000E"/>
    <w:rsid w:val="1511301B"/>
    <w:rsid w:val="156463E6"/>
    <w:rsid w:val="17005FBC"/>
    <w:rsid w:val="184E71FB"/>
    <w:rsid w:val="19AA4B7C"/>
    <w:rsid w:val="1A954C6D"/>
    <w:rsid w:val="1FB7502C"/>
    <w:rsid w:val="25506360"/>
    <w:rsid w:val="27293684"/>
    <w:rsid w:val="28447CD2"/>
    <w:rsid w:val="2A9F2A67"/>
    <w:rsid w:val="2B2838DB"/>
    <w:rsid w:val="2B4E1CE9"/>
    <w:rsid w:val="2FC31F64"/>
    <w:rsid w:val="2FE15B1A"/>
    <w:rsid w:val="30AC2D96"/>
    <w:rsid w:val="36070CBD"/>
    <w:rsid w:val="38003C16"/>
    <w:rsid w:val="384B29B7"/>
    <w:rsid w:val="3A782515"/>
    <w:rsid w:val="3D205CE6"/>
    <w:rsid w:val="3D770EBE"/>
    <w:rsid w:val="40EE1615"/>
    <w:rsid w:val="4597548E"/>
    <w:rsid w:val="495E5F8D"/>
    <w:rsid w:val="49A800A8"/>
    <w:rsid w:val="4AFC7335"/>
    <w:rsid w:val="52A329FF"/>
    <w:rsid w:val="538739F4"/>
    <w:rsid w:val="54DC2EBD"/>
    <w:rsid w:val="58412020"/>
    <w:rsid w:val="5C933840"/>
    <w:rsid w:val="61F913D6"/>
    <w:rsid w:val="62934515"/>
    <w:rsid w:val="63676048"/>
    <w:rsid w:val="66F61BBC"/>
    <w:rsid w:val="67014B36"/>
    <w:rsid w:val="68D1015F"/>
    <w:rsid w:val="6D8B6DD7"/>
    <w:rsid w:val="6D965EA7"/>
    <w:rsid w:val="6EED7D49"/>
    <w:rsid w:val="76FD6F97"/>
    <w:rsid w:val="772938E8"/>
    <w:rsid w:val="77414D36"/>
    <w:rsid w:val="7C6D07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nhideWhenUsed/>
    <w:uiPriority w:val="99"/>
    <w:pPr>
      <w:spacing w:before="100" w:beforeAutospacing="1" w:after="100" w:afterAutospacing="1"/>
      <w:ind w:left="100" w:leftChars="2500"/>
    </w:pPr>
    <w:rPr>
      <w:rFonts w:ascii="楷体_GB2312" w:hAnsi="楷体_GB2312" w:cs="宋体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日期 Char"/>
    <w:link w:val="2"/>
    <w:qFormat/>
    <w:uiPriority w:val="99"/>
    <w:rPr>
      <w:rFonts w:ascii="楷体_GB2312" w:hAnsi="楷体_GB2312" w:eastAsia="宋体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527</Words>
  <Characters>539</Characters>
  <Lines>8</Lines>
  <Paragraphs>2</Paragraphs>
  <TotalTime>14</TotalTime>
  <ScaleCrop>false</ScaleCrop>
  <LinksUpToDate>false</LinksUpToDate>
  <CharactersWithSpaces>552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2023-08-08T07:15:00Z</dcterms:created>
  <dc:creator>Administrator</dc:creator>
  <cp:lastModifiedBy>釒</cp:lastModifiedBy>
  <cp:lastPrinted>2026-05-28T09:07:46Z</cp:lastPrinted>
  <dcterms:modified xsi:type="dcterms:W3CDTF">2026-05-28T09:08:38Z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B546495CE0CD431A9145E8961C24C6D9_13</vt:lpwstr>
  </property>
  <property fmtid="{D5CDD505-2E9C-101B-9397-08002B2CF9AE}" pid="4" name="KSOTemplateDocerSaveRecord">
    <vt:lpwstr>eyJoZGlkIjoiODFjYjFlNTg2MjlkOWZkYzQ1YjNjNDEwNDM3NDZhY2QiLCJ1c2VySWQiOiIxMDM4NzQ1MzYyIn0=</vt:lpwstr>
  </property>
</Properties>
</file>