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BD8CC">
      <w:pPr>
        <w:keepNext w:val="0"/>
        <w:keepLines w:val="0"/>
        <w:pageBreakBefore w:val="0"/>
        <w:kinsoku/>
        <w:wordWrap/>
        <w:overflowPunct/>
        <w:topLinePunct w:val="0"/>
        <w:autoSpaceDE/>
        <w:autoSpaceDN/>
        <w:bidi w:val="0"/>
        <w:spacing w:line="54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2025年大田县稳定粮油生产项目实施方案</w:t>
      </w:r>
    </w:p>
    <w:p w14:paraId="28F762CA">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bidi="ar-SA"/>
        </w:rPr>
      </w:pPr>
    </w:p>
    <w:p w14:paraId="0ED9BC39">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default"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一、大田县粮食产能区增产模式攻关与推广项目</w:t>
      </w:r>
    </w:p>
    <w:p w14:paraId="39AE52F5">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根据《福</w:t>
      </w:r>
      <w:r>
        <w:rPr>
          <w:rFonts w:hint="eastAsia" w:ascii="仿宋_GB2312" w:hAnsi="仿宋_GB2312" w:eastAsia="仿宋_GB2312" w:cs="仿宋_GB2312"/>
          <w:sz w:val="32"/>
          <w:szCs w:val="32"/>
          <w:lang w:val="zh-CN" w:eastAsia="zh-CN" w:bidi="ar-SA"/>
        </w:rPr>
        <w:t>建省财政厅 福建省农业农村厅关于提前下达202</w:t>
      </w: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sz w:val="32"/>
          <w:szCs w:val="32"/>
          <w:lang w:val="zh-CN" w:eastAsia="zh-CN" w:bidi="ar-SA"/>
        </w:rPr>
        <w:t>年特色现代农业发展专项资金的通知》（闽财农指〔202</w:t>
      </w: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lang w:val="zh-CN" w:eastAsia="zh-CN" w:bidi="ar-SA"/>
        </w:rPr>
        <w:t>〕</w:t>
      </w:r>
      <w:r>
        <w:rPr>
          <w:rFonts w:hint="eastAsia" w:ascii="仿宋_GB2312" w:hAnsi="仿宋_GB2312" w:eastAsia="仿宋_GB2312" w:cs="仿宋_GB2312"/>
          <w:sz w:val="32"/>
          <w:szCs w:val="32"/>
          <w:lang w:val="en-US" w:eastAsia="zh-CN" w:bidi="ar-SA"/>
        </w:rPr>
        <w:t>108</w:t>
      </w:r>
      <w:r>
        <w:rPr>
          <w:rFonts w:hint="eastAsia" w:ascii="仿宋_GB2312" w:hAnsi="仿宋_GB2312" w:eastAsia="仿宋_GB2312" w:cs="仿宋_GB2312"/>
          <w:sz w:val="32"/>
          <w:szCs w:val="32"/>
          <w:lang w:val="zh-CN" w:eastAsia="zh-CN" w:bidi="ar-SA"/>
        </w:rPr>
        <w:t>号）、</w:t>
      </w:r>
      <w:r>
        <w:rPr>
          <w:rFonts w:hint="eastAsia" w:ascii="仿宋_GB2312" w:hAnsi="仿宋_GB2312" w:eastAsia="仿宋_GB2312" w:cs="仿宋_GB2312"/>
          <w:sz w:val="32"/>
          <w:szCs w:val="32"/>
          <w:lang w:val="en-US" w:eastAsia="zh-CN" w:bidi="ar-SA"/>
        </w:rPr>
        <w:t>《大田县农业农村局 大田县财政局关于印发〈2024年大田县粮食产能区增产模式攻关与推广项目实施方案〉的通知》（田农财〔2024〕10号）和《大田县财政局关于下达2024年市级支农资金的通知》（田财（农）指〔2024〕15号）文件精神，</w:t>
      </w:r>
      <w:r>
        <w:rPr>
          <w:rFonts w:hint="eastAsia" w:ascii="仿宋_GB2312" w:hAnsi="仿宋_GB2312" w:cs="仿宋_GB2312"/>
          <w:sz w:val="32"/>
          <w:szCs w:val="32"/>
          <w:lang w:val="en-US" w:eastAsia="zh-CN" w:bidi="ar-SA"/>
        </w:rPr>
        <w:t>2025年继续</w:t>
      </w:r>
      <w:r>
        <w:rPr>
          <w:rFonts w:hint="eastAsia" w:ascii="仿宋_GB2312" w:hAnsi="仿宋_GB2312" w:eastAsia="仿宋_GB2312" w:cs="仿宋_GB2312"/>
          <w:sz w:val="32"/>
          <w:szCs w:val="32"/>
          <w:lang w:val="en-US" w:eastAsia="zh-CN" w:bidi="ar-SA"/>
        </w:rPr>
        <w:t>实施粮食产能区增产模式攻关与推广项目，示范推广</w:t>
      </w:r>
      <w:r>
        <w:rPr>
          <w:rFonts w:hint="eastAsia" w:ascii="仿宋_GB2312" w:hAnsi="仿宋_GB2312" w:cs="仿宋_GB2312"/>
          <w:sz w:val="32"/>
          <w:szCs w:val="32"/>
          <w:lang w:val="en-US" w:eastAsia="zh-CN" w:bidi="ar-SA"/>
        </w:rPr>
        <w:t>早稻、中晚稻</w:t>
      </w:r>
      <w:r>
        <w:rPr>
          <w:rFonts w:hint="eastAsia" w:ascii="仿宋_GB2312" w:hAnsi="仿宋_GB2312" w:eastAsia="仿宋_GB2312" w:cs="仿宋_GB2312"/>
          <w:sz w:val="32"/>
          <w:szCs w:val="32"/>
          <w:lang w:val="en-US" w:eastAsia="zh-CN" w:bidi="ar-SA"/>
        </w:rPr>
        <w:t>、薯</w:t>
      </w:r>
      <w:r>
        <w:rPr>
          <w:rFonts w:hint="eastAsia" w:ascii="仿宋_GB2312" w:hAnsi="仿宋_GB2312" w:cs="仿宋_GB2312"/>
          <w:sz w:val="32"/>
          <w:szCs w:val="32"/>
          <w:lang w:val="en-US" w:eastAsia="zh-CN" w:bidi="ar-SA"/>
        </w:rPr>
        <w:t>类</w:t>
      </w:r>
      <w:r>
        <w:rPr>
          <w:rFonts w:hint="eastAsia" w:ascii="仿宋_GB2312" w:hAnsi="仿宋_GB2312" w:eastAsia="仿宋_GB2312" w:cs="仿宋_GB2312"/>
          <w:sz w:val="32"/>
          <w:szCs w:val="32"/>
          <w:lang w:val="en-US" w:eastAsia="zh-CN" w:bidi="ar-SA"/>
        </w:rPr>
        <w:t>、玉米、杂粮等粮食“五新”和绿色高质高效生产模式</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补助资金从历年省市粮食产能区结余资金列支</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通过示范片建设，实现示范片作物亩产高于全省平均水平10%以上</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示范带动全县</w:t>
      </w:r>
      <w:r>
        <w:rPr>
          <w:rFonts w:hint="eastAsia" w:ascii="仿宋_GB2312" w:hAnsi="仿宋_GB2312" w:cs="仿宋_GB2312"/>
          <w:sz w:val="32"/>
          <w:szCs w:val="32"/>
          <w:lang w:val="en-US" w:eastAsia="zh-CN" w:bidi="ar-SA"/>
        </w:rPr>
        <w:t>24.84</w:t>
      </w:r>
      <w:r>
        <w:rPr>
          <w:rFonts w:hint="eastAsia" w:ascii="仿宋_GB2312" w:hAnsi="仿宋_GB2312" w:eastAsia="仿宋_GB2312" w:cs="仿宋_GB2312"/>
          <w:sz w:val="32"/>
          <w:szCs w:val="32"/>
          <w:lang w:val="en-US" w:eastAsia="zh-CN" w:bidi="ar-SA"/>
        </w:rPr>
        <w:t>万亩</w:t>
      </w:r>
      <w:r>
        <w:rPr>
          <w:rFonts w:hint="eastAsia" w:ascii="仿宋_GB2312" w:hAnsi="仿宋_GB2312" w:cs="仿宋_GB2312"/>
          <w:sz w:val="32"/>
          <w:szCs w:val="32"/>
          <w:lang w:val="en-US" w:eastAsia="zh-CN" w:bidi="ar-SA"/>
        </w:rPr>
        <w:t>粮食</w:t>
      </w:r>
      <w:r>
        <w:rPr>
          <w:rFonts w:hint="eastAsia" w:ascii="仿宋_GB2312" w:hAnsi="仿宋_GB2312" w:eastAsia="仿宋_GB2312" w:cs="仿宋_GB2312"/>
          <w:sz w:val="32"/>
          <w:szCs w:val="32"/>
          <w:lang w:val="en-US" w:eastAsia="zh-CN" w:bidi="ar-SA"/>
        </w:rPr>
        <w:t>稳定生产。</w:t>
      </w:r>
    </w:p>
    <w:p w14:paraId="3BFC50A5">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（一）建设内容</w:t>
      </w:r>
    </w:p>
    <w:p w14:paraId="5028C952">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一是打造一批绿色高质高效粮食生产示范片</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扩大示范水稻与旱作粮油作物轮作等模式，创建早稻、马铃薯、甘薯、稻-稻、稻-玉米、</w:t>
      </w:r>
      <w:r>
        <w:rPr>
          <w:rFonts w:hint="eastAsia" w:ascii="仿宋_GB2312" w:hAnsi="仿宋_GB2312" w:cs="仿宋_GB2312"/>
          <w:sz w:val="32"/>
          <w:szCs w:val="32"/>
          <w:lang w:val="en-US" w:eastAsia="zh-CN" w:bidi="ar-SA"/>
        </w:rPr>
        <w:t>稻-蔬菜、烟-稻、</w:t>
      </w:r>
      <w:r>
        <w:rPr>
          <w:rFonts w:hint="eastAsia" w:ascii="仿宋_GB2312" w:hAnsi="仿宋_GB2312" w:eastAsia="仿宋_GB2312" w:cs="仿宋_GB2312"/>
          <w:sz w:val="32"/>
          <w:szCs w:val="32"/>
          <w:lang w:val="en-US" w:eastAsia="zh-CN" w:bidi="ar-SA"/>
        </w:rPr>
        <w:t>玉米-玉米、马铃薯-甘薯、油料-稻等</w:t>
      </w:r>
      <w:r>
        <w:rPr>
          <w:rFonts w:hint="eastAsia" w:ascii="仿宋_GB2312" w:hAnsi="仿宋_GB2312" w:cs="仿宋_GB2312"/>
          <w:sz w:val="32"/>
          <w:szCs w:val="32"/>
          <w:lang w:val="en-US" w:eastAsia="zh-CN" w:bidi="ar-SA"/>
        </w:rPr>
        <w:t>一年多熟</w:t>
      </w:r>
      <w:r>
        <w:rPr>
          <w:rFonts w:hint="eastAsia" w:ascii="仿宋_GB2312" w:hAnsi="仿宋_GB2312" w:eastAsia="仿宋_GB2312" w:cs="仿宋_GB2312"/>
          <w:sz w:val="32"/>
          <w:szCs w:val="32"/>
          <w:lang w:val="en-US" w:eastAsia="zh-CN" w:bidi="ar-SA"/>
        </w:rPr>
        <w:t>粮食复种示范片，增加粮食产量。二是示范推广“全环节”关键技术</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推广整地、播种、栽插、管理、收获等各环节绿色节本高效技术。</w:t>
      </w:r>
    </w:p>
    <w:p w14:paraId="1E739F44">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（二）资金补助标准</w:t>
      </w:r>
    </w:p>
    <w:p w14:paraId="7D5201C9">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cs="仿宋_GB2312"/>
          <w:b w:val="0"/>
          <w:bCs w:val="0"/>
          <w:sz w:val="32"/>
          <w:szCs w:val="32"/>
          <w:lang w:val="en-US" w:eastAsia="zh-CN" w:bidi="ar-SA"/>
        </w:rPr>
        <w:t>一是</w:t>
      </w:r>
      <w:r>
        <w:rPr>
          <w:rFonts w:hint="eastAsia" w:ascii="仿宋_GB2312" w:hAnsi="仿宋_GB2312" w:eastAsia="仿宋_GB2312" w:cs="仿宋_GB2312"/>
          <w:b w:val="0"/>
          <w:bCs w:val="0"/>
          <w:sz w:val="32"/>
          <w:szCs w:val="32"/>
          <w:lang w:val="en-US" w:eastAsia="zh-CN" w:bidi="ar-SA"/>
        </w:rPr>
        <w:t>示范片补助</w:t>
      </w:r>
      <w:r>
        <w:rPr>
          <w:rFonts w:hint="eastAsia" w:ascii="仿宋_GB2312" w:hAnsi="仿宋_GB2312" w:cs="仿宋_GB2312"/>
          <w:b w:val="0"/>
          <w:bCs w:val="0"/>
          <w:sz w:val="32"/>
          <w:szCs w:val="32"/>
          <w:lang w:val="en-US" w:eastAsia="zh-CN" w:bidi="ar-SA"/>
        </w:rPr>
        <w:t>。</w:t>
      </w:r>
      <w:r>
        <w:rPr>
          <w:rFonts w:hint="eastAsia" w:ascii="仿宋_GB2312" w:hAnsi="仿宋_GB2312" w:eastAsia="仿宋_GB2312" w:cs="仿宋_GB2312"/>
          <w:b w:val="0"/>
          <w:bCs w:val="0"/>
          <w:sz w:val="32"/>
          <w:szCs w:val="32"/>
          <w:lang w:val="en-US" w:eastAsia="zh-CN" w:bidi="ar-SA"/>
        </w:rPr>
        <w:t>优先补助早稻</w:t>
      </w:r>
      <w:r>
        <w:rPr>
          <w:rFonts w:hint="eastAsia" w:ascii="仿宋_GB2312" w:hAnsi="仿宋_GB2312" w:cs="仿宋_GB2312"/>
          <w:b w:val="0"/>
          <w:bCs w:val="0"/>
          <w:sz w:val="32"/>
          <w:szCs w:val="32"/>
          <w:lang w:val="en-US" w:eastAsia="zh-CN" w:bidi="ar-SA"/>
        </w:rPr>
        <w:t>、</w:t>
      </w:r>
      <w:r>
        <w:rPr>
          <w:rFonts w:hint="eastAsia" w:ascii="仿宋_GB2312" w:hAnsi="仿宋_GB2312" w:cs="仿宋_GB2312"/>
          <w:sz w:val="32"/>
          <w:szCs w:val="32"/>
          <w:lang w:val="en-US" w:eastAsia="zh-CN" w:bidi="ar-SA"/>
        </w:rPr>
        <w:t>马铃薯</w:t>
      </w:r>
      <w:r>
        <w:rPr>
          <w:rFonts w:hint="eastAsia" w:ascii="仿宋_GB2312" w:hAnsi="仿宋_GB2312" w:eastAsia="仿宋_GB2312" w:cs="仿宋_GB2312"/>
          <w:sz w:val="32"/>
          <w:szCs w:val="32"/>
          <w:lang w:val="en-US" w:eastAsia="zh-CN" w:bidi="ar-SA"/>
        </w:rPr>
        <w:t>、一年</w:t>
      </w:r>
      <w:r>
        <w:rPr>
          <w:rFonts w:hint="eastAsia" w:ascii="仿宋_GB2312" w:hAnsi="仿宋_GB2312" w:cs="仿宋_GB2312"/>
          <w:sz w:val="32"/>
          <w:szCs w:val="32"/>
          <w:lang w:val="en-US" w:eastAsia="zh-CN" w:bidi="ar-SA"/>
        </w:rPr>
        <w:t>多</w:t>
      </w:r>
      <w:r>
        <w:rPr>
          <w:rFonts w:hint="eastAsia" w:ascii="仿宋_GB2312" w:hAnsi="仿宋_GB2312" w:eastAsia="仿宋_GB2312" w:cs="仿宋_GB2312"/>
          <w:sz w:val="32"/>
          <w:szCs w:val="32"/>
          <w:lang w:val="en-US" w:eastAsia="zh-CN" w:bidi="ar-SA"/>
        </w:rPr>
        <w:t>熟等粮食复种示范片</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b/>
          <w:bCs/>
          <w:sz w:val="32"/>
          <w:szCs w:val="32"/>
          <w:lang w:val="en-US" w:eastAsia="zh-CN" w:bidi="ar-SA"/>
        </w:rPr>
        <w:t>种粮物化投入补助标准如下：</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 1 \* GB3 \* MERGEFORMAT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①</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相对集中连片种植早稻、马铃薯10亩以上，早稻每亩给予补助500元，马铃薯每亩给予补助650元；</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 2 \* GB3 \* MERGEFORMAT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相对集中连片种植甘薯20亩以上、中晚稻等30亩以上的，每亩给予补助200元；</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 3 \* GB3 \* MERGEFORMAT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③</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若早稻、马铃薯</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春大豆、</w:t>
      </w:r>
      <w:r>
        <w:rPr>
          <w:rFonts w:hint="eastAsia" w:ascii="仿宋_GB2312" w:hAnsi="仿宋_GB2312" w:cs="仿宋_GB2312"/>
          <w:sz w:val="32"/>
          <w:szCs w:val="32"/>
          <w:lang w:val="en-US" w:eastAsia="zh-CN" w:bidi="ar-SA"/>
        </w:rPr>
        <w:t>春玉米</w:t>
      </w:r>
      <w:r>
        <w:rPr>
          <w:rFonts w:hint="eastAsia" w:ascii="仿宋_GB2312" w:hAnsi="仿宋_GB2312" w:eastAsia="仿宋_GB2312" w:cs="仿宋_GB2312"/>
          <w:sz w:val="32"/>
          <w:szCs w:val="32"/>
          <w:lang w:val="en-US" w:eastAsia="zh-CN" w:bidi="ar-SA"/>
        </w:rPr>
        <w:t>等复种一季中晚稻、甘薯、玉米等20亩以上粮食作物的，每亩优先给予叠加补助200元</w:t>
      </w:r>
      <w:r>
        <w:rPr>
          <w:rFonts w:hint="eastAsia" w:ascii="仿宋_GB2312" w:hAnsi="仿宋_GB2312" w:eastAsia="仿宋_GB2312" w:cs="仿宋_GB2312"/>
          <w:b w:val="0"/>
          <w:bCs w:val="0"/>
          <w:sz w:val="32"/>
          <w:szCs w:val="32"/>
          <w:lang w:val="en-US" w:eastAsia="zh-CN" w:bidi="ar-SA"/>
        </w:rPr>
        <w:t>。</w:t>
      </w:r>
      <w:r>
        <w:rPr>
          <w:rFonts w:hint="eastAsia" w:ascii="仿宋_GB2312" w:hAnsi="仿宋_GB2312" w:cs="仿宋_GB2312"/>
          <w:b w:val="0"/>
          <w:bCs w:val="0"/>
          <w:sz w:val="32"/>
          <w:szCs w:val="32"/>
          <w:lang w:val="en-US" w:eastAsia="zh-CN" w:bidi="ar-SA"/>
        </w:rPr>
        <w:t>二是</w:t>
      </w:r>
      <w:r>
        <w:rPr>
          <w:rFonts w:hint="eastAsia" w:ascii="仿宋_GB2312" w:hAnsi="仿宋_GB2312" w:eastAsia="仿宋_GB2312" w:cs="仿宋_GB2312"/>
          <w:b w:val="0"/>
          <w:bCs w:val="0"/>
          <w:sz w:val="32"/>
          <w:szCs w:val="32"/>
          <w:lang w:val="en-US" w:eastAsia="zh-CN" w:bidi="ar-SA"/>
        </w:rPr>
        <w:t>粮食作物绿色高质高效关键技术模式试验示范研究</w:t>
      </w:r>
      <w:r>
        <w:rPr>
          <w:rFonts w:hint="eastAsia" w:ascii="仿宋_GB2312" w:hAnsi="仿宋_GB2312" w:cs="仿宋_GB2312"/>
          <w:b w:val="0"/>
          <w:bCs w:val="0"/>
          <w:sz w:val="32"/>
          <w:szCs w:val="32"/>
          <w:lang w:val="en-US" w:eastAsia="zh-CN" w:bidi="ar-SA"/>
        </w:rPr>
        <w:t>。</w:t>
      </w:r>
      <w:r>
        <w:rPr>
          <w:rFonts w:hint="eastAsia" w:ascii="仿宋_GB2312" w:hAnsi="仿宋_GB2312" w:eastAsia="仿宋_GB2312" w:cs="仿宋_GB2312"/>
          <w:b w:val="0"/>
          <w:bCs w:val="0"/>
          <w:sz w:val="32"/>
          <w:szCs w:val="32"/>
          <w:lang w:val="en-US" w:eastAsia="zh-CN" w:bidi="ar-SA"/>
        </w:rPr>
        <w:t>开展品种比</w:t>
      </w:r>
      <w:r>
        <w:rPr>
          <w:rFonts w:hint="eastAsia" w:ascii="仿宋_GB2312" w:hAnsi="仿宋_GB2312" w:eastAsia="仿宋_GB2312" w:cs="仿宋_GB2312"/>
          <w:sz w:val="32"/>
          <w:szCs w:val="32"/>
          <w:lang w:val="en-US" w:eastAsia="zh-CN" w:bidi="ar-SA"/>
        </w:rPr>
        <w:t>较试验，稻-豆、油-</w:t>
      </w:r>
      <w:r>
        <w:rPr>
          <w:rFonts w:hint="eastAsia" w:ascii="仿宋_GB2312" w:hAnsi="仿宋_GB2312" w:cs="仿宋_GB2312"/>
          <w:sz w:val="32"/>
          <w:szCs w:val="32"/>
          <w:lang w:val="en-US" w:eastAsia="zh-CN" w:bidi="ar-SA"/>
        </w:rPr>
        <w:t>稻</w:t>
      </w:r>
      <w:r>
        <w:rPr>
          <w:rFonts w:hint="eastAsia" w:ascii="仿宋_GB2312" w:hAnsi="仿宋_GB2312" w:eastAsia="仿宋_GB2312" w:cs="仿宋_GB2312"/>
          <w:sz w:val="32"/>
          <w:szCs w:val="32"/>
          <w:lang w:val="en-US" w:eastAsia="zh-CN" w:bidi="ar-SA"/>
        </w:rPr>
        <w:t>、稻-</w:t>
      </w:r>
      <w:r>
        <w:rPr>
          <w:rFonts w:hint="eastAsia" w:ascii="仿宋_GB2312" w:hAnsi="仿宋_GB2312" w:cs="仿宋_GB2312"/>
          <w:sz w:val="32"/>
          <w:szCs w:val="32"/>
          <w:lang w:val="en-US" w:eastAsia="zh-CN" w:bidi="ar-SA"/>
        </w:rPr>
        <w:t>薯</w:t>
      </w:r>
      <w:r>
        <w:rPr>
          <w:rFonts w:hint="eastAsia" w:ascii="仿宋_GB2312" w:hAnsi="仿宋_GB2312" w:eastAsia="仿宋_GB2312" w:cs="仿宋_GB2312"/>
          <w:sz w:val="32"/>
          <w:szCs w:val="32"/>
          <w:lang w:val="en-US" w:eastAsia="zh-CN" w:bidi="ar-SA"/>
        </w:rPr>
        <w:t>、稻-玉米、特色旱粮等粮食作物绿色高质高效关键技术试验示范研究</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每个补助1-2万元</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具体</w:t>
      </w:r>
      <w:r>
        <w:rPr>
          <w:rFonts w:hint="eastAsia" w:ascii="仿宋_GB2312" w:hAnsi="仿宋_GB2312" w:cs="仿宋_GB2312"/>
          <w:sz w:val="32"/>
          <w:szCs w:val="32"/>
          <w:lang w:val="en-US" w:eastAsia="zh-CN" w:bidi="ar-SA"/>
        </w:rPr>
        <w:t>实施</w:t>
      </w:r>
      <w:r>
        <w:rPr>
          <w:rFonts w:hint="eastAsia" w:ascii="仿宋_GB2312" w:hAnsi="仿宋_GB2312" w:cs="仿宋_GB2312"/>
          <w:b w:val="0"/>
          <w:bCs w:val="0"/>
          <w:sz w:val="32"/>
          <w:szCs w:val="32"/>
          <w:lang w:val="en-US" w:eastAsia="zh-CN" w:bidi="ar-SA"/>
        </w:rPr>
        <w:t>：</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 1 \* GB3 \* MERGEFORMAT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①</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在上京镇赤水村开展马铃薯品种比较试验示范研究（负责人：李华丽）；</w:t>
      </w:r>
      <w:r>
        <w:rPr>
          <w:rFonts w:hint="eastAsia" w:ascii="仿宋_GB2312" w:hAnsi="仿宋_GB2312" w:eastAsia="仿宋_GB2312" w:cs="仿宋_GB2312"/>
          <w:sz w:val="32"/>
          <w:szCs w:val="32"/>
          <w:lang w:val="en-US" w:eastAsia="zh-CN" w:bidi="ar-SA"/>
        </w:rPr>
        <w:fldChar w:fldCharType="begin"/>
      </w:r>
      <w:r>
        <w:rPr>
          <w:rFonts w:hint="eastAsia" w:ascii="仿宋_GB2312" w:hAnsi="仿宋_GB2312" w:eastAsia="仿宋_GB2312" w:cs="仿宋_GB2312"/>
          <w:sz w:val="32"/>
          <w:szCs w:val="32"/>
          <w:lang w:val="en-US" w:eastAsia="zh-CN" w:bidi="ar-SA"/>
        </w:rPr>
        <w:instrText xml:space="preserve"> = 2 \* GB3 \* MERGEFORMAT </w:instrText>
      </w:r>
      <w:r>
        <w:rPr>
          <w:rFonts w:hint="eastAsia" w:ascii="仿宋_GB2312" w:hAnsi="仿宋_GB2312" w:eastAsia="仿宋_GB2312" w:cs="仿宋_GB2312"/>
          <w:sz w:val="32"/>
          <w:szCs w:val="32"/>
          <w:lang w:val="en-US" w:eastAsia="zh-CN" w:bidi="ar-SA"/>
        </w:rPr>
        <w:fldChar w:fldCharType="separate"/>
      </w:r>
      <w:r>
        <w:rPr>
          <w:rFonts w:hint="eastAsia" w:ascii="仿宋_GB2312" w:hAnsi="仿宋_GB2312" w:eastAsia="仿宋_GB2312" w:cs="仿宋_GB2312"/>
          <w:sz w:val="32"/>
          <w:szCs w:val="32"/>
          <w:lang w:val="en-US" w:eastAsia="zh-CN" w:bidi="ar-SA"/>
        </w:rPr>
        <w:t>②</w:t>
      </w:r>
      <w:r>
        <w:rPr>
          <w:rFonts w:hint="eastAsia" w:ascii="仿宋_GB2312" w:hAnsi="仿宋_GB2312" w:eastAsia="仿宋_GB2312" w:cs="仿宋_GB2312"/>
          <w:sz w:val="32"/>
          <w:szCs w:val="32"/>
          <w:lang w:val="en-US" w:eastAsia="zh-CN" w:bidi="ar-SA"/>
        </w:rPr>
        <w:fldChar w:fldCharType="end"/>
      </w:r>
      <w:r>
        <w:rPr>
          <w:rFonts w:hint="eastAsia" w:ascii="仿宋_GB2312" w:hAnsi="仿宋_GB2312" w:eastAsia="仿宋_GB2312" w:cs="仿宋_GB2312"/>
          <w:sz w:val="32"/>
          <w:szCs w:val="32"/>
          <w:lang w:val="en-US" w:eastAsia="zh-CN" w:bidi="ar-SA"/>
        </w:rPr>
        <w:t>在梅山镇沈口村开展油菜－稻绿色高产高效栽培模式示范（负责人：张祥球）。</w:t>
      </w:r>
    </w:p>
    <w:p w14:paraId="288A9E6E">
      <w:pPr>
        <w:keepNext w:val="0"/>
        <w:keepLines w:val="0"/>
        <w:pageBreakBefore w:val="0"/>
        <w:widowControl w:val="0"/>
        <w:kinsoku/>
        <w:wordWrap/>
        <w:overflowPunct/>
        <w:topLinePunct w:val="0"/>
        <w:autoSpaceDE/>
        <w:autoSpaceDN/>
        <w:bidi w:val="0"/>
        <w:adjustRightInd w:val="0"/>
        <w:snapToGrid w:val="0"/>
        <w:spacing w:line="540" w:lineRule="exact"/>
        <w:ind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cs="仿宋_GB2312"/>
          <w:b/>
          <w:bCs/>
          <w:sz w:val="32"/>
          <w:szCs w:val="32"/>
          <w:lang w:val="en-US" w:eastAsia="zh-CN" w:bidi="ar-SA"/>
        </w:rPr>
        <w:t>（三）</w:t>
      </w:r>
      <w:r>
        <w:rPr>
          <w:rFonts w:hint="eastAsia" w:ascii="仿宋_GB2312" w:hAnsi="仿宋_GB2312" w:eastAsia="仿宋_GB2312" w:cs="仿宋_GB2312"/>
          <w:b/>
          <w:bCs/>
          <w:sz w:val="32"/>
          <w:szCs w:val="32"/>
          <w:lang w:val="en-US" w:eastAsia="zh-CN" w:bidi="ar-SA"/>
        </w:rPr>
        <w:t>补助方式。</w:t>
      </w:r>
      <w:r>
        <w:rPr>
          <w:rFonts w:hint="eastAsia" w:ascii="仿宋_GB2312" w:hAnsi="仿宋_GB2312" w:eastAsia="仿宋_GB2312" w:cs="仿宋_GB2312"/>
          <w:sz w:val="32"/>
          <w:szCs w:val="32"/>
          <w:lang w:val="en-US" w:eastAsia="zh-CN" w:bidi="ar-SA"/>
        </w:rPr>
        <w:t>资金采取直接补助的方式，补助内容由项目乡（镇、场）制定。一是物化投入补助。对开展示范片建设需要的种子（种薯、种苗）、嫁接苗、专用肥、有机肥、绿肥、高效低毒低残留农药、粘虫色板、防虫网、杀虫灯、性诱剂、基质、套袋、围植板、加厚或可降解地膜、功能膜、集约（集中）化育苗（育秧）、水肥一体化等物化投入进行补助。二是粮食生产示范补助。对开展的关键技术试验示范、推广展示、试验材料、示范标牌、技术培训、数据检测、现场观摩、测产验收、专家服务、媒体宣传等费用开支给予补助。</w:t>
      </w:r>
    </w:p>
    <w:p w14:paraId="7C4F8DAB">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二、大豆增产增效示范项目</w:t>
      </w:r>
    </w:p>
    <w:p w14:paraId="568C0313">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开展</w:t>
      </w:r>
      <w:r>
        <w:rPr>
          <w:rFonts w:hint="eastAsia" w:ascii="仿宋_GB2312" w:hAnsi="仿宋_GB2312" w:cs="仿宋_GB2312"/>
          <w:sz w:val="32"/>
          <w:szCs w:val="32"/>
          <w:lang w:val="en-US" w:eastAsia="zh-CN" w:bidi="ar-SA"/>
        </w:rPr>
        <w:t>大豆</w:t>
      </w:r>
      <w:r>
        <w:rPr>
          <w:rFonts w:hint="eastAsia" w:ascii="仿宋_GB2312" w:hAnsi="仿宋_GB2312" w:eastAsia="仿宋_GB2312" w:cs="仿宋_GB2312"/>
          <w:sz w:val="32"/>
          <w:szCs w:val="32"/>
          <w:lang w:val="en-US" w:eastAsia="zh-CN" w:bidi="ar-SA"/>
        </w:rPr>
        <w:t>增产增效示范片建设和</w:t>
      </w:r>
      <w:r>
        <w:rPr>
          <w:rFonts w:hint="eastAsia" w:ascii="仿宋_GB2312" w:hAnsi="仿宋_GB2312" w:cs="仿宋_GB2312"/>
          <w:sz w:val="32"/>
          <w:szCs w:val="32"/>
          <w:lang w:val="en-US" w:eastAsia="zh-CN" w:bidi="ar-SA"/>
        </w:rPr>
        <w:t>大豆</w:t>
      </w:r>
      <w:r>
        <w:rPr>
          <w:rFonts w:hint="eastAsia" w:ascii="仿宋_GB2312" w:hAnsi="仿宋_GB2312" w:eastAsia="仿宋_GB2312" w:cs="仿宋_GB2312"/>
          <w:sz w:val="32"/>
          <w:szCs w:val="32"/>
          <w:lang w:val="en-US" w:eastAsia="zh-CN" w:bidi="ar-SA"/>
        </w:rPr>
        <w:t>品种试验</w:t>
      </w:r>
      <w:r>
        <w:rPr>
          <w:rFonts w:hint="eastAsia" w:ascii="仿宋_GB2312" w:hAnsi="仿宋_GB2312" w:cs="仿宋_GB2312"/>
          <w:sz w:val="32"/>
          <w:szCs w:val="32"/>
          <w:lang w:val="en-US" w:eastAsia="zh-CN" w:bidi="ar-SA"/>
        </w:rPr>
        <w:t>、培训等</w:t>
      </w:r>
      <w:r>
        <w:rPr>
          <w:rFonts w:hint="eastAsia" w:ascii="仿宋_GB2312" w:hAnsi="仿宋_GB2312" w:eastAsia="仿宋_GB2312" w:cs="仿宋_GB2312"/>
          <w:sz w:val="32"/>
          <w:szCs w:val="32"/>
          <w:lang w:val="en-US" w:eastAsia="zh-CN" w:bidi="ar-SA"/>
        </w:rPr>
        <w:t>，补助资金从</w:t>
      </w:r>
      <w:r>
        <w:rPr>
          <w:rFonts w:hint="eastAsia" w:ascii="仿宋_GB2312" w:hAnsi="仿宋_GB2312" w:cs="仿宋_GB2312"/>
          <w:color w:val="auto"/>
          <w:spacing w:val="10"/>
          <w:sz w:val="32"/>
          <w:szCs w:val="32"/>
          <w:lang w:val="en-US" w:eastAsia="zh-CN"/>
        </w:rPr>
        <w:t>历年省市粮食产能区、大豆增产增效项目等结余资金列支；开展山地果茶园</w:t>
      </w:r>
      <w:r>
        <w:rPr>
          <w:rFonts w:hint="eastAsia" w:ascii="仿宋_GB2312" w:hAnsi="仿宋_GB2312" w:eastAsia="仿宋_GB2312" w:cs="仿宋_GB2312"/>
          <w:color w:val="auto"/>
          <w:spacing w:val="10"/>
          <w:sz w:val="32"/>
          <w:szCs w:val="32"/>
          <w:lang w:val="en-US" w:eastAsia="zh-CN"/>
        </w:rPr>
        <w:t>间套种大豆增产增效示范片</w:t>
      </w:r>
      <w:r>
        <w:rPr>
          <w:rFonts w:hint="eastAsia" w:ascii="仿宋_GB2312" w:hAnsi="仿宋_GB2312" w:cs="仿宋_GB2312"/>
          <w:color w:val="auto"/>
          <w:spacing w:val="10"/>
          <w:sz w:val="32"/>
          <w:szCs w:val="32"/>
          <w:lang w:val="en-US" w:eastAsia="zh-CN"/>
        </w:rPr>
        <w:t>，</w:t>
      </w:r>
      <w:r>
        <w:rPr>
          <w:rFonts w:hint="eastAsia" w:ascii="仿宋_GB2312" w:hAnsi="仿宋_GB2312" w:eastAsia="仿宋_GB2312" w:cs="仿宋_GB2312"/>
          <w:sz w:val="32"/>
          <w:szCs w:val="32"/>
          <w:lang w:val="en-US" w:eastAsia="zh-CN" w:bidi="ar-SA"/>
        </w:rPr>
        <w:t>补助资金从2025年县本级财政资金列支。通过示范片建设，</w:t>
      </w:r>
      <w:r>
        <w:rPr>
          <w:rFonts w:hint="eastAsia" w:ascii="仿宋_GB2312" w:hAnsi="仿宋_GB2312" w:cs="仿宋_GB2312"/>
          <w:sz w:val="32"/>
          <w:szCs w:val="32"/>
          <w:lang w:val="en-US" w:eastAsia="zh-CN" w:bidi="ar-SA"/>
        </w:rPr>
        <w:t>推动大豆扩面增产，</w:t>
      </w:r>
      <w:r>
        <w:rPr>
          <w:rFonts w:hint="eastAsia" w:ascii="仿宋_GB2312" w:hAnsi="仿宋_GB2312" w:eastAsia="仿宋_GB2312" w:cs="仿宋_GB2312"/>
          <w:sz w:val="32"/>
          <w:szCs w:val="32"/>
          <w:lang w:val="en-US" w:eastAsia="zh-CN" w:bidi="ar-SA"/>
        </w:rPr>
        <w:t>实现示范片亩产高于全省平均水平以上</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示范带动全县</w:t>
      </w:r>
      <w:r>
        <w:rPr>
          <w:rFonts w:hint="eastAsia" w:ascii="仿宋_GB2312" w:hAnsi="仿宋_GB2312" w:cs="仿宋_GB2312"/>
          <w:sz w:val="32"/>
          <w:szCs w:val="32"/>
          <w:lang w:val="en-US" w:eastAsia="zh-CN" w:bidi="ar-SA"/>
        </w:rPr>
        <w:t>1.41</w:t>
      </w:r>
      <w:r>
        <w:rPr>
          <w:rFonts w:hint="eastAsia" w:ascii="仿宋_GB2312" w:hAnsi="仿宋_GB2312" w:eastAsia="仿宋_GB2312" w:cs="仿宋_GB2312"/>
          <w:sz w:val="32"/>
          <w:szCs w:val="32"/>
          <w:lang w:val="en-US" w:eastAsia="zh-CN" w:bidi="ar-SA"/>
        </w:rPr>
        <w:t>万亩</w:t>
      </w:r>
      <w:r>
        <w:rPr>
          <w:rFonts w:hint="eastAsia" w:ascii="仿宋_GB2312" w:hAnsi="仿宋_GB2312" w:cs="仿宋_GB2312"/>
          <w:sz w:val="32"/>
          <w:szCs w:val="32"/>
          <w:lang w:val="en-US" w:eastAsia="zh-CN" w:bidi="ar-SA"/>
        </w:rPr>
        <w:t>大豆</w:t>
      </w:r>
      <w:r>
        <w:rPr>
          <w:rFonts w:hint="eastAsia" w:ascii="仿宋_GB2312" w:hAnsi="仿宋_GB2312" w:eastAsia="仿宋_GB2312" w:cs="仿宋_GB2312"/>
          <w:sz w:val="32"/>
          <w:szCs w:val="32"/>
          <w:lang w:val="en-US" w:eastAsia="zh-CN" w:bidi="ar-SA"/>
        </w:rPr>
        <w:t>稳定生产。</w:t>
      </w:r>
    </w:p>
    <w:p w14:paraId="0F3E927E">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b/>
          <w:bCs/>
          <w:sz w:val="32"/>
          <w:szCs w:val="32"/>
          <w:lang w:val="en-US" w:eastAsia="zh-CN" w:bidi="ar-SA"/>
        </w:rPr>
        <w:t>（一）建设内容</w:t>
      </w:r>
    </w:p>
    <w:p w14:paraId="35D54C68">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80" w:firstLineChars="200"/>
        <w:jc w:val="both"/>
        <w:textAlignment w:val="auto"/>
        <w:outlineLvl w:val="9"/>
        <w:rPr>
          <w:rFonts w:hint="default"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支持建立一批相对集中连片10亩以上的清种、</w:t>
      </w:r>
      <w:r>
        <w:rPr>
          <w:rFonts w:hint="eastAsia" w:ascii="仿宋_GB2312" w:hAnsi="仿宋_GB2312" w:cs="仿宋_GB2312"/>
          <w:color w:val="auto"/>
          <w:spacing w:val="10"/>
          <w:sz w:val="32"/>
          <w:szCs w:val="32"/>
          <w:lang w:val="en-US" w:eastAsia="zh-CN"/>
        </w:rPr>
        <w:t>田埂种植、果茶园</w:t>
      </w:r>
      <w:r>
        <w:rPr>
          <w:rFonts w:hint="eastAsia" w:ascii="仿宋_GB2312" w:hAnsi="仿宋_GB2312" w:eastAsia="仿宋_GB2312" w:cs="仿宋_GB2312"/>
          <w:color w:val="auto"/>
          <w:spacing w:val="10"/>
          <w:sz w:val="32"/>
          <w:szCs w:val="32"/>
          <w:lang w:val="en-US" w:eastAsia="zh-CN"/>
        </w:rPr>
        <w:t>间套种等大豆增产增效示范片</w:t>
      </w:r>
      <w:r>
        <w:rPr>
          <w:rFonts w:hint="eastAsia" w:ascii="仿宋_GB2312" w:hAnsi="仿宋_GB2312" w:cs="仿宋_GB2312"/>
          <w:color w:val="auto"/>
          <w:spacing w:val="10"/>
          <w:sz w:val="32"/>
          <w:szCs w:val="32"/>
          <w:lang w:val="en-US" w:eastAsia="zh-CN"/>
        </w:rPr>
        <w:t>。</w:t>
      </w:r>
      <w:r>
        <w:rPr>
          <w:rFonts w:hint="eastAsia" w:ascii="仿宋_GB2312" w:hAnsi="仿宋_GB2312" w:eastAsia="仿宋_GB2312" w:cs="仿宋_GB2312"/>
          <w:color w:val="auto"/>
          <w:spacing w:val="10"/>
          <w:sz w:val="32"/>
          <w:szCs w:val="32"/>
          <w:lang w:val="en-US" w:eastAsia="zh-CN"/>
        </w:rPr>
        <w:t>重点推广高油高蛋白大豆</w:t>
      </w:r>
      <w:r>
        <w:rPr>
          <w:rFonts w:hint="eastAsia" w:ascii="仿宋_GB2312" w:hAnsi="仿宋_GB2312" w:cs="仿宋_GB2312"/>
          <w:color w:val="auto"/>
          <w:spacing w:val="10"/>
          <w:sz w:val="32"/>
          <w:szCs w:val="32"/>
          <w:lang w:val="en-US" w:eastAsia="zh-CN"/>
        </w:rPr>
        <w:t>、毛豆等</w:t>
      </w:r>
      <w:r>
        <w:rPr>
          <w:rFonts w:hint="eastAsia" w:ascii="仿宋_GB2312" w:hAnsi="仿宋_GB2312" w:eastAsia="仿宋_GB2312" w:cs="仿宋_GB2312"/>
          <w:color w:val="auto"/>
          <w:spacing w:val="10"/>
          <w:sz w:val="32"/>
          <w:szCs w:val="32"/>
          <w:lang w:val="en-US" w:eastAsia="zh-CN"/>
        </w:rPr>
        <w:t>优良品种，集成应用适期播种、合理施肥、机械化收获等增产增效技术；培育一批大豆规模种植经营主体，引进大豆生产加工设备</w:t>
      </w:r>
      <w:r>
        <w:rPr>
          <w:rFonts w:hint="eastAsia" w:ascii="仿宋_GB2312" w:hAnsi="仿宋_GB2312" w:cs="仿宋_GB2312"/>
          <w:color w:val="auto"/>
          <w:spacing w:val="10"/>
          <w:sz w:val="32"/>
          <w:szCs w:val="32"/>
          <w:lang w:val="en-US" w:eastAsia="zh-CN"/>
        </w:rPr>
        <w:t>等</w:t>
      </w:r>
      <w:r>
        <w:rPr>
          <w:rFonts w:hint="eastAsia" w:ascii="仿宋_GB2312" w:hAnsi="仿宋_GB2312" w:eastAsia="仿宋_GB2312" w:cs="仿宋_GB2312"/>
          <w:color w:val="auto"/>
          <w:spacing w:val="10"/>
          <w:sz w:val="32"/>
          <w:szCs w:val="32"/>
          <w:lang w:val="en-US" w:eastAsia="zh-CN"/>
        </w:rPr>
        <w:t>。</w:t>
      </w:r>
    </w:p>
    <w:p w14:paraId="0D8A44F3">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b/>
          <w:bCs/>
          <w:sz w:val="32"/>
          <w:szCs w:val="32"/>
          <w:lang w:val="en-US" w:eastAsia="zh-CN" w:bidi="ar-SA"/>
        </w:rPr>
      </w:pPr>
      <w:r>
        <w:rPr>
          <w:rFonts w:hint="eastAsia" w:ascii="仿宋_GB2312" w:hAnsi="仿宋_GB2312" w:cs="仿宋_GB2312"/>
          <w:b/>
          <w:bCs/>
          <w:sz w:val="32"/>
          <w:szCs w:val="32"/>
          <w:lang w:val="en-US" w:eastAsia="zh-CN" w:bidi="ar-SA"/>
        </w:rPr>
        <w:t>资金</w:t>
      </w:r>
      <w:r>
        <w:rPr>
          <w:rFonts w:hint="eastAsia" w:ascii="仿宋_GB2312" w:hAnsi="仿宋_GB2312" w:eastAsia="仿宋_GB2312" w:cs="仿宋_GB2312"/>
          <w:b/>
          <w:bCs/>
          <w:sz w:val="32"/>
          <w:szCs w:val="32"/>
          <w:lang w:val="en-US" w:eastAsia="zh-CN" w:bidi="ar-SA"/>
        </w:rPr>
        <w:t>补助标准</w:t>
      </w:r>
    </w:p>
    <w:p w14:paraId="2D7082BA">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80" w:firstLineChars="200"/>
        <w:jc w:val="both"/>
        <w:textAlignment w:val="auto"/>
        <w:outlineLvl w:val="9"/>
        <w:rPr>
          <w:rFonts w:hint="eastAsia" w:ascii="仿宋_GB2312" w:hAnsi="仿宋_GB2312" w:eastAsia="仿宋_GB2312" w:cs="仿宋_GB2312"/>
          <w:color w:val="auto"/>
          <w:spacing w:val="10"/>
          <w:sz w:val="32"/>
          <w:szCs w:val="32"/>
          <w:lang w:val="en-US" w:eastAsia="zh-CN"/>
        </w:rPr>
      </w:pPr>
      <w:r>
        <w:rPr>
          <w:rFonts w:hint="eastAsia" w:ascii="仿宋_GB2312" w:hAnsi="仿宋_GB2312" w:cs="仿宋_GB2312"/>
          <w:color w:val="auto"/>
          <w:spacing w:val="10"/>
          <w:sz w:val="32"/>
          <w:szCs w:val="32"/>
          <w:lang w:val="en-US" w:eastAsia="zh-CN"/>
        </w:rPr>
        <w:t>一是示范片补助，</w:t>
      </w:r>
      <w:r>
        <w:rPr>
          <w:rFonts w:hint="eastAsia" w:ascii="仿宋_GB2312" w:hAnsi="仿宋_GB2312" w:eastAsia="仿宋_GB2312" w:cs="仿宋_GB2312"/>
          <w:color w:val="auto"/>
          <w:spacing w:val="10"/>
          <w:sz w:val="32"/>
          <w:szCs w:val="32"/>
          <w:lang w:val="en-US" w:eastAsia="zh-CN"/>
        </w:rPr>
        <w:t>清种大豆每亩给予补助400元</w:t>
      </w:r>
      <w:r>
        <w:rPr>
          <w:rFonts w:hint="eastAsia" w:ascii="仿宋_GB2312" w:hAnsi="仿宋_GB2312" w:cs="仿宋_GB2312"/>
          <w:color w:val="auto"/>
          <w:spacing w:val="10"/>
          <w:sz w:val="32"/>
          <w:szCs w:val="32"/>
          <w:lang w:val="en-US" w:eastAsia="zh-CN"/>
        </w:rPr>
        <w:t>；</w:t>
      </w:r>
      <w:r>
        <w:rPr>
          <w:rFonts w:hint="eastAsia" w:ascii="仿宋_GB2312" w:hAnsi="仿宋_GB2312" w:eastAsia="仿宋_GB2312" w:cs="仿宋_GB2312"/>
          <w:color w:val="auto"/>
          <w:spacing w:val="10"/>
          <w:sz w:val="32"/>
          <w:szCs w:val="32"/>
          <w:lang w:val="en-US" w:eastAsia="zh-CN"/>
        </w:rPr>
        <w:t>间作套种大豆每亩补助300元（大豆间作套种面积要不小于种植面积50%</w:t>
      </w:r>
      <w:r>
        <w:rPr>
          <w:rFonts w:hint="eastAsia" w:ascii="仿宋_GB2312" w:hAnsi="仿宋_GB2312" w:cs="仿宋_GB2312"/>
          <w:color w:val="auto"/>
          <w:spacing w:val="10"/>
          <w:sz w:val="32"/>
          <w:szCs w:val="32"/>
          <w:lang w:val="en-US" w:eastAsia="zh-CN"/>
        </w:rPr>
        <w:t>），</w:t>
      </w:r>
      <w:r>
        <w:rPr>
          <w:rFonts w:hint="eastAsia" w:ascii="仿宋_GB2312" w:hAnsi="仿宋_GB2312" w:eastAsia="仿宋_GB2312" w:cs="仿宋_GB2312"/>
          <w:color w:val="auto"/>
          <w:spacing w:val="10"/>
          <w:sz w:val="32"/>
          <w:szCs w:val="32"/>
          <w:lang w:val="en-US" w:eastAsia="zh-CN"/>
        </w:rPr>
        <w:t>间作套种面积</w:t>
      </w:r>
      <w:r>
        <w:rPr>
          <w:rFonts w:hint="eastAsia" w:ascii="仿宋_GB2312" w:hAnsi="仿宋_GB2312" w:cs="仿宋_GB2312"/>
          <w:color w:val="auto"/>
          <w:spacing w:val="10"/>
          <w:sz w:val="32"/>
          <w:szCs w:val="32"/>
          <w:lang w:val="en-US" w:eastAsia="zh-CN"/>
        </w:rPr>
        <w:t>小于50%，根据现场验收按比例减少补助金额。二是</w:t>
      </w:r>
      <w:r>
        <w:rPr>
          <w:rFonts w:hint="eastAsia" w:ascii="仿宋_GB2312" w:hAnsi="仿宋_GB2312" w:eastAsia="仿宋_GB2312" w:cs="仿宋_GB2312"/>
          <w:color w:val="auto"/>
          <w:spacing w:val="10"/>
          <w:sz w:val="32"/>
          <w:szCs w:val="32"/>
          <w:lang w:val="en-US" w:eastAsia="zh-CN"/>
        </w:rPr>
        <w:t>开展试验示范研究，每个补助1-2万元。</w:t>
      </w:r>
    </w:p>
    <w:p w14:paraId="6ADCE9C7">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b/>
          <w:bCs/>
          <w:sz w:val="32"/>
          <w:szCs w:val="32"/>
          <w:lang w:val="en-US" w:eastAsia="zh-CN" w:bidi="ar-SA"/>
        </w:rPr>
        <w:t>补助方式</w:t>
      </w:r>
    </w:p>
    <w:p w14:paraId="1CCE9C9C">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资金用于</w:t>
      </w:r>
      <w:r>
        <w:rPr>
          <w:rFonts w:hint="eastAsia" w:ascii="仿宋_GB2312" w:hAnsi="仿宋_GB2312" w:cs="仿宋_GB2312"/>
          <w:sz w:val="32"/>
          <w:szCs w:val="32"/>
          <w:lang w:val="en-US" w:eastAsia="zh-CN" w:bidi="ar-SA"/>
        </w:rPr>
        <w:t>大豆</w:t>
      </w:r>
      <w:r>
        <w:rPr>
          <w:rFonts w:hint="eastAsia" w:ascii="仿宋_GB2312" w:hAnsi="仿宋_GB2312" w:eastAsia="仿宋_GB2312" w:cs="仿宋_GB2312"/>
          <w:sz w:val="32"/>
          <w:szCs w:val="32"/>
          <w:lang w:val="en-US" w:eastAsia="zh-CN" w:bidi="ar-SA"/>
        </w:rPr>
        <w:t>增产增效示范片建设，资金可采取直接补助、物化（种子、农药、肥料等）投入补助、社会化服务补助等方式，以及培训观摩、试验示范、宣传推介、项目检查验收、标牌树立等方面支出。</w:t>
      </w:r>
    </w:p>
    <w:p w14:paraId="0C96A488">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三、油料作物增产增效示范项目</w:t>
      </w:r>
    </w:p>
    <w:p w14:paraId="13A956D3">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开展油料作物（花生、油菜等）增产增效示范片建设和油料作物品种试验</w:t>
      </w:r>
      <w:r>
        <w:rPr>
          <w:rFonts w:hint="eastAsia" w:ascii="仿宋_GB2312" w:hAnsi="仿宋_GB2312" w:cs="仿宋_GB2312"/>
          <w:sz w:val="32"/>
          <w:szCs w:val="32"/>
          <w:lang w:val="en-US" w:eastAsia="zh-CN" w:bidi="ar-SA"/>
        </w:rPr>
        <w:t>、培训等</w:t>
      </w:r>
      <w:r>
        <w:rPr>
          <w:rFonts w:hint="eastAsia" w:ascii="仿宋_GB2312" w:hAnsi="仿宋_GB2312" w:eastAsia="仿宋_GB2312" w:cs="仿宋_GB2312"/>
          <w:sz w:val="32"/>
          <w:szCs w:val="32"/>
          <w:lang w:val="en-US" w:eastAsia="zh-CN" w:bidi="ar-SA"/>
        </w:rPr>
        <w:t>，补助资金从</w:t>
      </w:r>
      <w:r>
        <w:rPr>
          <w:rFonts w:hint="eastAsia" w:ascii="仿宋_GB2312" w:hAnsi="仿宋_GB2312" w:cs="仿宋_GB2312"/>
          <w:sz w:val="32"/>
          <w:szCs w:val="32"/>
          <w:lang w:val="en-US" w:eastAsia="zh-CN" w:bidi="ar-SA"/>
        </w:rPr>
        <w:t>2025年</w:t>
      </w:r>
      <w:r>
        <w:rPr>
          <w:rFonts w:hint="eastAsia" w:ascii="仿宋_GB2312" w:hAnsi="仿宋_GB2312" w:eastAsia="仿宋_GB2312" w:cs="仿宋_GB2312"/>
          <w:sz w:val="32"/>
          <w:szCs w:val="32"/>
          <w:lang w:val="en-US" w:eastAsia="zh-CN" w:bidi="ar-SA"/>
        </w:rPr>
        <w:t>县本级财政资金列支</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通过示范片建设，实现示范片亩产高于全省平均水平以上</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示范带动全县0.7</w:t>
      </w:r>
      <w:r>
        <w:rPr>
          <w:rFonts w:hint="eastAsia" w:ascii="仿宋_GB2312" w:hAnsi="仿宋_GB2312" w:cs="仿宋_GB2312"/>
          <w:sz w:val="32"/>
          <w:szCs w:val="32"/>
          <w:lang w:val="en-US" w:eastAsia="zh-CN" w:bidi="ar-SA"/>
        </w:rPr>
        <w:t>4</w:t>
      </w:r>
      <w:r>
        <w:rPr>
          <w:rFonts w:hint="eastAsia" w:ascii="仿宋_GB2312" w:hAnsi="仿宋_GB2312" w:eastAsia="仿宋_GB2312" w:cs="仿宋_GB2312"/>
          <w:sz w:val="32"/>
          <w:szCs w:val="32"/>
          <w:lang w:val="en-US" w:eastAsia="zh-CN" w:bidi="ar-SA"/>
        </w:rPr>
        <w:t>万亩油料作物稳定生产。</w:t>
      </w:r>
    </w:p>
    <w:p w14:paraId="6293F696">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b/>
          <w:bCs/>
          <w:sz w:val="32"/>
          <w:szCs w:val="32"/>
          <w:lang w:val="en-US" w:eastAsia="zh-CN" w:bidi="ar-SA"/>
        </w:rPr>
        <w:t>（一）建设内容</w:t>
      </w:r>
    </w:p>
    <w:p w14:paraId="1A68FBE7">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支持建立一批相对集中连片10亩以上的清种、间作套种等油料作物（花生、油菜等）增产增效示范片；花生重点推广泉花27、泉红花1号、仲恺花1号、地方特色优良品种</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开展短生育期</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“双低”油菜品种对比试验、不同播期直播试验</w:t>
      </w:r>
      <w:r>
        <w:rPr>
          <w:rFonts w:hint="eastAsia" w:ascii="仿宋_GB2312" w:hAnsi="仿宋_GB2312" w:cs="仿宋_GB2312"/>
          <w:sz w:val="32"/>
          <w:szCs w:val="32"/>
          <w:lang w:val="en-US" w:eastAsia="zh-CN" w:bidi="ar-SA"/>
        </w:rPr>
        <w:t>，筛选</w:t>
      </w:r>
      <w:r>
        <w:rPr>
          <w:rFonts w:hint="eastAsia" w:ascii="仿宋_GB2312" w:hAnsi="仿宋_GB2312" w:eastAsia="仿宋_GB2312" w:cs="仿宋_GB2312"/>
          <w:sz w:val="32"/>
          <w:szCs w:val="32"/>
          <w:lang w:val="en-US" w:eastAsia="zh-CN" w:bidi="ar-SA"/>
        </w:rPr>
        <w:t>适合当地气候条件和作物茬口需求的油菜品种</w:t>
      </w:r>
      <w:r>
        <w:rPr>
          <w:rFonts w:hint="eastAsia" w:ascii="仿宋_GB2312" w:hAnsi="仿宋_GB2312" w:cs="仿宋_GB2312"/>
          <w:sz w:val="32"/>
          <w:szCs w:val="32"/>
          <w:lang w:val="en-US" w:eastAsia="zh-CN" w:bidi="ar-SA"/>
        </w:rPr>
        <w:t>等</w:t>
      </w:r>
      <w:r>
        <w:rPr>
          <w:rFonts w:hint="eastAsia" w:ascii="仿宋_GB2312" w:hAnsi="仿宋_GB2312" w:eastAsia="仿宋_GB2312" w:cs="仿宋_GB2312"/>
          <w:sz w:val="32"/>
          <w:szCs w:val="32"/>
          <w:lang w:val="en-US" w:eastAsia="zh-CN" w:bidi="ar-SA"/>
        </w:rPr>
        <w:t>。集成应用适期播种、合理施肥技术；培育一批油料作物规模种植经营主体，促进油料作物规模化生产。</w:t>
      </w:r>
    </w:p>
    <w:p w14:paraId="6ED27DCD">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right="0" w:rightChars="0"/>
        <w:jc w:val="both"/>
        <w:textAlignment w:val="auto"/>
        <w:outlineLvl w:val="9"/>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b/>
          <w:bCs/>
          <w:sz w:val="32"/>
          <w:szCs w:val="32"/>
          <w:lang w:val="en-US" w:eastAsia="zh-CN" w:bidi="ar-SA"/>
        </w:rPr>
        <w:t>（</w:t>
      </w:r>
      <w:r>
        <w:rPr>
          <w:rFonts w:hint="eastAsia" w:ascii="仿宋_GB2312" w:hAnsi="仿宋_GB2312" w:cs="仿宋_GB2312"/>
          <w:b/>
          <w:bCs/>
          <w:sz w:val="32"/>
          <w:szCs w:val="32"/>
          <w:lang w:val="en-US" w:eastAsia="zh-CN" w:bidi="ar-SA"/>
        </w:rPr>
        <w:t>二</w:t>
      </w:r>
      <w:r>
        <w:rPr>
          <w:rFonts w:hint="eastAsia" w:ascii="仿宋_GB2312" w:hAnsi="仿宋_GB2312" w:eastAsia="仿宋_GB2312" w:cs="仿宋_GB2312"/>
          <w:b/>
          <w:bCs/>
          <w:sz w:val="32"/>
          <w:szCs w:val="32"/>
          <w:lang w:val="en-US" w:eastAsia="zh-CN" w:bidi="ar-SA"/>
        </w:rPr>
        <w:t>）</w:t>
      </w:r>
      <w:r>
        <w:rPr>
          <w:rFonts w:hint="eastAsia" w:ascii="仿宋_GB2312" w:hAnsi="仿宋_GB2312" w:cs="仿宋_GB2312"/>
          <w:b/>
          <w:bCs/>
          <w:sz w:val="32"/>
          <w:szCs w:val="32"/>
          <w:lang w:val="en-US" w:eastAsia="zh-CN" w:bidi="ar-SA"/>
        </w:rPr>
        <w:t>资金</w:t>
      </w:r>
      <w:r>
        <w:rPr>
          <w:rFonts w:hint="eastAsia" w:ascii="仿宋_GB2312" w:hAnsi="仿宋_GB2312" w:eastAsia="仿宋_GB2312" w:cs="仿宋_GB2312"/>
          <w:b/>
          <w:bCs/>
          <w:sz w:val="32"/>
          <w:szCs w:val="32"/>
          <w:lang w:val="en-US" w:eastAsia="zh-CN" w:bidi="ar-SA"/>
        </w:rPr>
        <w:t>补助标准</w:t>
      </w:r>
    </w:p>
    <w:p w14:paraId="2413B5E3">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80" w:firstLineChars="200"/>
        <w:jc w:val="both"/>
        <w:textAlignment w:val="auto"/>
        <w:outlineLvl w:val="9"/>
        <w:rPr>
          <w:rFonts w:hint="default" w:ascii="仿宋_GB2312" w:hAnsi="仿宋_GB2312" w:eastAsia="仿宋_GB2312" w:cs="仿宋_GB2312"/>
          <w:sz w:val="32"/>
          <w:szCs w:val="32"/>
          <w:lang w:val="en-US" w:eastAsia="zh-CN" w:bidi="ar-SA"/>
        </w:rPr>
      </w:pPr>
      <w:r>
        <w:rPr>
          <w:rFonts w:hint="eastAsia" w:ascii="仿宋_GB2312" w:hAnsi="仿宋_GB2312" w:cs="仿宋_GB2312"/>
          <w:color w:val="auto"/>
          <w:spacing w:val="10"/>
          <w:sz w:val="32"/>
          <w:szCs w:val="32"/>
          <w:lang w:val="en-US" w:eastAsia="zh-CN"/>
        </w:rPr>
        <w:t>一是示范片补助，</w:t>
      </w:r>
      <w:r>
        <w:rPr>
          <w:rFonts w:hint="eastAsia" w:ascii="仿宋_GB2312" w:hAnsi="仿宋_GB2312" w:eastAsia="仿宋_GB2312" w:cs="仿宋_GB2312"/>
          <w:sz w:val="32"/>
          <w:szCs w:val="32"/>
          <w:lang w:val="en-US" w:eastAsia="zh-CN" w:bidi="ar-SA"/>
        </w:rPr>
        <w:t>清种花生每亩给予补助500元，</w:t>
      </w:r>
      <w:r>
        <w:rPr>
          <w:rFonts w:hint="eastAsia" w:ascii="仿宋_GB2312" w:hAnsi="仿宋_GB2312" w:cs="仿宋_GB2312"/>
          <w:sz w:val="32"/>
          <w:szCs w:val="32"/>
          <w:lang w:val="en-US" w:eastAsia="zh-CN" w:bidi="ar-SA"/>
        </w:rPr>
        <w:t>清种</w:t>
      </w:r>
      <w:r>
        <w:rPr>
          <w:rFonts w:hint="eastAsia" w:ascii="仿宋_GB2312" w:hAnsi="仿宋_GB2312" w:eastAsia="仿宋_GB2312" w:cs="仿宋_GB2312"/>
          <w:sz w:val="32"/>
          <w:szCs w:val="32"/>
          <w:lang w:val="en-US" w:eastAsia="zh-CN" w:bidi="ar-SA"/>
        </w:rPr>
        <w:t>油菜每亩给予补助800元；间作套种花生、油菜分别每亩补贴300元、500元（间作套种面积要不小于种植面积50%），间作套种面积小于50%，根据现场验收按比例减少补助金额。</w:t>
      </w:r>
      <w:r>
        <w:rPr>
          <w:rFonts w:hint="eastAsia" w:ascii="仿宋_GB2312" w:hAnsi="仿宋_GB2312" w:cs="仿宋_GB2312"/>
          <w:color w:val="auto"/>
          <w:spacing w:val="10"/>
          <w:sz w:val="32"/>
          <w:szCs w:val="32"/>
          <w:lang w:val="en-US" w:eastAsia="zh-CN"/>
        </w:rPr>
        <w:t>二是</w:t>
      </w:r>
      <w:r>
        <w:rPr>
          <w:rFonts w:hint="eastAsia" w:ascii="仿宋_GB2312" w:hAnsi="仿宋_GB2312" w:eastAsia="仿宋_GB2312" w:cs="仿宋_GB2312"/>
          <w:sz w:val="32"/>
          <w:szCs w:val="32"/>
          <w:lang w:val="en-US" w:eastAsia="zh-CN" w:bidi="ar-SA"/>
        </w:rPr>
        <w:t>开展油料作物品种试验研究，每个补助1-2万元。</w:t>
      </w:r>
    </w:p>
    <w:p w14:paraId="2F5C4353">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b/>
          <w:bCs/>
          <w:sz w:val="32"/>
          <w:szCs w:val="32"/>
          <w:lang w:val="en-US" w:eastAsia="zh-CN" w:bidi="ar-SA"/>
        </w:rPr>
        <w:t>（三）补助方式</w:t>
      </w:r>
    </w:p>
    <w:p w14:paraId="38B6A729">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资金用于油料作物（花生、油菜等）增产增效示范片建设，资金可采取直接补助、物化（种子、农药、肥料等）投入补助、社会化服务补助等方式，以及培训观摩、试验示范、宣传推介、项目检查验收、标牌树立等方面支出。</w:t>
      </w:r>
    </w:p>
    <w:p w14:paraId="37702898">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四、撂荒耕地复耕种粮示范项目</w:t>
      </w:r>
    </w:p>
    <w:p w14:paraId="209FA380">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根据《中共三明市委扶贫开发成果巩固与乡村振兴工作领导小组办公</w:t>
      </w:r>
      <w:r>
        <w:rPr>
          <w:rFonts w:hint="eastAsia" w:ascii="仿宋_GB2312" w:hAnsi="仿宋_GB2312" w:cs="仿宋_GB2312"/>
          <w:sz w:val="32"/>
          <w:szCs w:val="32"/>
          <w:lang w:val="en-US" w:eastAsia="zh-CN" w:bidi="ar-SA"/>
        </w:rPr>
        <w:t>室</w:t>
      </w:r>
      <w:r>
        <w:rPr>
          <w:rFonts w:hint="eastAsia" w:ascii="仿宋_GB2312" w:hAnsi="仿宋_GB2312" w:eastAsia="仿宋_GB2312" w:cs="仿宋_GB2312"/>
          <w:sz w:val="32"/>
          <w:szCs w:val="32"/>
          <w:lang w:val="en-US" w:eastAsia="zh-CN" w:bidi="ar-SA"/>
        </w:rPr>
        <w:t>关于印发抛荒和“非粮化”耕地种粮补助申报办法的通知》（明委振</w:t>
      </w:r>
      <w:bookmarkStart w:id="0" w:name="_GoBack"/>
      <w:bookmarkEnd w:id="0"/>
      <w:r>
        <w:rPr>
          <w:rFonts w:hint="eastAsia" w:ascii="仿宋_GB2312" w:hAnsi="仿宋_GB2312" w:eastAsia="仿宋_GB2312" w:cs="仿宋_GB2312"/>
          <w:sz w:val="32"/>
          <w:szCs w:val="32"/>
          <w:lang w:val="en-US" w:eastAsia="zh-CN" w:bidi="ar-SA"/>
        </w:rPr>
        <w:t>兴办﹝2022﹞15号）有关要求，强化规模主体培育，发挥示范引领作用，推动撂荒耕地复耕种粮</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对</w:t>
      </w:r>
      <w:r>
        <w:rPr>
          <w:rFonts w:hint="eastAsia" w:ascii="仿宋_GB2312" w:hAnsi="仿宋_GB2312" w:eastAsia="仿宋_GB2312" w:cs="仿宋_GB2312"/>
          <w:sz w:val="32"/>
          <w:szCs w:val="32"/>
        </w:rPr>
        <w:t>抛荒耕地</w:t>
      </w:r>
      <w:r>
        <w:rPr>
          <w:rFonts w:hint="eastAsia" w:ascii="仿宋_GB2312" w:hAnsi="仿宋_GB2312" w:cs="仿宋_GB2312"/>
          <w:sz w:val="32"/>
          <w:szCs w:val="32"/>
          <w:lang w:val="en-US" w:eastAsia="zh-CN"/>
        </w:rPr>
        <w:t>新</w:t>
      </w:r>
      <w:r>
        <w:rPr>
          <w:rFonts w:hint="eastAsia" w:ascii="仿宋_GB2312" w:hAnsi="仿宋_GB2312" w:eastAsia="仿宋_GB2312" w:cs="仿宋_GB2312"/>
          <w:sz w:val="32"/>
          <w:szCs w:val="32"/>
        </w:rPr>
        <w:t>复垦</w:t>
      </w:r>
      <w:r>
        <w:rPr>
          <w:rFonts w:hint="eastAsia" w:ascii="仿宋_GB2312" w:hAnsi="仿宋_GB2312" w:eastAsia="仿宋_GB2312" w:cs="仿宋_GB2312"/>
          <w:sz w:val="32"/>
          <w:szCs w:val="32"/>
          <w:lang w:val="en-US" w:eastAsia="zh-CN" w:bidi="ar-SA"/>
        </w:rPr>
        <w:t>种粮</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rPr>
        <w:t>且相对集中连片种植面积</w:t>
      </w:r>
      <w:r>
        <w:rPr>
          <w:rFonts w:hint="eastAsia" w:ascii="仿宋_GB2312" w:hAnsi="仿宋_GB2312" w:eastAsia="仿宋_GB2312" w:cs="仿宋_GB2312"/>
          <w:sz w:val="32"/>
          <w:szCs w:val="32"/>
          <w:lang w:val="en-US" w:eastAsia="zh-CN" w:bidi="ar-SA"/>
        </w:rPr>
        <w:t>10亩以上的，水稻每亩补助600元，旱粮每亩补助400元。补助资金从</w:t>
      </w:r>
      <w:r>
        <w:rPr>
          <w:rFonts w:hint="eastAsia" w:ascii="仿宋_GB2312" w:hAnsi="仿宋_GB2312" w:cs="仿宋_GB2312"/>
          <w:color w:val="auto"/>
          <w:spacing w:val="10"/>
          <w:sz w:val="32"/>
          <w:szCs w:val="32"/>
          <w:lang w:val="en-US" w:eastAsia="zh-CN"/>
        </w:rPr>
        <w:t>历年市级结余资金列支，不足部分</w:t>
      </w:r>
      <w:r>
        <w:rPr>
          <w:rFonts w:hint="eastAsia" w:ascii="仿宋_GB2312" w:hAnsi="仿宋_GB2312" w:eastAsia="仿宋_GB2312" w:cs="仿宋_GB2312"/>
          <w:sz w:val="32"/>
          <w:szCs w:val="32"/>
          <w:lang w:val="en-US" w:eastAsia="zh-CN" w:bidi="ar-SA"/>
        </w:rPr>
        <w:t>从2025年县本级财政资金列支。</w:t>
      </w:r>
      <w:r>
        <w:rPr>
          <w:rFonts w:hint="eastAsia" w:ascii="仿宋_GB2312" w:hAnsi="仿宋_GB2312" w:eastAsia="仿宋_GB2312" w:cs="仿宋_GB2312"/>
          <w:sz w:val="32"/>
          <w:szCs w:val="32"/>
          <w:lang w:val="en-US" w:eastAsia="zh-CN"/>
        </w:rPr>
        <w:t>引导经营主体退果（茶、菌、塘、林）等还粮，补助标准参照撂荒耕地复垦复耕种粮扶持政策。</w:t>
      </w:r>
    </w:p>
    <w:p w14:paraId="112FE58A">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五、保障措施</w:t>
      </w:r>
    </w:p>
    <w:p w14:paraId="377A92A1">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（一）强化组织领导</w:t>
      </w:r>
    </w:p>
    <w:p w14:paraId="332877A9">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为确保项目顺利实施，成立大田县稳定粮油生产项目工作领导小组和技术小组。项目工作领导小组主要负责组织领导、协调监督等，对建设内容、建设标准、建设成效等情况进行检查督导</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技术小组由</w:t>
      </w:r>
      <w:r>
        <w:rPr>
          <w:rFonts w:hint="eastAsia" w:ascii="仿宋_GB2312" w:hAnsi="仿宋_GB2312" w:cs="仿宋_GB2312"/>
          <w:sz w:val="32"/>
          <w:szCs w:val="32"/>
          <w:lang w:val="en-US" w:eastAsia="zh-CN" w:bidi="ar-SA"/>
        </w:rPr>
        <w:t>县级种植业</w:t>
      </w:r>
      <w:r>
        <w:rPr>
          <w:rFonts w:hint="eastAsia" w:ascii="仿宋_GB2312" w:hAnsi="仿宋_GB2312" w:eastAsia="仿宋_GB2312" w:cs="仿宋_GB2312"/>
          <w:sz w:val="32"/>
          <w:szCs w:val="32"/>
          <w:lang w:val="en-US" w:eastAsia="zh-CN" w:bidi="ar-SA"/>
        </w:rPr>
        <w:t>、农机、信息等相关股（站）负责人和项目乡(镇、场)农技人员组成，主要负责项目实施方案制定、技术培训、现场指导及</w:t>
      </w:r>
      <w:r>
        <w:rPr>
          <w:rFonts w:hint="eastAsia" w:ascii="仿宋_GB2312" w:hAnsi="仿宋_GB2312" w:cs="仿宋_GB2312"/>
          <w:sz w:val="32"/>
          <w:szCs w:val="32"/>
          <w:lang w:val="en-US" w:eastAsia="zh-CN" w:bidi="ar-SA"/>
        </w:rPr>
        <w:t>验收</w:t>
      </w:r>
      <w:r>
        <w:rPr>
          <w:rFonts w:hint="eastAsia" w:ascii="仿宋_GB2312" w:hAnsi="仿宋_GB2312" w:eastAsia="仿宋_GB2312" w:cs="仿宋_GB2312"/>
          <w:sz w:val="32"/>
          <w:szCs w:val="32"/>
          <w:lang w:val="en-US" w:eastAsia="zh-CN" w:bidi="ar-SA"/>
        </w:rPr>
        <w:t>等工作</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为提高工作效率，</w:t>
      </w:r>
      <w:r>
        <w:rPr>
          <w:rFonts w:hint="eastAsia" w:ascii="仿宋_GB2312" w:hAnsi="宋体" w:cs="仿宋_GB2312"/>
          <w:lang w:val="en-US" w:eastAsia="zh-CN"/>
        </w:rPr>
        <w:t>根据项目实施内容分为粮食组、油料组、</w:t>
      </w:r>
      <w:r>
        <w:rPr>
          <w:rFonts w:hint="eastAsia" w:ascii="仿宋_GB2312" w:hAnsi="仿宋_GB2312" w:eastAsia="仿宋_GB2312" w:cs="仿宋_GB2312"/>
          <w:sz w:val="32"/>
          <w:szCs w:val="32"/>
          <w:lang w:val="en-US" w:eastAsia="zh-CN" w:bidi="ar-SA"/>
        </w:rPr>
        <w:t>撂荒耕地复耕种粮</w:t>
      </w:r>
      <w:r>
        <w:rPr>
          <w:rFonts w:hint="eastAsia" w:ascii="仿宋_GB2312" w:hAnsi="仿宋_GB2312" w:cs="仿宋_GB2312"/>
          <w:sz w:val="32"/>
          <w:szCs w:val="32"/>
          <w:lang w:val="en-US" w:eastAsia="zh-CN" w:bidi="ar-SA"/>
        </w:rPr>
        <w:t>组，</w:t>
      </w:r>
      <w:r>
        <w:rPr>
          <w:rFonts w:hint="eastAsia" w:ascii="仿宋_GB2312" w:hAnsi="仿宋_GB2312" w:eastAsia="仿宋_GB2312" w:cs="仿宋_GB2312"/>
          <w:sz w:val="32"/>
          <w:szCs w:val="32"/>
          <w:lang w:val="en-US" w:eastAsia="zh-CN" w:bidi="ar-SA"/>
        </w:rPr>
        <w:t>粮食产能区增产模式攻关与推广项目、大豆增产增效示范项目技术组长由李华丽负责，油料作物（花生、油菜等）增产增效示范项目技术组长由林婧娴负责，撂荒耕地复耕种粮示范项目技术组长由李华丽负责（详见附件</w:t>
      </w:r>
      <w:r>
        <w:rPr>
          <w:rFonts w:hint="eastAsia" w:ascii="仿宋_GB2312" w:hAnsi="仿宋_GB2312" w:cs="仿宋_GB2312"/>
          <w:sz w:val="32"/>
          <w:szCs w:val="32"/>
          <w:lang w:val="en-US" w:eastAsia="zh-CN" w:bidi="ar-SA"/>
        </w:rPr>
        <w:t>1</w:t>
      </w:r>
      <w:r>
        <w:rPr>
          <w:rFonts w:hint="eastAsia" w:ascii="仿宋_GB2312" w:hAnsi="仿宋_GB2312" w:eastAsia="仿宋_GB2312" w:cs="仿宋_GB2312"/>
          <w:sz w:val="32"/>
          <w:szCs w:val="32"/>
          <w:lang w:val="en-US" w:eastAsia="zh-CN" w:bidi="ar-SA"/>
        </w:rPr>
        <w:t>）。</w:t>
      </w:r>
    </w:p>
    <w:p w14:paraId="39E04F4F">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细化实施方案</w:t>
      </w:r>
    </w:p>
    <w:p w14:paraId="57BDA674">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各乡（镇、场）在县级项目实施方案的基础上，结合当地生产实际，明确示范片建设地点、示范规模、实施内容、技术模式、关键技术、项目负责人、资金安排、时间进度、评价指标等内容（详见附件</w:t>
      </w:r>
      <w:r>
        <w:rPr>
          <w:rFonts w:hint="eastAsia" w:ascii="仿宋_GB2312" w:hAnsi="仿宋_GB2312" w:cs="仿宋_GB2312"/>
          <w:sz w:val="32"/>
          <w:szCs w:val="32"/>
          <w:lang w:val="en-US" w:eastAsia="zh-CN" w:bidi="ar-SA"/>
        </w:rPr>
        <w:t>2</w:t>
      </w:r>
      <w:r>
        <w:rPr>
          <w:rFonts w:hint="eastAsia" w:ascii="仿宋_GB2312" w:hAnsi="仿宋_GB2312" w:eastAsia="仿宋_GB2312" w:cs="仿宋_GB2312"/>
          <w:sz w:val="32"/>
          <w:szCs w:val="32"/>
          <w:lang w:val="en-US" w:eastAsia="zh-CN" w:bidi="ar-SA"/>
        </w:rPr>
        <w:t>）。</w:t>
      </w:r>
    </w:p>
    <w:p w14:paraId="723642E9">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right="0" w:rightChars="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（三）示范片面积测量</w:t>
      </w:r>
    </w:p>
    <w:p w14:paraId="7A17F94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示范片补助以</w:t>
      </w:r>
      <w:r>
        <w:rPr>
          <w:rFonts w:hint="eastAsia" w:ascii="仿宋_GB2312" w:hAnsi="仿宋_GB2312" w:cs="仿宋_GB2312"/>
          <w:sz w:val="32"/>
          <w:szCs w:val="32"/>
          <w:lang w:val="en-US" w:eastAsia="zh-CN" w:bidi="ar-SA"/>
        </w:rPr>
        <w:t>实际种植</w:t>
      </w:r>
      <w:r>
        <w:rPr>
          <w:rFonts w:hint="eastAsia" w:ascii="仿宋_GB2312" w:hAnsi="仿宋_GB2312" w:eastAsia="仿宋_GB2312" w:cs="仿宋_GB2312"/>
          <w:sz w:val="32"/>
          <w:szCs w:val="32"/>
          <w:lang w:val="en-US" w:eastAsia="zh-CN" w:bidi="ar-SA"/>
        </w:rPr>
        <w:t>面积为准，为确保补助面积真实有效，由县农业农村局通过政府采购形式确定第三方开展示范片面积的测量工作。</w:t>
      </w:r>
    </w:p>
    <w:p w14:paraId="1B52C32F">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（四）资金管理及拨付流程</w:t>
      </w:r>
    </w:p>
    <w:p w14:paraId="6D080A10">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按照“谁使用、谁负责”的原则，加强属地监管，严格执行有关财经制度和资金管理办法规定，切实加强资金使用管理，保障资金安全高效使用。各乡（镇、场）要做好示范片摸底、审核，确定示范片建设，抓好示范片验收（核实）、公示；项目验收完，及时收集整理项目建设、验收（核实）、资金拨付等相关材料和照片，汇总形成补助金额，经签字盖章后上报县农业农村局（详见附件3），县农业农村局下拨资金至各乡（镇、场），由其及时拨付资金至项目具体实施主体，经费不得以现金发放。</w:t>
      </w:r>
    </w:p>
    <w:p w14:paraId="4E51A1C0">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（五）加强政策宣传</w:t>
      </w:r>
    </w:p>
    <w:p w14:paraId="0E277113">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选择交通便利、规模较大、基础较好的示范片树立标牌（格式详见附件4），注明建设地点、面积规模、主推技术、示范内容、工作责任人、技术负责人、实施单位等内容，方便农民观摩学习。通过印发政策明白纸、发布网络信息等方式，做好政策宣传，提高政策知晓率。邀请主流媒体宣传报道，宣传推介</w:t>
      </w:r>
      <w:r>
        <w:rPr>
          <w:rFonts w:hint="eastAsia" w:ascii="仿宋_GB2312" w:hAnsi="仿宋_GB2312" w:cs="仿宋_GB2312"/>
          <w:sz w:val="32"/>
          <w:szCs w:val="32"/>
          <w:lang w:val="en-US" w:eastAsia="zh-CN" w:bidi="ar-SA"/>
        </w:rPr>
        <w:t>粮油生产</w:t>
      </w:r>
      <w:r>
        <w:rPr>
          <w:rFonts w:hint="eastAsia" w:ascii="仿宋_GB2312" w:hAnsi="仿宋_GB2312" w:eastAsia="仿宋_GB2312" w:cs="仿宋_GB2312"/>
          <w:sz w:val="32"/>
          <w:szCs w:val="32"/>
          <w:lang w:val="en-US" w:eastAsia="zh-CN" w:bidi="ar-SA"/>
        </w:rPr>
        <w:t>的好经验好做法。</w:t>
      </w:r>
    </w:p>
    <w:p w14:paraId="7514480C">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（六）严格项目验收</w:t>
      </w:r>
    </w:p>
    <w:p w14:paraId="45129BD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宋体" w:cs="仿宋_GB2312"/>
          <w:sz w:val="32"/>
          <w:szCs w:val="32"/>
        </w:rPr>
      </w:pPr>
      <w:r>
        <w:rPr>
          <w:rFonts w:hint="eastAsia" w:ascii="仿宋_GB2312" w:hAnsi="宋体" w:cs="仿宋_GB2312"/>
          <w:sz w:val="32"/>
          <w:szCs w:val="32"/>
        </w:rPr>
        <w:t>实行</w:t>
      </w:r>
      <w:r>
        <w:rPr>
          <w:rFonts w:hint="eastAsia" w:ascii="仿宋_GB2312" w:hAnsi="宋体" w:cs="仿宋_GB2312"/>
          <w:sz w:val="32"/>
          <w:szCs w:val="32"/>
          <w:lang w:eastAsia="zh-CN"/>
        </w:rPr>
        <w:t>乡（镇、场）</w:t>
      </w:r>
      <w:r>
        <w:rPr>
          <w:rFonts w:hint="eastAsia" w:ascii="仿宋_GB2312" w:hAnsi="宋体" w:cs="仿宋_GB2312"/>
          <w:sz w:val="32"/>
          <w:szCs w:val="32"/>
          <w:lang w:val="en-US" w:eastAsia="zh-CN"/>
        </w:rPr>
        <w:t>初验</w:t>
      </w:r>
      <w:r>
        <w:rPr>
          <w:rFonts w:hint="eastAsia" w:ascii="仿宋_GB2312" w:hAnsi="宋体" w:cs="仿宋_GB2312"/>
          <w:sz w:val="32"/>
          <w:szCs w:val="32"/>
          <w:lang w:eastAsia="zh-CN"/>
        </w:rPr>
        <w:t>、</w:t>
      </w:r>
      <w:r>
        <w:rPr>
          <w:rFonts w:hint="eastAsia" w:ascii="仿宋_GB2312" w:hAnsi="宋体" w:cs="仿宋_GB2312"/>
          <w:sz w:val="32"/>
          <w:szCs w:val="32"/>
        </w:rPr>
        <w:t>县级</w:t>
      </w:r>
      <w:r>
        <w:rPr>
          <w:rFonts w:hint="eastAsia" w:ascii="仿宋_GB2312" w:hAnsi="宋体" w:cs="仿宋_GB2312"/>
          <w:sz w:val="32"/>
          <w:szCs w:val="32"/>
          <w:lang w:val="en-US" w:eastAsia="zh-CN"/>
        </w:rPr>
        <w:t>抽（核）验的</w:t>
      </w:r>
      <w:r>
        <w:rPr>
          <w:rFonts w:hint="eastAsia" w:ascii="仿宋_GB2312" w:hAnsi="宋体" w:cs="仿宋_GB2312"/>
          <w:sz w:val="32"/>
          <w:szCs w:val="32"/>
        </w:rPr>
        <w:t>验收制度</w:t>
      </w:r>
      <w:r>
        <w:rPr>
          <w:rFonts w:hint="eastAsia" w:ascii="仿宋_GB2312" w:hAnsi="宋体" w:cs="仿宋_GB2312"/>
          <w:sz w:val="32"/>
          <w:szCs w:val="32"/>
          <w:lang w:eastAsia="zh-CN"/>
        </w:rPr>
        <w:t>。</w:t>
      </w:r>
      <w:r>
        <w:rPr>
          <w:rFonts w:hint="eastAsia" w:ascii="仿宋_GB2312" w:hAnsi="仿宋_GB2312" w:eastAsia="仿宋_GB2312" w:cs="仿宋_GB2312"/>
          <w:sz w:val="32"/>
          <w:szCs w:val="32"/>
          <w:lang w:val="en-US" w:eastAsia="zh-CN" w:bidi="ar-SA"/>
        </w:rPr>
        <w:t>各乡（镇、场）要根据农时，负责抓好示范片第三方现场面积测量</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组织专业技术人员做好示范片测产验收（测产表见附件5），并收集汇总土地流转合同、物化清单、发票、</w:t>
      </w:r>
      <w:r>
        <w:rPr>
          <w:rFonts w:hint="eastAsia" w:ascii="仿宋_GB2312" w:hAnsi="仿宋_GB2312" w:cs="仿宋_GB2312"/>
          <w:sz w:val="32"/>
          <w:szCs w:val="32"/>
          <w:lang w:val="en-US" w:eastAsia="zh-CN" w:bidi="ar-SA"/>
        </w:rPr>
        <w:t>田间</w:t>
      </w:r>
      <w:r>
        <w:rPr>
          <w:rFonts w:hint="eastAsia" w:ascii="仿宋_GB2312" w:hAnsi="仿宋_GB2312" w:eastAsia="仿宋_GB2312" w:cs="仿宋_GB2312"/>
          <w:sz w:val="32"/>
          <w:szCs w:val="32"/>
          <w:lang w:val="en-US" w:eastAsia="zh-CN" w:bidi="ar-SA"/>
        </w:rPr>
        <w:t>图片等示范片相关材料。</w:t>
      </w:r>
      <w:r>
        <w:rPr>
          <w:rFonts w:hint="eastAsia" w:ascii="仿宋_GB2312" w:hAnsi="宋体" w:cs="仿宋_GB2312"/>
          <w:sz w:val="32"/>
          <w:szCs w:val="32"/>
          <w:lang w:eastAsia="zh-CN"/>
        </w:rPr>
        <w:t>县级</w:t>
      </w:r>
      <w:r>
        <w:rPr>
          <w:rFonts w:hint="eastAsia" w:ascii="仿宋_GB2312" w:hAnsi="宋体" w:cs="仿宋_GB2312"/>
          <w:sz w:val="32"/>
          <w:szCs w:val="32"/>
        </w:rPr>
        <w:t>验收</w:t>
      </w:r>
      <w:r>
        <w:rPr>
          <w:rFonts w:hint="eastAsia" w:ascii="仿宋_GB2312" w:hAnsi="宋体" w:cs="仿宋_GB2312"/>
          <w:sz w:val="32"/>
          <w:szCs w:val="32"/>
          <w:lang w:val="en-US" w:eastAsia="zh-CN"/>
        </w:rPr>
        <w:t>时</w:t>
      </w:r>
      <w:r>
        <w:rPr>
          <w:rFonts w:hint="eastAsia" w:ascii="仿宋_GB2312" w:hAnsi="宋体" w:cs="仿宋_GB2312"/>
          <w:sz w:val="32"/>
          <w:szCs w:val="32"/>
        </w:rPr>
        <w:t>，根据项目实施方案（合同）、实测面积、物化发票、影像图片等有关佐证资料予以验收确认。</w:t>
      </w:r>
      <w:r>
        <w:rPr>
          <w:rFonts w:hint="eastAsia" w:ascii="仿宋_GB2312" w:hAnsi="仿宋_GB2312" w:eastAsia="仿宋_GB2312" w:cs="仿宋_GB2312"/>
          <w:sz w:val="32"/>
          <w:szCs w:val="32"/>
          <w:lang w:val="en-US" w:eastAsia="zh-CN" w:bidi="ar-SA"/>
        </w:rPr>
        <w:t>项目完成后，项目乡（镇、场）要及时分析</w:t>
      </w:r>
      <w:r>
        <w:rPr>
          <w:rFonts w:hint="eastAsia" w:ascii="仿宋_GB2312" w:hAnsi="仿宋_GB2312" w:cs="仿宋_GB2312"/>
          <w:sz w:val="32"/>
          <w:szCs w:val="32"/>
          <w:lang w:val="en-US" w:eastAsia="zh-CN" w:bidi="ar-SA"/>
        </w:rPr>
        <w:t>当年度</w:t>
      </w:r>
      <w:r>
        <w:rPr>
          <w:rFonts w:hint="eastAsia" w:ascii="仿宋_GB2312" w:hAnsi="仿宋_GB2312" w:eastAsia="仿宋_GB2312" w:cs="仿宋_GB2312"/>
          <w:sz w:val="32"/>
          <w:szCs w:val="32"/>
          <w:lang w:val="en-US" w:eastAsia="zh-CN" w:bidi="ar-SA"/>
        </w:rPr>
        <w:t>示范片种植效益（种植效益调查表见附件6），将项目建设有关材料汇编成册，加盖公章，</w:t>
      </w:r>
      <w:r>
        <w:rPr>
          <w:rFonts w:hint="eastAsia" w:ascii="仿宋_GB2312" w:hAnsi="宋体" w:cs="仿宋_GB2312"/>
          <w:sz w:val="32"/>
          <w:szCs w:val="32"/>
          <w:lang w:eastAsia="zh-CN"/>
        </w:rPr>
        <w:t>原件</w:t>
      </w:r>
      <w:r>
        <w:rPr>
          <w:rFonts w:hint="eastAsia" w:ascii="仿宋_GB2312" w:hAnsi="宋体" w:cs="仿宋_GB2312"/>
          <w:sz w:val="32"/>
          <w:szCs w:val="32"/>
        </w:rPr>
        <w:t>存档备案，</w:t>
      </w:r>
      <w:r>
        <w:rPr>
          <w:rFonts w:hint="eastAsia" w:ascii="仿宋_GB2312" w:hAnsi="宋体" w:cs="仿宋_GB2312"/>
          <w:sz w:val="32"/>
          <w:szCs w:val="32"/>
          <w:lang w:eastAsia="zh-CN"/>
        </w:rPr>
        <w:t>复印件</w:t>
      </w:r>
      <w:r>
        <w:rPr>
          <w:rFonts w:hint="eastAsia" w:ascii="仿宋_GB2312" w:hAnsi="宋体" w:cs="仿宋_GB2312"/>
          <w:sz w:val="32"/>
          <w:szCs w:val="32"/>
        </w:rPr>
        <w:t>于</w:t>
      </w:r>
      <w:r>
        <w:rPr>
          <w:rFonts w:ascii="仿宋_GB2312" w:hAnsi="宋体" w:cs="仿宋_GB2312"/>
          <w:sz w:val="32"/>
          <w:szCs w:val="32"/>
        </w:rPr>
        <w:t>1</w:t>
      </w:r>
      <w:r>
        <w:rPr>
          <w:rFonts w:hint="eastAsia" w:ascii="仿宋_GB2312" w:hAnsi="宋体" w:cs="仿宋_GB2312"/>
          <w:sz w:val="32"/>
          <w:szCs w:val="32"/>
          <w:lang w:val="en-US" w:eastAsia="zh-CN"/>
        </w:rPr>
        <w:t>2</w:t>
      </w:r>
      <w:r>
        <w:rPr>
          <w:rFonts w:hint="eastAsia" w:ascii="仿宋_GB2312" w:hAnsi="宋体" w:cs="仿宋_GB2312"/>
          <w:sz w:val="32"/>
          <w:szCs w:val="32"/>
        </w:rPr>
        <w:t>月底前报送一份到县农业农村局存档。</w:t>
      </w:r>
    </w:p>
    <w:p w14:paraId="6138F4E7">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p>
    <w:p w14:paraId="3CACA242">
      <w:pPr>
        <w:keepNext w:val="0"/>
        <w:keepLines w:val="0"/>
        <w:pageBreakBefore w:val="0"/>
        <w:widowControl/>
        <w:kinsoku/>
        <w:wordWrap/>
        <w:overflowPunct/>
        <w:topLinePunct w:val="0"/>
        <w:autoSpaceDE/>
        <w:autoSpaceDN/>
        <w:bidi w:val="0"/>
        <w:spacing w:line="540" w:lineRule="exact"/>
        <w:ind w:left="1280"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bidi="ar-SA"/>
        </w:rPr>
        <w:t>2025年大田县稳定粮油生产项目工作领导小组和技术小组</w:t>
      </w:r>
    </w:p>
    <w:p w14:paraId="74BF04C8">
      <w:pPr>
        <w:keepNext w:val="0"/>
        <w:keepLines w:val="0"/>
        <w:pageBreakBefore w:val="0"/>
        <w:widowControl/>
        <w:kinsoku/>
        <w:wordWrap/>
        <w:overflowPunct/>
        <w:topLinePunct w:val="0"/>
        <w:autoSpaceDE/>
        <w:autoSpaceDN/>
        <w:bidi w:val="0"/>
        <w:spacing w:line="540" w:lineRule="exact"/>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2.2025年大田县稳定粮油生产项目</w:t>
      </w:r>
      <w:r>
        <w:rPr>
          <w:rFonts w:hint="eastAsia" w:ascii="仿宋_GB2312" w:hAnsi="仿宋_GB2312" w:cs="仿宋_GB2312"/>
          <w:sz w:val="32"/>
          <w:szCs w:val="32"/>
          <w:lang w:val="en-US" w:eastAsia="zh-CN"/>
        </w:rPr>
        <w:t>申报</w:t>
      </w:r>
      <w:r>
        <w:rPr>
          <w:rFonts w:hint="eastAsia" w:ascii="仿宋_GB2312" w:hAnsi="仿宋_GB2312" w:eastAsia="仿宋_GB2312" w:cs="仿宋_GB2312"/>
          <w:sz w:val="32"/>
          <w:szCs w:val="32"/>
          <w:lang w:val="en-US" w:eastAsia="zh-CN"/>
        </w:rPr>
        <w:t>表</w:t>
      </w:r>
    </w:p>
    <w:p w14:paraId="01F6A01D">
      <w:pPr>
        <w:keepNext w:val="0"/>
        <w:keepLines w:val="0"/>
        <w:pageBreakBefore w:val="0"/>
        <w:widowControl/>
        <w:kinsoku/>
        <w:wordWrap/>
        <w:overflowPunct/>
        <w:topLinePunct w:val="0"/>
        <w:autoSpaceDE/>
        <w:autoSpaceDN/>
        <w:bidi w:val="0"/>
        <w:spacing w:line="540" w:lineRule="exact"/>
        <w:ind w:firstLine="960" w:firstLineChars="3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3.2025年大田县稳定粮油生产项目资金补助</w:t>
      </w:r>
    </w:p>
    <w:p w14:paraId="17BD0275">
      <w:pPr>
        <w:keepNext w:val="0"/>
        <w:keepLines w:val="0"/>
        <w:pageBreakBefore w:val="0"/>
        <w:widowControl/>
        <w:kinsoku/>
        <w:wordWrap/>
        <w:overflowPunct/>
        <w:topLinePunct w:val="0"/>
        <w:autoSpaceDE/>
        <w:autoSpaceDN/>
        <w:bidi w:val="0"/>
        <w:spacing w:line="540" w:lineRule="exact"/>
        <w:ind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bidi="ar-SA"/>
        </w:rPr>
        <w:t>汇总表</w:t>
      </w:r>
    </w:p>
    <w:p w14:paraId="524E960C">
      <w:pPr>
        <w:keepNext w:val="0"/>
        <w:keepLines w:val="0"/>
        <w:pageBreakBefore w:val="0"/>
        <w:widowControl/>
        <w:kinsoku/>
        <w:wordWrap/>
        <w:overflowPunct/>
        <w:topLinePunct w:val="0"/>
        <w:autoSpaceDE/>
        <w:autoSpaceDN/>
        <w:bidi w:val="0"/>
        <w:spacing w:line="540" w:lineRule="exact"/>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4.2025年大田县稳定粮油生产项目标牌（参考样式）</w:t>
      </w:r>
    </w:p>
    <w:p w14:paraId="3BCB6159">
      <w:pPr>
        <w:keepNext w:val="0"/>
        <w:keepLines w:val="0"/>
        <w:pageBreakBefore w:val="0"/>
        <w:widowControl/>
        <w:kinsoku/>
        <w:wordWrap/>
        <w:overflowPunct/>
        <w:topLinePunct w:val="0"/>
        <w:autoSpaceDE/>
        <w:autoSpaceDN/>
        <w:bidi w:val="0"/>
        <w:spacing w:line="540" w:lineRule="exact"/>
        <w:ind w:left="1280" w:leftChars="30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5.2025年大田县稳定粮油生产项目示范片测产验收表（</w:t>
      </w:r>
      <w:r>
        <w:rPr>
          <w:rFonts w:hint="eastAsia" w:ascii="仿宋_GB2312" w:hAnsi="仿宋_GB2312" w:cs="仿宋_GB2312"/>
          <w:sz w:val="32"/>
          <w:szCs w:val="32"/>
          <w:lang w:val="en-US" w:eastAsia="zh-CN"/>
        </w:rPr>
        <w:t>参考</w:t>
      </w:r>
      <w:r>
        <w:rPr>
          <w:rFonts w:hint="eastAsia" w:ascii="仿宋_GB2312" w:hAnsi="仿宋_GB2312" w:eastAsia="仿宋_GB2312" w:cs="仿宋_GB2312"/>
          <w:sz w:val="32"/>
          <w:szCs w:val="32"/>
          <w:lang w:val="en-US" w:eastAsia="zh-CN"/>
        </w:rPr>
        <w:t>样式）</w:t>
      </w:r>
    </w:p>
    <w:p w14:paraId="7B90579D">
      <w:pPr>
        <w:keepNext w:val="0"/>
        <w:keepLines w:val="0"/>
        <w:pageBreakBefore w:val="0"/>
        <w:widowControl/>
        <w:kinsoku/>
        <w:wordWrap/>
        <w:overflowPunct/>
        <w:topLinePunct w:val="0"/>
        <w:autoSpaceDE/>
        <w:autoSpaceDN/>
        <w:bidi w:val="0"/>
        <w:spacing w:line="540" w:lineRule="exact"/>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6.2025年粮食生产示范片种植效益调查表</w:t>
      </w:r>
    </w:p>
    <w:p w14:paraId="44923663">
      <w:pPr>
        <w:keepNext w:val="0"/>
        <w:keepLines w:val="0"/>
        <w:pageBreakBefore w:val="0"/>
        <w:widowControl/>
        <w:kinsoku/>
        <w:wordWrap/>
        <w:overflowPunct/>
        <w:topLinePunct w:val="0"/>
        <w:autoSpaceDE/>
        <w:autoSpaceDN/>
        <w:bidi w:val="0"/>
        <w:spacing w:line="540" w:lineRule="exact"/>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（参考样式）</w:t>
      </w:r>
    </w:p>
    <w:p w14:paraId="3CBECFD3">
      <w:pPr>
        <w:keepNext w:val="0"/>
        <w:keepLines w:val="0"/>
        <w:pageBreakBefore w:val="0"/>
        <w:widowControl w:val="0"/>
        <w:kinsoku/>
        <w:wordWrap/>
        <w:overflowPunct/>
        <w:topLinePunct w:val="0"/>
        <w:autoSpaceDE/>
        <w:autoSpaceDN/>
        <w:bidi w:val="0"/>
        <w:adjustRightInd w:val="0"/>
        <w:snapToGrid w:val="0"/>
        <w:spacing w:line="520" w:lineRule="atLeast"/>
        <w:ind w:right="0"/>
        <w:jc w:val="both"/>
        <w:textAlignment w:val="auto"/>
        <w:outlineLvl w:val="9"/>
        <w:rPr>
          <w:rFonts w:hint="eastAsia" w:ascii="黑体" w:hAnsi="黑体" w:eastAsia="黑体" w:cs="黑体"/>
          <w:sz w:val="32"/>
          <w:szCs w:val="32"/>
          <w:lang w:val="en-US" w:eastAsia="zh-CN" w:bidi="ar-SA"/>
        </w:rPr>
        <w:sectPr>
          <w:pgSz w:w="11907" w:h="16840"/>
          <w:pgMar w:top="1440" w:right="1800" w:bottom="1440" w:left="1800" w:header="851" w:footer="1304" w:gutter="0"/>
          <w:pgNumType w:fmt="decimal"/>
          <w:cols w:space="720" w:num="1"/>
          <w:docGrid w:type="linesAndChars" w:linePitch="579" w:charSpace="0"/>
        </w:sectPr>
      </w:pPr>
    </w:p>
    <w:p w14:paraId="3879BF86">
      <w:pPr>
        <w:keepNext w:val="0"/>
        <w:keepLines w:val="0"/>
        <w:pageBreakBefore w:val="0"/>
        <w:widowControl w:val="0"/>
        <w:kinsoku/>
        <w:wordWrap/>
        <w:overflowPunct/>
        <w:topLinePunct w:val="0"/>
        <w:autoSpaceDE/>
        <w:autoSpaceDN/>
        <w:bidi w:val="0"/>
        <w:adjustRightInd w:val="0"/>
        <w:snapToGrid w:val="0"/>
        <w:spacing w:line="540" w:lineRule="exact"/>
        <w:ind w:right="0"/>
        <w:jc w:val="both"/>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附件1</w:t>
      </w:r>
    </w:p>
    <w:p w14:paraId="473E596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2025年大田县稳定粮油生产项目</w:t>
      </w:r>
    </w:p>
    <w:p w14:paraId="64FE0F6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工作领导小组和技术小组</w:t>
      </w:r>
    </w:p>
    <w:p w14:paraId="54BAA528">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一、项目</w:t>
      </w:r>
      <w:r>
        <w:rPr>
          <w:rFonts w:hint="eastAsia" w:ascii="黑体" w:hAnsi="黑体" w:eastAsia="黑体" w:cs="黑体"/>
          <w:color w:val="000000"/>
          <w:sz w:val="32"/>
          <w:szCs w:val="32"/>
          <w:lang w:eastAsia="zh-CN"/>
        </w:rPr>
        <w:t>工作</w:t>
      </w:r>
      <w:r>
        <w:rPr>
          <w:rFonts w:hint="eastAsia" w:ascii="黑体" w:hAnsi="黑体" w:eastAsia="黑体" w:cs="黑体"/>
          <w:color w:val="000000"/>
          <w:sz w:val="32"/>
          <w:szCs w:val="32"/>
        </w:rPr>
        <w:t>领导小组名单</w:t>
      </w:r>
    </w:p>
    <w:p w14:paraId="05C6991C">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组  长：</w:t>
      </w:r>
      <w:r>
        <w:rPr>
          <w:rFonts w:hint="eastAsia" w:ascii="仿宋_GB2312" w:hAnsi="仿宋_GB2312" w:cs="仿宋_GB2312"/>
          <w:sz w:val="32"/>
          <w:szCs w:val="32"/>
          <w:lang w:val="en-US" w:eastAsia="zh-CN"/>
        </w:rPr>
        <w:t>陈文校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党组书记、局长</w:t>
      </w:r>
    </w:p>
    <w:p w14:paraId="5C4C08F6">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sz w:val="32"/>
          <w:szCs w:val="32"/>
          <w:lang w:eastAsia="zh-CN"/>
        </w:rPr>
        <w:t>杜其丰</w:t>
      </w:r>
      <w:r>
        <w:rPr>
          <w:rFonts w:hint="eastAsia" w:ascii="仿宋_GB2312" w:hAnsi="仿宋_GB2312" w:eastAsia="仿宋_GB2312" w:cs="仿宋_GB2312"/>
          <w:sz w:val="32"/>
          <w:szCs w:val="32"/>
          <w:lang w:val="en-US" w:eastAsia="zh-CN"/>
        </w:rPr>
        <w:t xml:space="preserve">  县财政局</w:t>
      </w:r>
      <w:r>
        <w:rPr>
          <w:rFonts w:hint="eastAsia" w:ascii="仿宋_GB2312" w:hAnsi="仿宋_GB2312" w:eastAsia="仿宋_GB2312" w:cs="仿宋_GB2312"/>
          <w:sz w:val="32"/>
          <w:szCs w:val="32"/>
        </w:rPr>
        <w:t>党组成员、</w:t>
      </w:r>
      <w:r>
        <w:rPr>
          <w:rFonts w:hint="eastAsia" w:ascii="仿宋_GB2312" w:hAnsi="仿宋_GB2312" w:eastAsia="仿宋_GB2312" w:cs="仿宋_GB2312"/>
          <w:sz w:val="32"/>
          <w:szCs w:val="32"/>
          <w:lang w:val="en-US" w:eastAsia="zh-CN"/>
        </w:rPr>
        <w:t>副局长</w:t>
      </w:r>
    </w:p>
    <w:p w14:paraId="25AEED52">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肖秀杰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党组成员、副局长</w:t>
      </w:r>
    </w:p>
    <w:p w14:paraId="58BE6945">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sz w:val="32"/>
          <w:szCs w:val="32"/>
          <w:lang w:eastAsia="zh-CN"/>
        </w:rPr>
        <w:t>吴高群</w:t>
      </w:r>
      <w:r>
        <w:rPr>
          <w:rFonts w:hint="eastAsia" w:ascii="仿宋_GB2312" w:hAnsi="仿宋_GB2312" w:eastAsia="仿宋_GB2312" w:cs="仿宋_GB2312"/>
          <w:sz w:val="32"/>
          <w:szCs w:val="32"/>
          <w:lang w:val="en-US" w:eastAsia="zh-CN"/>
        </w:rPr>
        <w:t xml:space="preserve">  县财政局农业股股长</w:t>
      </w:r>
    </w:p>
    <w:p w14:paraId="05F23AFE">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郑晓岚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县农业农村</w:t>
      </w:r>
      <w:r>
        <w:rPr>
          <w:rFonts w:hint="eastAsia" w:ascii="仿宋_GB2312" w:hAnsi="仿宋_GB2312" w:eastAsia="仿宋_GB2312" w:cs="仿宋_GB2312"/>
          <w:sz w:val="32"/>
          <w:szCs w:val="32"/>
          <w:lang w:val="en-US" w:eastAsia="zh-CN"/>
        </w:rPr>
        <w:t>局</w:t>
      </w:r>
      <w:r>
        <w:rPr>
          <w:rFonts w:hint="eastAsia" w:ascii="仿宋_GB2312" w:hAnsi="仿宋_GB2312" w:cs="仿宋_GB2312"/>
          <w:sz w:val="32"/>
          <w:szCs w:val="32"/>
          <w:lang w:val="en-US" w:eastAsia="zh-CN"/>
        </w:rPr>
        <w:t>办公室</w:t>
      </w:r>
      <w:r>
        <w:rPr>
          <w:rFonts w:hint="eastAsia" w:ascii="仿宋_GB2312" w:hAnsi="仿宋_GB2312" w:eastAsia="仿宋_GB2312" w:cs="仿宋_GB2312"/>
          <w:sz w:val="32"/>
          <w:szCs w:val="32"/>
        </w:rPr>
        <w:t>主任</w:t>
      </w:r>
    </w:p>
    <w:p w14:paraId="5576919F">
      <w:pPr>
        <w:keepNext w:val="0"/>
        <w:keepLines w:val="0"/>
        <w:pageBreakBefore w:val="0"/>
        <w:kinsoku/>
        <w:wordWrap/>
        <w:overflowPunct/>
        <w:topLinePunct w:val="0"/>
        <w:autoSpaceDE/>
        <w:autoSpaceDN/>
        <w:bidi w:val="0"/>
        <w:spacing w:line="540" w:lineRule="exact"/>
        <w:ind w:left="1920" w:leftChars="60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吴丽娟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县农业农村</w:t>
      </w:r>
      <w:r>
        <w:rPr>
          <w:rFonts w:hint="eastAsia" w:ascii="仿宋_GB2312" w:hAnsi="仿宋_GB2312" w:eastAsia="仿宋_GB2312" w:cs="仿宋_GB2312"/>
          <w:sz w:val="32"/>
          <w:szCs w:val="32"/>
          <w:lang w:val="en-US" w:eastAsia="zh-CN"/>
        </w:rPr>
        <w:t>局办公室</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刘连生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cs="仿宋_GB2312"/>
          <w:sz w:val="32"/>
          <w:szCs w:val="32"/>
          <w:lang w:val="en-US" w:eastAsia="zh-CN"/>
        </w:rPr>
        <w:t>农技</w:t>
      </w:r>
      <w:r>
        <w:rPr>
          <w:rFonts w:hint="eastAsia" w:ascii="仿宋_GB2312" w:hAnsi="仿宋_GB2312" w:eastAsia="仿宋_GB2312" w:cs="仿宋_GB2312"/>
          <w:sz w:val="32"/>
          <w:szCs w:val="32"/>
        </w:rPr>
        <w:t>站站长</w:t>
      </w:r>
    </w:p>
    <w:p w14:paraId="1C663EBC">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二、项目技术小组名单</w:t>
      </w:r>
    </w:p>
    <w:p w14:paraId="4CA5ADB4">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宋体"/>
        </w:rPr>
      </w:pPr>
      <w:r>
        <w:rPr>
          <w:rFonts w:hint="eastAsia" w:ascii="仿宋_GB2312" w:hAnsi="宋体" w:cs="仿宋_GB2312"/>
          <w:lang w:val="en-US" w:eastAsia="zh-CN"/>
        </w:rPr>
        <w:t>为推进项目实施，提高工作效率，项目分组负责，具体如下：</w:t>
      </w:r>
    </w:p>
    <w:p w14:paraId="19A5DA07">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宋体" w:cs="仿宋_GB2312"/>
          <w:b/>
          <w:bCs/>
          <w:lang w:val="en-US" w:eastAsia="zh-CN"/>
        </w:rPr>
        <w:t>粮食组</w:t>
      </w:r>
      <w:r>
        <w:rPr>
          <w:rFonts w:hint="eastAsia" w:ascii="仿宋_GB2312" w:hAnsi="仿宋_GB2312" w:eastAsia="仿宋_GB2312" w:cs="仿宋_GB2312"/>
          <w:b/>
          <w:bCs/>
          <w:sz w:val="32"/>
          <w:szCs w:val="32"/>
        </w:rPr>
        <w:t>组长</w:t>
      </w:r>
      <w:r>
        <w:rPr>
          <w:rFonts w:hint="eastAsia" w:ascii="仿宋_GB2312" w:hAnsi="仿宋_GB2312" w:cs="仿宋_GB2312"/>
          <w:b/>
          <w:bCs/>
          <w:sz w:val="32"/>
          <w:szCs w:val="32"/>
          <w:lang w:val="en-US" w:eastAsia="zh-CN" w:bidi="ar-SA"/>
        </w:rPr>
        <w:t>：</w:t>
      </w:r>
      <w:r>
        <w:rPr>
          <w:rFonts w:hint="eastAsia" w:ascii="仿宋_GB2312" w:hAnsi="仿宋_GB2312" w:eastAsia="仿宋_GB2312" w:cs="仿宋_GB2312"/>
          <w:sz w:val="32"/>
          <w:szCs w:val="32"/>
        </w:rPr>
        <w:t>李华丽</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bidi="ar-SA"/>
        </w:rPr>
        <w:t>负责</w:t>
      </w:r>
      <w:r>
        <w:rPr>
          <w:rFonts w:hint="eastAsia" w:ascii="仿宋_GB2312" w:hAnsi="仿宋_GB2312" w:eastAsia="仿宋_GB2312" w:cs="仿宋_GB2312"/>
          <w:sz w:val="32"/>
          <w:szCs w:val="32"/>
          <w:lang w:val="en-US" w:eastAsia="zh-CN" w:bidi="ar-SA"/>
        </w:rPr>
        <w:t>粮食产能区增产模式攻关与推广项目</w:t>
      </w:r>
      <w:r>
        <w:rPr>
          <w:rFonts w:hint="eastAsia" w:ascii="仿宋_GB2312" w:hAnsi="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大豆增产增效示范项目</w:t>
      </w:r>
      <w:r>
        <w:rPr>
          <w:rFonts w:hint="eastAsia" w:ascii="仿宋_GB2312" w:hAnsi="仿宋_GB2312" w:cs="仿宋_GB2312"/>
          <w:sz w:val="32"/>
          <w:szCs w:val="32"/>
          <w:lang w:val="en-US" w:eastAsia="zh-CN" w:bidi="ar-SA"/>
        </w:rPr>
        <w:t>。</w:t>
      </w:r>
    </w:p>
    <w:p w14:paraId="43958AE6">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宋体" w:cs="仿宋_GB2312"/>
          <w:b/>
          <w:bCs/>
          <w:lang w:val="en-US" w:eastAsia="zh-CN"/>
        </w:rPr>
        <w:t>油料组</w:t>
      </w:r>
      <w:r>
        <w:rPr>
          <w:rFonts w:hint="eastAsia" w:ascii="仿宋_GB2312" w:hAnsi="仿宋_GB2312" w:eastAsia="仿宋_GB2312" w:cs="仿宋_GB2312"/>
          <w:b/>
          <w:bCs/>
          <w:sz w:val="32"/>
          <w:szCs w:val="32"/>
        </w:rPr>
        <w:t>组长</w:t>
      </w:r>
      <w:r>
        <w:rPr>
          <w:rFonts w:hint="eastAsia" w:ascii="仿宋_GB2312" w:hAnsi="仿宋_GB2312" w:cs="仿宋_GB2312"/>
          <w:b/>
          <w:bCs/>
          <w:sz w:val="32"/>
          <w:szCs w:val="32"/>
          <w:lang w:val="en-US" w:eastAsia="zh-CN" w:bidi="ar-SA"/>
        </w:rPr>
        <w:t>：</w:t>
      </w:r>
      <w:r>
        <w:rPr>
          <w:rFonts w:hint="eastAsia" w:ascii="仿宋_GB2312" w:hAnsi="仿宋_GB2312" w:eastAsia="仿宋_GB2312" w:cs="仿宋_GB2312"/>
          <w:sz w:val="32"/>
          <w:szCs w:val="32"/>
          <w:lang w:val="en-US" w:eastAsia="zh-CN" w:bidi="ar-SA"/>
        </w:rPr>
        <w:t>林婧娴</w:t>
      </w:r>
      <w:r>
        <w:rPr>
          <w:rFonts w:hint="eastAsia" w:ascii="仿宋_GB2312" w:hAnsi="仿宋_GB2312" w:cs="仿宋_GB2312"/>
          <w:sz w:val="32"/>
          <w:szCs w:val="32"/>
          <w:lang w:val="en-US" w:eastAsia="zh-CN" w:bidi="ar-SA"/>
        </w:rPr>
        <w:t>，负责</w:t>
      </w:r>
      <w:r>
        <w:rPr>
          <w:rFonts w:hint="eastAsia" w:ascii="仿宋_GB2312" w:hAnsi="仿宋_GB2312" w:eastAsia="仿宋_GB2312" w:cs="仿宋_GB2312"/>
          <w:sz w:val="32"/>
          <w:szCs w:val="32"/>
          <w:lang w:val="en-US" w:eastAsia="zh-CN" w:bidi="ar-SA"/>
        </w:rPr>
        <w:t>油料作物（花生、油菜等）增产增效示范项目</w:t>
      </w:r>
      <w:r>
        <w:rPr>
          <w:rFonts w:hint="eastAsia" w:ascii="仿宋_GB2312" w:hAnsi="仿宋_GB2312" w:cs="仿宋_GB2312"/>
          <w:sz w:val="32"/>
          <w:szCs w:val="32"/>
          <w:lang w:eastAsia="zh-CN"/>
        </w:rPr>
        <w:t>。</w:t>
      </w:r>
    </w:p>
    <w:p w14:paraId="61281A83">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撂荒耕地复耕种粮</w:t>
      </w:r>
      <w:r>
        <w:rPr>
          <w:rFonts w:hint="eastAsia" w:ascii="仿宋_GB2312" w:hAnsi="仿宋_GB2312" w:cs="仿宋_GB2312"/>
          <w:b/>
          <w:bCs/>
          <w:sz w:val="32"/>
          <w:szCs w:val="32"/>
          <w:lang w:val="en-US" w:eastAsia="zh-CN" w:bidi="ar-SA"/>
        </w:rPr>
        <w:t>组</w:t>
      </w:r>
      <w:r>
        <w:rPr>
          <w:rFonts w:hint="eastAsia" w:ascii="仿宋_GB2312" w:hAnsi="仿宋_GB2312" w:eastAsia="仿宋_GB2312" w:cs="仿宋_GB2312"/>
          <w:b/>
          <w:bCs/>
          <w:sz w:val="32"/>
          <w:szCs w:val="32"/>
        </w:rPr>
        <w:t>组长</w:t>
      </w:r>
      <w:r>
        <w:rPr>
          <w:rFonts w:hint="eastAsia" w:ascii="仿宋_GB2312" w:hAnsi="仿宋_GB2312" w:cs="仿宋_GB2312"/>
          <w:b/>
          <w:bCs/>
          <w:sz w:val="32"/>
          <w:szCs w:val="32"/>
          <w:lang w:val="en-US" w:eastAsia="zh-CN"/>
        </w:rPr>
        <w:t>：</w:t>
      </w:r>
      <w:r>
        <w:rPr>
          <w:rFonts w:hint="eastAsia" w:ascii="仿宋_GB2312" w:hAnsi="仿宋_GB2312" w:eastAsia="仿宋_GB2312" w:cs="仿宋_GB2312"/>
          <w:sz w:val="32"/>
          <w:szCs w:val="32"/>
        </w:rPr>
        <w:t>李华丽</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bidi="ar-SA"/>
        </w:rPr>
        <w:t>负责</w:t>
      </w:r>
      <w:r>
        <w:rPr>
          <w:rFonts w:hint="eastAsia" w:ascii="仿宋_GB2312" w:hAnsi="仿宋_GB2312" w:eastAsia="仿宋_GB2312" w:cs="仿宋_GB2312"/>
          <w:sz w:val="32"/>
          <w:szCs w:val="32"/>
          <w:lang w:val="en-US" w:eastAsia="zh-CN" w:bidi="ar-SA"/>
        </w:rPr>
        <w:t>撂荒耕地复耕种粮示范项目</w:t>
      </w:r>
      <w:r>
        <w:rPr>
          <w:rFonts w:hint="eastAsia" w:ascii="仿宋_GB2312" w:hAnsi="仿宋_GB2312" w:cs="仿宋_GB2312"/>
          <w:sz w:val="32"/>
          <w:szCs w:val="32"/>
          <w:lang w:val="en-US" w:eastAsia="zh-CN" w:bidi="ar-SA"/>
        </w:rPr>
        <w:t>。</w:t>
      </w:r>
    </w:p>
    <w:p w14:paraId="12195A30">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sz w:val="32"/>
          <w:szCs w:val="32"/>
        </w:rPr>
        <w:t>田新湖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县植保站</w:t>
      </w:r>
    </w:p>
    <w:p w14:paraId="520D5F9F">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谢锦秀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县土肥站</w:t>
      </w:r>
    </w:p>
    <w:p w14:paraId="5A6ED129">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乐长军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县经管站</w:t>
      </w:r>
    </w:p>
    <w:p w14:paraId="44DB2759">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sz w:val="32"/>
          <w:szCs w:val="32"/>
          <w:lang w:eastAsia="zh-CN"/>
        </w:rPr>
        <w:t>李代胜</w:t>
      </w:r>
      <w:r>
        <w:rPr>
          <w:rFonts w:hint="eastAsia" w:ascii="仿宋_GB2312" w:hAnsi="仿宋_GB2312" w:eastAsia="仿宋_GB2312" w:cs="仿宋_GB2312"/>
          <w:sz w:val="32"/>
          <w:szCs w:val="32"/>
        </w:rPr>
        <w:t xml:space="preserve">  县农机站</w:t>
      </w:r>
    </w:p>
    <w:p w14:paraId="6AED8D39">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范成省  县信息站</w:t>
      </w:r>
    </w:p>
    <w:p w14:paraId="0F8D9266">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陈菊香</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科教股</w:t>
      </w:r>
    </w:p>
    <w:p w14:paraId="6A10C57D">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县农技站</w:t>
      </w:r>
    </w:p>
    <w:p w14:paraId="53CC3C69">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罗泓睿  县农技站</w:t>
      </w:r>
    </w:p>
    <w:p w14:paraId="4DE16ACC">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林诗怡</w:t>
      </w:r>
      <w:r>
        <w:rPr>
          <w:rFonts w:hint="eastAsia" w:ascii="仿宋_GB2312" w:hAnsi="仿宋_GB2312" w:eastAsia="仿宋_GB2312" w:cs="仿宋_GB2312"/>
          <w:sz w:val="32"/>
          <w:szCs w:val="32"/>
        </w:rPr>
        <w:t xml:space="preserve">  县农技站</w:t>
      </w:r>
    </w:p>
    <w:p w14:paraId="48770B3E">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陈德兴  均溪镇乡村振兴综合服务中心</w:t>
      </w:r>
    </w:p>
    <w:p w14:paraId="74DD9447">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肖庆泉  石牌镇乡村振兴综合服务中心</w:t>
      </w:r>
    </w:p>
    <w:p w14:paraId="4261ED33">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卢芳俨  桃源镇乡村振兴综合服务中心</w:t>
      </w:r>
    </w:p>
    <w:p w14:paraId="523D74AA">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刘其森  上京镇乡村振兴综合服务中心</w:t>
      </w:r>
    </w:p>
    <w:p w14:paraId="44096AA2">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周和谐  太华镇乡村振兴综合服务中心</w:t>
      </w:r>
    </w:p>
    <w:p w14:paraId="68FC9FAC">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廖新锋  建设镇乡村振兴综合服务中心</w:t>
      </w:r>
    </w:p>
    <w:p w14:paraId="4EC0E9C6">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李发东  广平镇乡村振兴综合服务中心</w:t>
      </w:r>
    </w:p>
    <w:p w14:paraId="1479C5DE">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罗施行  奇韬镇乡村振兴综合服务中心</w:t>
      </w:r>
    </w:p>
    <w:p w14:paraId="64EE97BF">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陈占软  文江</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乡村振兴综合服务中心</w:t>
      </w:r>
    </w:p>
    <w:p w14:paraId="52528A5F">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张祥球</w:t>
      </w:r>
      <w:r>
        <w:rPr>
          <w:rFonts w:hint="eastAsia" w:ascii="仿宋_GB2312" w:hAnsi="仿宋_GB2312" w:eastAsia="仿宋_GB2312" w:cs="仿宋_GB2312"/>
          <w:sz w:val="32"/>
          <w:szCs w:val="32"/>
        </w:rPr>
        <w:t xml:space="preserve">  梅山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乡村振兴综合服务中心</w:t>
      </w:r>
    </w:p>
    <w:p w14:paraId="66019792">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范佳芬</w:t>
      </w:r>
      <w:r>
        <w:rPr>
          <w:rFonts w:hint="eastAsia" w:ascii="仿宋_GB2312" w:hAnsi="仿宋_GB2312" w:eastAsia="仿宋_GB2312" w:cs="仿宋_GB2312"/>
          <w:sz w:val="32"/>
          <w:szCs w:val="32"/>
        </w:rPr>
        <w:t xml:space="preserve">  前坪乡乡村振兴综合服务中心</w:t>
      </w:r>
    </w:p>
    <w:p w14:paraId="6630659D">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陈维太  湖美乡乡村振兴综合服务中心</w:t>
      </w:r>
    </w:p>
    <w:p w14:paraId="62A71ACC">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陈荣民  华兴</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乡村振兴综合服务中心</w:t>
      </w:r>
    </w:p>
    <w:p w14:paraId="5F4CB028">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施发梅  武陵乡乡村振兴综合服务中心</w:t>
      </w:r>
    </w:p>
    <w:p w14:paraId="210A6921">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林起存  屏山乡乡村振兴综合服务中心</w:t>
      </w:r>
    </w:p>
    <w:p w14:paraId="0BD1F8B8">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林成发  吴山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乡村振兴综合服务中心</w:t>
      </w:r>
    </w:p>
    <w:p w14:paraId="2B1BD752">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涂祥鹏  济阳乡乡村振兴综合服务中心</w:t>
      </w:r>
    </w:p>
    <w:p w14:paraId="39C6E3F0">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陈昭雄  谢洋乡乡村振兴综合服务中心</w:t>
      </w:r>
    </w:p>
    <w:p w14:paraId="024706EA">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肖先坦</w:t>
      </w:r>
      <w:r>
        <w:rPr>
          <w:rFonts w:hint="eastAsia" w:ascii="仿宋_GB2312" w:hAnsi="仿宋_GB2312" w:eastAsia="仿宋_GB2312" w:cs="仿宋_GB2312"/>
          <w:sz w:val="32"/>
          <w:szCs w:val="32"/>
        </w:rPr>
        <w:t xml:space="preserve">  东风农场</w:t>
      </w:r>
    </w:p>
    <w:p w14:paraId="108F72B7">
      <w:pPr>
        <w:keepNext w:val="0"/>
        <w:keepLines w:val="0"/>
        <w:pageBreakBefore w:val="0"/>
        <w:kinsoku/>
        <w:overflowPunct/>
        <w:topLinePunct w:val="0"/>
        <w:autoSpaceDE/>
        <w:autoSpaceDN/>
        <w:bidi w:val="0"/>
        <w:spacing w:line="520" w:lineRule="atLeast"/>
        <w:rPr>
          <w:rFonts w:ascii="黑体" w:hAnsi="黑体" w:eastAsia="黑体" w:cs="黑体"/>
        </w:rPr>
      </w:pPr>
    </w:p>
    <w:p w14:paraId="2A806B5E">
      <w:pPr>
        <w:keepNext w:val="0"/>
        <w:keepLines w:val="0"/>
        <w:pageBreakBefore w:val="0"/>
        <w:kinsoku/>
        <w:overflowPunct/>
        <w:topLinePunct w:val="0"/>
        <w:autoSpaceDE/>
        <w:autoSpaceDN/>
        <w:bidi w:val="0"/>
        <w:spacing w:line="520" w:lineRule="atLeast"/>
        <w:rPr>
          <w:rFonts w:ascii="黑体" w:hAnsi="黑体" w:eastAsia="黑体" w:cs="黑体"/>
        </w:rPr>
        <w:sectPr>
          <w:pgSz w:w="11907" w:h="16840"/>
          <w:pgMar w:top="1440" w:right="1800" w:bottom="1440" w:left="1800" w:header="851" w:footer="1304" w:gutter="0"/>
          <w:pgNumType w:fmt="decimal"/>
          <w:cols w:space="720" w:num="1"/>
          <w:docGrid w:type="linesAndChars" w:linePitch="579" w:charSpace="0"/>
        </w:sectPr>
      </w:pPr>
    </w:p>
    <w:p w14:paraId="11F83787">
      <w:pPr>
        <w:keepNext w:val="0"/>
        <w:keepLines w:val="0"/>
        <w:pageBreakBefore w:val="0"/>
        <w:kinsoku/>
        <w:overflowPunct/>
        <w:topLinePunct w:val="0"/>
        <w:autoSpaceDE/>
        <w:autoSpaceDN/>
        <w:bidi w:val="0"/>
        <w:spacing w:line="520" w:lineRule="atLeast"/>
        <w:rPr>
          <w:rFonts w:ascii="黑体" w:hAnsi="黑体" w:eastAsia="黑体" w:cs="黑体"/>
        </w:rPr>
      </w:pPr>
    </w:p>
    <w:p w14:paraId="7BA88FE3">
      <w:pPr>
        <w:tabs>
          <w:tab w:val="left" w:pos="480"/>
        </w:tabs>
        <w:adjustRightInd w:val="0"/>
        <w:snapToGrid w:val="0"/>
        <w:spacing w:line="600" w:lineRule="exact"/>
        <w:jc w:val="both"/>
        <w:rPr>
          <w:rFonts w:hint="default"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14:paraId="601774E3">
      <w:pPr>
        <w:keepNext w:val="0"/>
        <w:keepLines w:val="0"/>
        <w:pageBreakBefore w:val="0"/>
        <w:widowControl w:val="0"/>
        <w:kinsoku/>
        <w:wordWrap/>
        <w:overflowPunct/>
        <w:topLinePunct w:val="0"/>
        <w:autoSpaceDE/>
        <w:autoSpaceDN/>
        <w:bidi w:val="0"/>
        <w:adjustRightInd/>
        <w:snapToGrid/>
        <w:spacing w:line="600" w:lineRule="exact"/>
        <w:ind w:firstLine="660" w:firstLineChars="1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大田县</w:t>
      </w:r>
      <w:r>
        <w:rPr>
          <w:rFonts w:hint="eastAsia" w:ascii="方正小标宋简体" w:hAnsi="宋体" w:eastAsia="方正小标宋简体" w:cs="方正小标宋简体"/>
          <w:sz w:val="44"/>
          <w:szCs w:val="44"/>
          <w:lang w:val="en-US" w:eastAsia="zh-CN"/>
        </w:rPr>
        <w:t>稳定粮油生产项目</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表</w:t>
      </w:r>
    </w:p>
    <w:p w14:paraId="28C6BD10">
      <w:pPr>
        <w:snapToGrid w:val="0"/>
        <w:spacing w:line="460" w:lineRule="exact"/>
        <w:ind w:left="5315" w:leftChars="261" w:hanging="4480" w:hangingChars="1600"/>
        <w:jc w:val="left"/>
        <w:rPr>
          <w:rFonts w:hint="eastAsia" w:ascii="宋体" w:hAnsi="宋体" w:eastAsia="宋体" w:cs="宋体"/>
          <w:sz w:val="28"/>
          <w:szCs w:val="28"/>
        </w:rPr>
      </w:pPr>
    </w:p>
    <w:p w14:paraId="10355E6E">
      <w:pPr>
        <w:widowControl/>
        <w:spacing w:line="260" w:lineRule="exact"/>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申报单位</w:t>
      </w:r>
      <w:r>
        <w:rPr>
          <w:rFonts w:hint="eastAsia" w:ascii="仿宋_GB2312" w:hAnsi="仿宋_GB2312" w:eastAsia="仿宋_GB2312" w:cs="仿宋_GB2312"/>
          <w:sz w:val="28"/>
          <w:szCs w:val="28"/>
          <w:lang w:eastAsia="zh-CN"/>
        </w:rPr>
        <w:t>（盖章）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乡（</w:t>
      </w:r>
      <w:r>
        <w:rPr>
          <w:rFonts w:hint="eastAsia" w:ascii="仿宋_GB2312" w:hAnsi="仿宋_GB2312" w:eastAsia="仿宋_GB2312" w:cs="仿宋_GB2312"/>
          <w:sz w:val="28"/>
          <w:szCs w:val="28"/>
        </w:rPr>
        <w:t>镇</w:t>
      </w:r>
      <w:r>
        <w:rPr>
          <w:rFonts w:hint="eastAsia" w:ascii="仿宋_GB2312" w:hAnsi="仿宋_GB2312" w:eastAsia="仿宋_GB2312" w:cs="仿宋_GB2312"/>
          <w:sz w:val="28"/>
          <w:szCs w:val="28"/>
          <w:lang w:eastAsia="zh-CN"/>
        </w:rPr>
        <w:t>、场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人民政府</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18"/>
          <w:szCs w:val="18"/>
          <w:lang w:val="en-US" w:eastAsia="zh-CN"/>
        </w:rPr>
        <w:t xml:space="preserve">                         </w:t>
      </w:r>
      <w:r>
        <w:rPr>
          <w:rFonts w:hint="eastAsia" w:ascii="仿宋_GB2312" w:hAnsi="仿宋_GB2312" w:eastAsia="仿宋_GB2312" w:cs="仿宋_GB2312"/>
          <w:color w:val="000000"/>
          <w:kern w:val="0"/>
          <w:sz w:val="24"/>
          <w:szCs w:val="24"/>
          <w:lang w:val="en-US" w:eastAsia="zh-CN"/>
        </w:rPr>
        <w:t xml:space="preserve">  填报日期：       年    月   日</w:t>
      </w:r>
    </w:p>
    <w:p w14:paraId="1D60A9B2">
      <w:pPr>
        <w:snapToGrid w:val="0"/>
        <w:spacing w:line="460" w:lineRule="exact"/>
        <w:jc w:val="left"/>
        <w:rPr>
          <w:rFonts w:hint="eastAsia" w:ascii="仿宋_GB2312" w:hAnsi="仿宋_GB2312" w:eastAsia="仿宋_GB2312" w:cs="仿宋_GB2312"/>
          <w:color w:val="000000"/>
          <w:sz w:val="18"/>
          <w:szCs w:val="18"/>
        </w:rPr>
      </w:pPr>
    </w:p>
    <w:tbl>
      <w:tblPr>
        <w:tblStyle w:val="3"/>
        <w:tblW w:w="14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3"/>
        <w:gridCol w:w="1012"/>
        <w:gridCol w:w="1042"/>
        <w:gridCol w:w="1042"/>
        <w:gridCol w:w="3095"/>
        <w:gridCol w:w="2711"/>
        <w:gridCol w:w="3038"/>
        <w:gridCol w:w="1395"/>
      </w:tblGrid>
      <w:tr w14:paraId="27FB7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133" w:type="dxa"/>
            <w:tcBorders>
              <w:tl2br w:val="nil"/>
              <w:tr2bl w:val="nil"/>
            </w:tcBorders>
            <w:shd w:val="clear" w:color="auto" w:fill="FFFFFF"/>
            <w:noWrap w:val="0"/>
            <w:vAlign w:val="center"/>
          </w:tcPr>
          <w:p w14:paraId="2030E663">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乡</w:t>
            </w:r>
          </w:p>
          <w:p w14:paraId="4608EDAE">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（镇、场）</w:t>
            </w:r>
          </w:p>
        </w:tc>
        <w:tc>
          <w:tcPr>
            <w:tcW w:w="1012" w:type="dxa"/>
            <w:tcBorders>
              <w:tl2br w:val="nil"/>
              <w:tr2bl w:val="nil"/>
            </w:tcBorders>
            <w:shd w:val="clear" w:color="auto" w:fill="FFFFFF"/>
            <w:noWrap w:val="0"/>
            <w:vAlign w:val="center"/>
          </w:tcPr>
          <w:p w14:paraId="55C07F8A">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示范片</w:t>
            </w:r>
          </w:p>
          <w:p w14:paraId="486A3434">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rPr>
              <w:t>地点</w:t>
            </w:r>
          </w:p>
        </w:tc>
        <w:tc>
          <w:tcPr>
            <w:tcW w:w="1042" w:type="dxa"/>
            <w:tcBorders>
              <w:tl2br w:val="nil"/>
              <w:tr2bl w:val="nil"/>
            </w:tcBorders>
            <w:shd w:val="clear" w:color="auto" w:fill="FFFFFF"/>
            <w:noWrap w:val="0"/>
            <w:vAlign w:val="center"/>
          </w:tcPr>
          <w:p w14:paraId="4950B88C">
            <w:pPr>
              <w:widowControl/>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示范面积/亩</w:t>
            </w:r>
          </w:p>
        </w:tc>
        <w:tc>
          <w:tcPr>
            <w:tcW w:w="1042" w:type="dxa"/>
            <w:tcBorders>
              <w:tl2br w:val="nil"/>
              <w:tr2bl w:val="nil"/>
            </w:tcBorders>
            <w:shd w:val="clear" w:color="auto" w:fill="FFFFFF"/>
            <w:noWrap w:val="0"/>
            <w:vAlign w:val="center"/>
          </w:tcPr>
          <w:p w14:paraId="177974D3">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作物</w:t>
            </w:r>
          </w:p>
          <w:p w14:paraId="4DC84D66">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种类</w:t>
            </w:r>
          </w:p>
        </w:tc>
        <w:tc>
          <w:tcPr>
            <w:tcW w:w="3095" w:type="dxa"/>
            <w:tcBorders>
              <w:tl2br w:val="nil"/>
              <w:tr2bl w:val="nil"/>
            </w:tcBorders>
            <w:shd w:val="clear" w:color="auto" w:fill="FFFFFF"/>
            <w:noWrap w:val="0"/>
            <w:vAlign w:val="center"/>
          </w:tcPr>
          <w:p w14:paraId="2ACBF7CD">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实施主体及联系人、电话号码</w:t>
            </w:r>
          </w:p>
        </w:tc>
        <w:tc>
          <w:tcPr>
            <w:tcW w:w="2711" w:type="dxa"/>
            <w:tcBorders>
              <w:tl2br w:val="nil"/>
              <w:tr2bl w:val="nil"/>
            </w:tcBorders>
            <w:shd w:val="clear" w:color="auto" w:fill="FFFFFF"/>
            <w:noWrap w:val="0"/>
            <w:vAlign w:val="center"/>
          </w:tcPr>
          <w:p w14:paraId="591DED63">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实施内容（</w:t>
            </w:r>
            <w:r>
              <w:rPr>
                <w:rFonts w:hint="eastAsia" w:ascii="仿宋_GB2312" w:hAnsi="仿宋_GB2312" w:eastAsia="仿宋_GB2312" w:cs="仿宋_GB2312"/>
                <w:color w:val="000000"/>
                <w:kern w:val="0"/>
                <w:sz w:val="21"/>
                <w:szCs w:val="21"/>
                <w:lang w:val="en-US" w:eastAsia="zh-CN"/>
              </w:rPr>
              <w:t>示范片</w:t>
            </w:r>
            <w:r>
              <w:rPr>
                <w:rFonts w:hint="eastAsia" w:ascii="仿宋_GB2312" w:hAnsi="仿宋_GB2312" w:eastAsia="仿宋_GB2312" w:cs="仿宋_GB2312"/>
                <w:color w:val="000000"/>
                <w:kern w:val="0"/>
                <w:sz w:val="21"/>
                <w:szCs w:val="21"/>
              </w:rPr>
              <w:t>种植品种、种植模式、关键技术等）</w:t>
            </w:r>
          </w:p>
        </w:tc>
        <w:tc>
          <w:tcPr>
            <w:tcW w:w="3038" w:type="dxa"/>
            <w:tcBorders>
              <w:tl2br w:val="nil"/>
              <w:tr2bl w:val="nil"/>
            </w:tcBorders>
            <w:shd w:val="clear" w:color="auto" w:fill="FFFFFF"/>
            <w:noWrap w:val="0"/>
            <w:vAlign w:val="center"/>
          </w:tcPr>
          <w:p w14:paraId="225DE9BE">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资金预算</w:t>
            </w:r>
            <w:r>
              <w:rPr>
                <w:rFonts w:hint="eastAsia" w:ascii="仿宋_GB2312" w:hAnsi="仿宋_GB2312" w:eastAsia="仿宋_GB2312" w:cs="仿宋_GB2312"/>
                <w:color w:val="000000"/>
                <w:kern w:val="0"/>
                <w:sz w:val="21"/>
                <w:szCs w:val="21"/>
                <w:lang w:val="en-US" w:eastAsia="zh-CN"/>
              </w:rPr>
              <w:t>/万元</w:t>
            </w:r>
          </w:p>
        </w:tc>
        <w:tc>
          <w:tcPr>
            <w:tcW w:w="1395" w:type="dxa"/>
            <w:tcBorders>
              <w:tl2br w:val="nil"/>
              <w:tr2bl w:val="nil"/>
            </w:tcBorders>
            <w:shd w:val="clear" w:color="auto" w:fill="FFFFFF"/>
            <w:noWrap w:val="0"/>
            <w:vAlign w:val="center"/>
          </w:tcPr>
          <w:p w14:paraId="2A4612C1">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资金预算合计</w:t>
            </w:r>
            <w:r>
              <w:rPr>
                <w:rFonts w:hint="eastAsia" w:ascii="仿宋_GB2312" w:hAnsi="仿宋_GB2312" w:eastAsia="仿宋_GB2312" w:cs="仿宋_GB2312"/>
                <w:color w:val="000000"/>
                <w:kern w:val="0"/>
                <w:sz w:val="21"/>
                <w:szCs w:val="21"/>
                <w:lang w:val="en-US" w:eastAsia="zh-CN"/>
              </w:rPr>
              <w:t>/万元</w:t>
            </w:r>
          </w:p>
        </w:tc>
      </w:tr>
      <w:tr w14:paraId="43F03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3" w:hRule="atLeast"/>
        </w:trPr>
        <w:tc>
          <w:tcPr>
            <w:tcW w:w="1133" w:type="dxa"/>
            <w:tcBorders>
              <w:tl2br w:val="nil"/>
              <w:tr2bl w:val="nil"/>
            </w:tcBorders>
            <w:noWrap w:val="0"/>
            <w:vAlign w:val="center"/>
          </w:tcPr>
          <w:p w14:paraId="1022AA98">
            <w:pPr>
              <w:widowControl/>
              <w:jc w:val="center"/>
              <w:textAlignment w:val="center"/>
              <w:rPr>
                <w:rFonts w:hint="eastAsia" w:ascii="仿宋_GB2312" w:hAnsi="仿宋_GB2312" w:eastAsia="仿宋_GB2312" w:cs="仿宋_GB2312"/>
                <w:color w:val="000000"/>
                <w:kern w:val="0"/>
                <w:sz w:val="18"/>
                <w:szCs w:val="18"/>
                <w:lang w:eastAsia="zh-CN"/>
              </w:rPr>
            </w:pPr>
          </w:p>
        </w:tc>
        <w:tc>
          <w:tcPr>
            <w:tcW w:w="1012" w:type="dxa"/>
            <w:tcBorders>
              <w:tl2br w:val="nil"/>
              <w:tr2bl w:val="nil"/>
            </w:tcBorders>
            <w:noWrap/>
            <w:vAlign w:val="center"/>
          </w:tcPr>
          <w:p w14:paraId="1202D687">
            <w:pPr>
              <w:widowControl/>
              <w:jc w:val="center"/>
              <w:textAlignment w:val="center"/>
              <w:rPr>
                <w:rFonts w:hint="eastAsia" w:ascii="仿宋_GB2312" w:hAnsi="仿宋_GB2312" w:eastAsia="仿宋_GB2312" w:cs="仿宋_GB2312"/>
                <w:color w:val="000000"/>
                <w:kern w:val="0"/>
                <w:sz w:val="18"/>
                <w:szCs w:val="18"/>
              </w:rPr>
            </w:pPr>
          </w:p>
        </w:tc>
        <w:tc>
          <w:tcPr>
            <w:tcW w:w="1042" w:type="dxa"/>
            <w:tcBorders>
              <w:tl2br w:val="nil"/>
              <w:tr2bl w:val="nil"/>
            </w:tcBorders>
            <w:noWrap/>
            <w:vAlign w:val="center"/>
          </w:tcPr>
          <w:p w14:paraId="4DCADA66">
            <w:pPr>
              <w:widowControl/>
              <w:jc w:val="center"/>
              <w:textAlignment w:val="center"/>
              <w:rPr>
                <w:rFonts w:hint="eastAsia" w:ascii="仿宋_GB2312" w:hAnsi="仿宋_GB2312" w:eastAsia="仿宋_GB2312" w:cs="仿宋_GB2312"/>
                <w:color w:val="000000"/>
                <w:kern w:val="0"/>
                <w:sz w:val="18"/>
                <w:szCs w:val="18"/>
                <w:lang w:val="en-US" w:eastAsia="zh-CN" w:bidi="ar-SA"/>
              </w:rPr>
            </w:pPr>
          </w:p>
        </w:tc>
        <w:tc>
          <w:tcPr>
            <w:tcW w:w="1042" w:type="dxa"/>
            <w:tcBorders>
              <w:tl2br w:val="nil"/>
              <w:tr2bl w:val="nil"/>
            </w:tcBorders>
            <w:noWrap/>
            <w:vAlign w:val="center"/>
          </w:tcPr>
          <w:p w14:paraId="03C8DC9C">
            <w:pPr>
              <w:widowControl/>
              <w:jc w:val="center"/>
              <w:textAlignment w:val="center"/>
              <w:rPr>
                <w:rFonts w:hint="eastAsia" w:ascii="仿宋_GB2312" w:hAnsi="仿宋_GB2312" w:eastAsia="仿宋_GB2312" w:cs="仿宋_GB2312"/>
                <w:color w:val="000000"/>
                <w:kern w:val="0"/>
                <w:sz w:val="18"/>
                <w:szCs w:val="18"/>
              </w:rPr>
            </w:pPr>
          </w:p>
        </w:tc>
        <w:tc>
          <w:tcPr>
            <w:tcW w:w="3095" w:type="dxa"/>
            <w:tcBorders>
              <w:tl2br w:val="nil"/>
              <w:tr2bl w:val="nil"/>
            </w:tcBorders>
            <w:noWrap/>
            <w:vAlign w:val="center"/>
          </w:tcPr>
          <w:p w14:paraId="65775BC7">
            <w:pPr>
              <w:jc w:val="center"/>
              <w:rPr>
                <w:rFonts w:hint="eastAsia" w:ascii="仿宋_GB2312" w:hAnsi="仿宋_GB2312" w:eastAsia="仿宋_GB2312" w:cs="仿宋_GB2312"/>
                <w:color w:val="000000"/>
                <w:kern w:val="0"/>
                <w:sz w:val="18"/>
                <w:szCs w:val="18"/>
              </w:rPr>
            </w:pPr>
          </w:p>
        </w:tc>
        <w:tc>
          <w:tcPr>
            <w:tcW w:w="2711" w:type="dxa"/>
            <w:tcBorders>
              <w:tl2br w:val="nil"/>
              <w:tr2bl w:val="nil"/>
            </w:tcBorders>
            <w:noWrap/>
            <w:vAlign w:val="center"/>
          </w:tcPr>
          <w:p w14:paraId="11A3F15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18"/>
                <w:szCs w:val="18"/>
                <w:lang w:eastAsia="zh-CN"/>
              </w:rPr>
            </w:pPr>
          </w:p>
        </w:tc>
        <w:tc>
          <w:tcPr>
            <w:tcW w:w="3038" w:type="dxa"/>
            <w:tcBorders>
              <w:tl2br w:val="nil"/>
              <w:tr2bl w:val="nil"/>
            </w:tcBorders>
            <w:noWrap/>
            <w:vAlign w:val="center"/>
          </w:tcPr>
          <w:p w14:paraId="6BCCE6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kern w:val="0"/>
                <w:sz w:val="24"/>
                <w:szCs w:val="24"/>
                <w:lang w:val="en-US" w:eastAsia="zh-CN"/>
              </w:rPr>
            </w:pPr>
          </w:p>
        </w:tc>
        <w:tc>
          <w:tcPr>
            <w:tcW w:w="1395" w:type="dxa"/>
            <w:tcBorders>
              <w:tl2br w:val="nil"/>
              <w:tr2bl w:val="nil"/>
            </w:tcBorders>
            <w:noWrap/>
            <w:vAlign w:val="center"/>
          </w:tcPr>
          <w:p w14:paraId="2A37CD36">
            <w:pPr>
              <w:widowControl/>
              <w:spacing w:line="320" w:lineRule="exact"/>
              <w:jc w:val="left"/>
              <w:textAlignment w:val="center"/>
              <w:rPr>
                <w:rFonts w:hint="eastAsia" w:ascii="仿宋_GB2312" w:hAnsi="仿宋_GB2312" w:eastAsia="仿宋_GB2312" w:cs="仿宋_GB2312"/>
                <w:color w:val="000000"/>
                <w:kern w:val="0"/>
                <w:sz w:val="18"/>
                <w:szCs w:val="18"/>
                <w:lang w:val="en-US" w:eastAsia="zh-CN"/>
              </w:rPr>
            </w:pPr>
          </w:p>
        </w:tc>
      </w:tr>
    </w:tbl>
    <w:p w14:paraId="6BCD653B">
      <w:pPr>
        <w:tabs>
          <w:tab w:val="left" w:pos="480"/>
        </w:tabs>
        <w:adjustRightInd w:val="0"/>
        <w:snapToGrid w:val="0"/>
        <w:spacing w:line="600" w:lineRule="exact"/>
        <w:jc w:val="center"/>
        <w:rPr>
          <w:rFonts w:hint="eastAsia" w:ascii="仿宋_GB2312" w:hAnsi="仿宋_GB2312" w:eastAsia="仿宋_GB2312" w:cs="仿宋_GB2312"/>
          <w:sz w:val="36"/>
          <w:szCs w:val="36"/>
        </w:rPr>
      </w:pPr>
    </w:p>
    <w:p w14:paraId="76123D4A">
      <w:pPr>
        <w:widowControl/>
        <w:spacing w:line="260" w:lineRule="exact"/>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rPr>
        <w:t xml:space="preserve">经办人（签字）：                                    分管领导：                                 </w:t>
      </w:r>
    </w:p>
    <w:p w14:paraId="5E7AE650">
      <w:pPr>
        <w:tabs>
          <w:tab w:val="left" w:pos="480"/>
        </w:tabs>
        <w:adjustRightInd w:val="0"/>
        <w:snapToGrid w:val="0"/>
        <w:spacing w:line="600" w:lineRule="exact"/>
        <w:jc w:val="center"/>
        <w:rPr>
          <w:rFonts w:hint="eastAsia" w:ascii="方正小标宋简体" w:eastAsia="方正小标宋简体"/>
          <w:sz w:val="21"/>
          <w:szCs w:val="21"/>
        </w:rPr>
      </w:pPr>
    </w:p>
    <w:p w14:paraId="33CA70F1">
      <w:pPr>
        <w:tabs>
          <w:tab w:val="left" w:pos="480"/>
        </w:tabs>
        <w:adjustRightInd w:val="0"/>
        <w:snapToGrid w:val="0"/>
        <w:spacing w:line="600" w:lineRule="exact"/>
        <w:jc w:val="both"/>
        <w:rPr>
          <w:rFonts w:hint="eastAsia" w:ascii="方正小标宋简体" w:eastAsia="方正小标宋简体"/>
          <w:sz w:val="21"/>
          <w:szCs w:val="21"/>
        </w:rPr>
      </w:pPr>
    </w:p>
    <w:p w14:paraId="55D3E71D">
      <w:pPr>
        <w:spacing w:line="500" w:lineRule="exact"/>
        <w:rPr>
          <w:rFonts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3</w:t>
      </w:r>
      <w:r>
        <w:rPr>
          <w:rFonts w:ascii="黑体" w:hAnsi="黑体" w:eastAsia="黑体" w:cs="黑体"/>
        </w:rPr>
        <w:t xml:space="preserve"> </w:t>
      </w:r>
    </w:p>
    <w:tbl>
      <w:tblPr>
        <w:tblStyle w:val="3"/>
        <w:tblW w:w="14936" w:type="dxa"/>
        <w:tblInd w:w="148" w:type="dxa"/>
        <w:tblLayout w:type="fixed"/>
        <w:tblCellMar>
          <w:top w:w="0" w:type="dxa"/>
          <w:left w:w="108" w:type="dxa"/>
          <w:bottom w:w="0" w:type="dxa"/>
          <w:right w:w="108" w:type="dxa"/>
        </w:tblCellMar>
      </w:tblPr>
      <w:tblGrid>
        <w:gridCol w:w="806"/>
        <w:gridCol w:w="2487"/>
        <w:gridCol w:w="1637"/>
        <w:gridCol w:w="1718"/>
        <w:gridCol w:w="2214"/>
        <w:gridCol w:w="1494"/>
        <w:gridCol w:w="1473"/>
        <w:gridCol w:w="1494"/>
        <w:gridCol w:w="1613"/>
      </w:tblGrid>
      <w:tr w14:paraId="034A6E07">
        <w:tblPrEx>
          <w:tblCellMar>
            <w:top w:w="0" w:type="dxa"/>
            <w:left w:w="108" w:type="dxa"/>
            <w:bottom w:w="0" w:type="dxa"/>
            <w:right w:w="108" w:type="dxa"/>
          </w:tblCellMar>
        </w:tblPrEx>
        <w:trPr>
          <w:cantSplit/>
          <w:trHeight w:val="1021" w:hRule="atLeast"/>
        </w:trPr>
        <w:tc>
          <w:tcPr>
            <w:tcW w:w="14936" w:type="dxa"/>
            <w:gridSpan w:val="9"/>
            <w:tcBorders>
              <w:top w:val="nil"/>
              <w:left w:val="nil"/>
              <w:bottom w:val="single" w:color="auto" w:sz="4" w:space="0"/>
              <w:right w:val="nil"/>
            </w:tcBorders>
            <w:noWrap w:val="0"/>
            <w:vAlign w:val="center"/>
          </w:tcPr>
          <w:p w14:paraId="52646DC6">
            <w:pPr>
              <w:widowControl/>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大田县</w:t>
            </w:r>
            <w:r>
              <w:rPr>
                <w:rFonts w:hint="eastAsia" w:ascii="方正小标宋简体" w:hAnsi="方正小标宋简体" w:eastAsia="方正小标宋简体" w:cs="方正小标宋简体"/>
                <w:sz w:val="44"/>
                <w:szCs w:val="44"/>
                <w:lang w:val="en-US" w:eastAsia="zh-CN"/>
              </w:rPr>
              <w:t>稳定粮油生产项目</w:t>
            </w:r>
            <w:r>
              <w:rPr>
                <w:rFonts w:hint="eastAsia" w:ascii="方正小标宋简体" w:hAnsi="方正小标宋简体" w:eastAsia="方正小标宋简体" w:cs="方正小标宋简体"/>
                <w:kern w:val="0"/>
                <w:sz w:val="44"/>
                <w:szCs w:val="44"/>
              </w:rPr>
              <w:t>资金</w:t>
            </w:r>
            <w:r>
              <w:rPr>
                <w:rFonts w:hint="eastAsia" w:ascii="方正小标宋简体" w:hAnsi="方正小标宋简体" w:eastAsia="方正小标宋简体" w:cs="方正小标宋简体"/>
                <w:kern w:val="0"/>
                <w:sz w:val="44"/>
                <w:szCs w:val="44"/>
                <w:lang w:eastAsia="zh-CN"/>
              </w:rPr>
              <w:t>补助</w:t>
            </w:r>
            <w:r>
              <w:rPr>
                <w:rFonts w:hint="eastAsia" w:ascii="方正小标宋简体" w:hAnsi="方正小标宋简体" w:eastAsia="方正小标宋简体" w:cs="方正小标宋简体"/>
                <w:kern w:val="0"/>
                <w:sz w:val="44"/>
                <w:szCs w:val="44"/>
              </w:rPr>
              <w:t>汇总表</w:t>
            </w:r>
          </w:p>
          <w:p w14:paraId="00CEB455">
            <w:pPr>
              <w:widowControl/>
              <w:spacing w:line="600" w:lineRule="exact"/>
              <w:jc w:val="center"/>
              <w:rPr>
                <w:rFonts w:hint="eastAsia" w:ascii="方正小标宋简体" w:hAnsi="方正小标宋简体" w:eastAsia="方正小标宋简体" w:cs="方正小标宋简体"/>
                <w:kern w:val="0"/>
                <w:sz w:val="44"/>
                <w:szCs w:val="44"/>
              </w:rPr>
            </w:pPr>
          </w:p>
          <w:p w14:paraId="2D3537BE">
            <w:pPr>
              <w:snapToGrid w:val="0"/>
              <w:spacing w:line="460" w:lineRule="exact"/>
              <w:ind w:left="5315" w:leftChars="261" w:hanging="4480" w:hanging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乡镇（盖章）</w:t>
            </w:r>
            <w:r>
              <w:rPr>
                <w:rFonts w:hint="eastAsia" w:ascii="仿宋_GB2312" w:hAnsi="仿宋_GB2312" w:eastAsia="仿宋_GB2312" w:cs="仿宋_GB2312"/>
                <w:sz w:val="28"/>
                <w:szCs w:val="28"/>
                <w:lang w:val="en-US" w:eastAsia="zh-CN"/>
              </w:rPr>
              <w:t xml:space="preserve">                      时间：    年   月    日</w:t>
            </w:r>
          </w:p>
        </w:tc>
      </w:tr>
      <w:tr w14:paraId="3A62E0D5">
        <w:tblPrEx>
          <w:tblCellMar>
            <w:top w:w="0" w:type="dxa"/>
            <w:left w:w="108" w:type="dxa"/>
            <w:bottom w:w="0" w:type="dxa"/>
            <w:right w:w="108" w:type="dxa"/>
          </w:tblCellMar>
        </w:tblPrEx>
        <w:trPr>
          <w:cantSplit/>
          <w:trHeight w:val="725" w:hRule="atLeast"/>
        </w:trPr>
        <w:tc>
          <w:tcPr>
            <w:tcW w:w="806" w:type="dxa"/>
            <w:tcBorders>
              <w:top w:val="nil"/>
              <w:left w:val="single" w:color="auto" w:sz="4" w:space="0"/>
              <w:bottom w:val="single" w:color="auto" w:sz="4" w:space="0"/>
              <w:right w:val="single" w:color="auto" w:sz="4" w:space="0"/>
            </w:tcBorders>
            <w:noWrap w:val="0"/>
            <w:vAlign w:val="center"/>
          </w:tcPr>
          <w:p w14:paraId="0434D2F0">
            <w:pPr>
              <w:widowControl/>
              <w:spacing w:line="4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2487" w:type="dxa"/>
            <w:tcBorders>
              <w:top w:val="nil"/>
              <w:left w:val="nil"/>
              <w:bottom w:val="single" w:color="auto" w:sz="4" w:space="0"/>
              <w:right w:val="single" w:color="auto" w:sz="4" w:space="0"/>
            </w:tcBorders>
            <w:noWrap w:val="0"/>
            <w:vAlign w:val="center"/>
          </w:tcPr>
          <w:p w14:paraId="1428B972">
            <w:pPr>
              <w:widowControl/>
              <w:spacing w:line="4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项目名称</w:t>
            </w:r>
          </w:p>
        </w:tc>
        <w:tc>
          <w:tcPr>
            <w:tcW w:w="1637" w:type="dxa"/>
            <w:tcBorders>
              <w:top w:val="nil"/>
              <w:left w:val="nil"/>
              <w:bottom w:val="single" w:color="auto" w:sz="4" w:space="0"/>
              <w:right w:val="single" w:color="auto" w:sz="4" w:space="0"/>
            </w:tcBorders>
            <w:noWrap w:val="0"/>
            <w:vAlign w:val="center"/>
          </w:tcPr>
          <w:p w14:paraId="2A7A5E97">
            <w:pPr>
              <w:widowControl/>
              <w:spacing w:line="4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作物类型</w:t>
            </w:r>
          </w:p>
        </w:tc>
        <w:tc>
          <w:tcPr>
            <w:tcW w:w="1718" w:type="dxa"/>
            <w:tcBorders>
              <w:top w:val="nil"/>
              <w:left w:val="nil"/>
              <w:bottom w:val="single" w:color="auto" w:sz="4" w:space="0"/>
              <w:right w:val="single" w:color="auto" w:sz="4" w:space="0"/>
            </w:tcBorders>
            <w:noWrap w:val="0"/>
            <w:vAlign w:val="center"/>
          </w:tcPr>
          <w:p w14:paraId="6C1FD30B">
            <w:pPr>
              <w:widowControl/>
              <w:spacing w:line="4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实施主体</w:t>
            </w:r>
          </w:p>
          <w:p w14:paraId="0C080361">
            <w:pPr>
              <w:widowControl/>
              <w:spacing w:line="4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负责人</w:t>
            </w:r>
          </w:p>
        </w:tc>
        <w:tc>
          <w:tcPr>
            <w:tcW w:w="2214" w:type="dxa"/>
            <w:tcBorders>
              <w:top w:val="nil"/>
              <w:left w:val="nil"/>
              <w:bottom w:val="single" w:color="auto" w:sz="4" w:space="0"/>
              <w:right w:val="single" w:color="auto" w:sz="4" w:space="0"/>
            </w:tcBorders>
            <w:noWrap w:val="0"/>
            <w:vAlign w:val="center"/>
          </w:tcPr>
          <w:p w14:paraId="39D3D67E">
            <w:pPr>
              <w:widowControl/>
              <w:spacing w:line="4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实施地点</w:t>
            </w:r>
          </w:p>
        </w:tc>
        <w:tc>
          <w:tcPr>
            <w:tcW w:w="1494" w:type="dxa"/>
            <w:tcBorders>
              <w:top w:val="nil"/>
              <w:left w:val="nil"/>
              <w:bottom w:val="single" w:color="auto" w:sz="4" w:space="0"/>
              <w:right w:val="single" w:color="auto" w:sz="4" w:space="0"/>
            </w:tcBorders>
            <w:noWrap w:val="0"/>
            <w:vAlign w:val="center"/>
          </w:tcPr>
          <w:p w14:paraId="00813AC0">
            <w:pPr>
              <w:widowControl/>
              <w:spacing w:line="4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补贴标准</w:t>
            </w:r>
          </w:p>
        </w:tc>
        <w:tc>
          <w:tcPr>
            <w:tcW w:w="1473" w:type="dxa"/>
            <w:tcBorders>
              <w:top w:val="nil"/>
              <w:left w:val="nil"/>
              <w:bottom w:val="single" w:color="auto" w:sz="4" w:space="0"/>
              <w:right w:val="single" w:color="auto" w:sz="4" w:space="0"/>
            </w:tcBorders>
            <w:noWrap w:val="0"/>
            <w:vAlign w:val="center"/>
          </w:tcPr>
          <w:p w14:paraId="22F4DBF6">
            <w:pPr>
              <w:widowControl/>
              <w:spacing w:line="4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种植面积/亩</w:t>
            </w:r>
          </w:p>
        </w:tc>
        <w:tc>
          <w:tcPr>
            <w:tcW w:w="1494" w:type="dxa"/>
            <w:tcBorders>
              <w:top w:val="nil"/>
              <w:left w:val="nil"/>
              <w:bottom w:val="single" w:color="auto" w:sz="4" w:space="0"/>
              <w:right w:val="single" w:color="auto" w:sz="4" w:space="0"/>
            </w:tcBorders>
            <w:noWrap w:val="0"/>
            <w:vAlign w:val="center"/>
          </w:tcPr>
          <w:p w14:paraId="10DC91A2">
            <w:pPr>
              <w:widowControl/>
              <w:spacing w:line="4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补贴金额</w:t>
            </w:r>
          </w:p>
          <w:p w14:paraId="2F13DA3F">
            <w:pPr>
              <w:widowControl/>
              <w:spacing w:line="4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/元</w:t>
            </w:r>
          </w:p>
        </w:tc>
        <w:tc>
          <w:tcPr>
            <w:tcW w:w="1613" w:type="dxa"/>
            <w:tcBorders>
              <w:top w:val="nil"/>
              <w:left w:val="nil"/>
              <w:bottom w:val="single" w:color="auto" w:sz="4" w:space="0"/>
              <w:right w:val="single" w:color="auto" w:sz="4" w:space="0"/>
            </w:tcBorders>
            <w:noWrap w:val="0"/>
            <w:vAlign w:val="center"/>
          </w:tcPr>
          <w:p w14:paraId="1D9BBC96">
            <w:pPr>
              <w:widowControl/>
              <w:spacing w:line="4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农户签字</w:t>
            </w:r>
          </w:p>
        </w:tc>
      </w:tr>
      <w:tr w14:paraId="06D3A38E">
        <w:tblPrEx>
          <w:tblCellMar>
            <w:top w:w="0" w:type="dxa"/>
            <w:left w:w="108" w:type="dxa"/>
            <w:bottom w:w="0" w:type="dxa"/>
            <w:right w:w="108" w:type="dxa"/>
          </w:tblCellMar>
        </w:tblPrEx>
        <w:trPr>
          <w:cantSplit/>
          <w:trHeight w:val="552" w:hRule="atLeast"/>
        </w:trPr>
        <w:tc>
          <w:tcPr>
            <w:tcW w:w="806" w:type="dxa"/>
            <w:tcBorders>
              <w:top w:val="nil"/>
              <w:left w:val="single" w:color="auto" w:sz="4" w:space="0"/>
              <w:bottom w:val="single" w:color="auto" w:sz="4" w:space="0"/>
              <w:right w:val="single" w:color="auto" w:sz="4" w:space="0"/>
            </w:tcBorders>
            <w:noWrap w:val="0"/>
            <w:vAlign w:val="center"/>
          </w:tcPr>
          <w:p w14:paraId="76DDDFD6">
            <w:pPr>
              <w:widowControl/>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2487" w:type="dxa"/>
            <w:tcBorders>
              <w:top w:val="nil"/>
              <w:left w:val="nil"/>
              <w:bottom w:val="single" w:color="auto" w:sz="4" w:space="0"/>
              <w:right w:val="single" w:color="auto" w:sz="4" w:space="0"/>
            </w:tcBorders>
            <w:noWrap w:val="0"/>
            <w:vAlign w:val="center"/>
          </w:tcPr>
          <w:p w14:paraId="54C071F7">
            <w:pPr>
              <w:widowControl/>
              <w:spacing w:line="46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如：**示范片</w:t>
            </w:r>
          </w:p>
        </w:tc>
        <w:tc>
          <w:tcPr>
            <w:tcW w:w="1637" w:type="dxa"/>
            <w:tcBorders>
              <w:top w:val="nil"/>
              <w:left w:val="nil"/>
              <w:bottom w:val="single" w:color="auto" w:sz="4" w:space="0"/>
              <w:right w:val="single" w:color="auto" w:sz="4" w:space="0"/>
            </w:tcBorders>
            <w:noWrap w:val="0"/>
            <w:vAlign w:val="center"/>
          </w:tcPr>
          <w:p w14:paraId="734BE619">
            <w:pPr>
              <w:widowControl/>
              <w:spacing w:line="460" w:lineRule="exact"/>
              <w:jc w:val="center"/>
              <w:rPr>
                <w:rFonts w:hint="eastAsia" w:ascii="仿宋_GB2312" w:hAnsi="仿宋_GB2312" w:eastAsia="仿宋_GB2312" w:cs="仿宋_GB2312"/>
                <w:kern w:val="0"/>
                <w:sz w:val="28"/>
                <w:szCs w:val="28"/>
              </w:rPr>
            </w:pPr>
          </w:p>
        </w:tc>
        <w:tc>
          <w:tcPr>
            <w:tcW w:w="1718" w:type="dxa"/>
            <w:tcBorders>
              <w:top w:val="nil"/>
              <w:left w:val="nil"/>
              <w:bottom w:val="single" w:color="auto" w:sz="4" w:space="0"/>
              <w:right w:val="single" w:color="auto" w:sz="4" w:space="0"/>
            </w:tcBorders>
            <w:noWrap w:val="0"/>
            <w:vAlign w:val="center"/>
          </w:tcPr>
          <w:p w14:paraId="2676942D">
            <w:pPr>
              <w:widowControl/>
              <w:spacing w:line="460" w:lineRule="exact"/>
              <w:jc w:val="center"/>
              <w:textAlignment w:val="center"/>
              <w:rPr>
                <w:rFonts w:hint="eastAsia" w:ascii="仿宋_GB2312" w:hAnsi="仿宋_GB2312" w:eastAsia="仿宋_GB2312" w:cs="仿宋_GB2312"/>
                <w:kern w:val="0"/>
                <w:sz w:val="28"/>
                <w:szCs w:val="28"/>
              </w:rPr>
            </w:pPr>
          </w:p>
        </w:tc>
        <w:tc>
          <w:tcPr>
            <w:tcW w:w="2214" w:type="dxa"/>
            <w:tcBorders>
              <w:top w:val="nil"/>
              <w:left w:val="nil"/>
              <w:bottom w:val="single" w:color="auto" w:sz="4" w:space="0"/>
              <w:right w:val="single" w:color="auto" w:sz="4" w:space="0"/>
            </w:tcBorders>
            <w:noWrap w:val="0"/>
            <w:vAlign w:val="center"/>
          </w:tcPr>
          <w:p w14:paraId="233E7286">
            <w:pPr>
              <w:widowControl/>
              <w:spacing w:line="460" w:lineRule="exact"/>
              <w:jc w:val="center"/>
              <w:rPr>
                <w:rFonts w:hint="eastAsia" w:ascii="仿宋_GB2312" w:hAnsi="仿宋_GB2312" w:eastAsia="仿宋_GB2312" w:cs="仿宋_GB2312"/>
                <w:kern w:val="0"/>
                <w:sz w:val="28"/>
                <w:szCs w:val="28"/>
              </w:rPr>
            </w:pPr>
          </w:p>
        </w:tc>
        <w:tc>
          <w:tcPr>
            <w:tcW w:w="1494" w:type="dxa"/>
            <w:tcBorders>
              <w:top w:val="nil"/>
              <w:left w:val="nil"/>
              <w:bottom w:val="single" w:color="auto" w:sz="4" w:space="0"/>
              <w:right w:val="single" w:color="auto" w:sz="4" w:space="0"/>
            </w:tcBorders>
            <w:noWrap w:val="0"/>
            <w:vAlign w:val="center"/>
          </w:tcPr>
          <w:p w14:paraId="62B6F477">
            <w:pPr>
              <w:widowControl/>
              <w:spacing w:line="460" w:lineRule="exact"/>
              <w:jc w:val="center"/>
              <w:textAlignment w:val="center"/>
              <w:rPr>
                <w:rFonts w:hint="eastAsia" w:ascii="仿宋_GB2312" w:hAnsi="仿宋_GB2312" w:eastAsia="仿宋_GB2312" w:cs="仿宋_GB2312"/>
                <w:kern w:val="0"/>
                <w:sz w:val="28"/>
                <w:szCs w:val="28"/>
              </w:rPr>
            </w:pPr>
          </w:p>
        </w:tc>
        <w:tc>
          <w:tcPr>
            <w:tcW w:w="1473" w:type="dxa"/>
            <w:tcBorders>
              <w:top w:val="nil"/>
              <w:left w:val="nil"/>
              <w:bottom w:val="single" w:color="auto" w:sz="4" w:space="0"/>
              <w:right w:val="single" w:color="auto" w:sz="4" w:space="0"/>
            </w:tcBorders>
            <w:noWrap w:val="0"/>
            <w:vAlign w:val="center"/>
          </w:tcPr>
          <w:p w14:paraId="672860CB">
            <w:pPr>
              <w:widowControl/>
              <w:spacing w:line="460" w:lineRule="exact"/>
              <w:jc w:val="center"/>
              <w:textAlignment w:val="center"/>
              <w:rPr>
                <w:rFonts w:hint="eastAsia" w:ascii="仿宋_GB2312" w:hAnsi="仿宋_GB2312" w:eastAsia="仿宋_GB2312" w:cs="仿宋_GB2312"/>
                <w:kern w:val="0"/>
                <w:sz w:val="28"/>
                <w:szCs w:val="28"/>
              </w:rPr>
            </w:pPr>
          </w:p>
        </w:tc>
        <w:tc>
          <w:tcPr>
            <w:tcW w:w="1494" w:type="dxa"/>
            <w:tcBorders>
              <w:top w:val="nil"/>
              <w:left w:val="nil"/>
              <w:bottom w:val="single" w:color="auto" w:sz="4" w:space="0"/>
              <w:right w:val="single" w:color="auto" w:sz="4" w:space="0"/>
            </w:tcBorders>
            <w:noWrap w:val="0"/>
            <w:vAlign w:val="center"/>
          </w:tcPr>
          <w:p w14:paraId="5AF10B40">
            <w:pPr>
              <w:widowControl/>
              <w:spacing w:line="460" w:lineRule="exact"/>
              <w:jc w:val="center"/>
              <w:textAlignment w:val="center"/>
              <w:rPr>
                <w:rFonts w:hint="eastAsia" w:ascii="仿宋_GB2312" w:hAnsi="仿宋_GB2312" w:eastAsia="仿宋_GB2312" w:cs="仿宋_GB2312"/>
                <w:kern w:val="0"/>
                <w:sz w:val="28"/>
                <w:szCs w:val="28"/>
              </w:rPr>
            </w:pPr>
          </w:p>
        </w:tc>
        <w:tc>
          <w:tcPr>
            <w:tcW w:w="1613" w:type="dxa"/>
            <w:tcBorders>
              <w:top w:val="nil"/>
              <w:left w:val="nil"/>
              <w:bottom w:val="single" w:color="auto" w:sz="4" w:space="0"/>
              <w:right w:val="single" w:color="auto" w:sz="4" w:space="0"/>
            </w:tcBorders>
            <w:noWrap w:val="0"/>
            <w:vAlign w:val="center"/>
          </w:tcPr>
          <w:p w14:paraId="55CA1A07">
            <w:pPr>
              <w:widowControl/>
              <w:spacing w:line="460" w:lineRule="exact"/>
              <w:jc w:val="center"/>
              <w:rPr>
                <w:rFonts w:hint="eastAsia" w:ascii="仿宋_GB2312" w:hAnsi="仿宋_GB2312" w:eastAsia="仿宋_GB2312" w:cs="仿宋_GB2312"/>
                <w:kern w:val="0"/>
                <w:sz w:val="28"/>
                <w:szCs w:val="28"/>
              </w:rPr>
            </w:pPr>
          </w:p>
        </w:tc>
      </w:tr>
      <w:tr w14:paraId="7055710F">
        <w:tblPrEx>
          <w:tblCellMar>
            <w:top w:w="0" w:type="dxa"/>
            <w:left w:w="108" w:type="dxa"/>
            <w:bottom w:w="0" w:type="dxa"/>
            <w:right w:w="108" w:type="dxa"/>
          </w:tblCellMar>
        </w:tblPrEx>
        <w:trPr>
          <w:cantSplit/>
          <w:trHeight w:val="552" w:hRule="atLeast"/>
        </w:trPr>
        <w:tc>
          <w:tcPr>
            <w:tcW w:w="806" w:type="dxa"/>
            <w:tcBorders>
              <w:top w:val="nil"/>
              <w:left w:val="single" w:color="auto" w:sz="4" w:space="0"/>
              <w:bottom w:val="single" w:color="auto" w:sz="4" w:space="0"/>
              <w:right w:val="single" w:color="auto" w:sz="4" w:space="0"/>
            </w:tcBorders>
            <w:noWrap w:val="0"/>
            <w:vAlign w:val="center"/>
          </w:tcPr>
          <w:p w14:paraId="52A32BA4">
            <w:pPr>
              <w:widowControl/>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2487" w:type="dxa"/>
            <w:tcBorders>
              <w:top w:val="nil"/>
              <w:left w:val="nil"/>
              <w:bottom w:val="single" w:color="auto" w:sz="4" w:space="0"/>
              <w:right w:val="single" w:color="auto" w:sz="4" w:space="0"/>
            </w:tcBorders>
            <w:noWrap w:val="0"/>
            <w:vAlign w:val="center"/>
          </w:tcPr>
          <w:p w14:paraId="2E409092">
            <w:pPr>
              <w:widowControl/>
              <w:spacing w:line="460" w:lineRule="exact"/>
              <w:jc w:val="left"/>
              <w:textAlignment w:val="center"/>
              <w:rPr>
                <w:rFonts w:hint="eastAsia" w:ascii="仿宋_GB2312" w:hAnsi="仿宋_GB2312" w:eastAsia="仿宋_GB2312" w:cs="仿宋_GB2312"/>
                <w:kern w:val="0"/>
                <w:sz w:val="28"/>
                <w:szCs w:val="28"/>
              </w:rPr>
            </w:pPr>
          </w:p>
        </w:tc>
        <w:tc>
          <w:tcPr>
            <w:tcW w:w="1637" w:type="dxa"/>
            <w:tcBorders>
              <w:top w:val="nil"/>
              <w:left w:val="nil"/>
              <w:bottom w:val="single" w:color="auto" w:sz="4" w:space="0"/>
              <w:right w:val="single" w:color="auto" w:sz="4" w:space="0"/>
            </w:tcBorders>
            <w:noWrap w:val="0"/>
            <w:vAlign w:val="center"/>
          </w:tcPr>
          <w:p w14:paraId="2BBFF9C7">
            <w:pPr>
              <w:widowControl/>
              <w:spacing w:line="460" w:lineRule="exact"/>
              <w:jc w:val="center"/>
              <w:rPr>
                <w:rFonts w:hint="eastAsia" w:ascii="仿宋_GB2312" w:hAnsi="仿宋_GB2312" w:eastAsia="仿宋_GB2312" w:cs="仿宋_GB2312"/>
                <w:kern w:val="0"/>
                <w:sz w:val="28"/>
                <w:szCs w:val="28"/>
              </w:rPr>
            </w:pPr>
          </w:p>
        </w:tc>
        <w:tc>
          <w:tcPr>
            <w:tcW w:w="1718" w:type="dxa"/>
            <w:tcBorders>
              <w:top w:val="nil"/>
              <w:left w:val="nil"/>
              <w:bottom w:val="single" w:color="auto" w:sz="4" w:space="0"/>
              <w:right w:val="single" w:color="auto" w:sz="4" w:space="0"/>
            </w:tcBorders>
            <w:noWrap w:val="0"/>
            <w:vAlign w:val="center"/>
          </w:tcPr>
          <w:p w14:paraId="5F9DA1FF">
            <w:pPr>
              <w:widowControl/>
              <w:spacing w:line="460" w:lineRule="exact"/>
              <w:jc w:val="center"/>
              <w:textAlignment w:val="center"/>
              <w:rPr>
                <w:rFonts w:hint="eastAsia" w:ascii="仿宋_GB2312" w:hAnsi="仿宋_GB2312" w:eastAsia="仿宋_GB2312" w:cs="仿宋_GB2312"/>
                <w:kern w:val="0"/>
                <w:sz w:val="28"/>
                <w:szCs w:val="28"/>
              </w:rPr>
            </w:pPr>
          </w:p>
        </w:tc>
        <w:tc>
          <w:tcPr>
            <w:tcW w:w="2214" w:type="dxa"/>
            <w:tcBorders>
              <w:top w:val="nil"/>
              <w:left w:val="nil"/>
              <w:bottom w:val="single" w:color="auto" w:sz="4" w:space="0"/>
              <w:right w:val="single" w:color="auto" w:sz="4" w:space="0"/>
            </w:tcBorders>
            <w:noWrap w:val="0"/>
            <w:vAlign w:val="center"/>
          </w:tcPr>
          <w:p w14:paraId="0566AC62">
            <w:pPr>
              <w:widowControl/>
              <w:spacing w:line="460" w:lineRule="exact"/>
              <w:jc w:val="center"/>
              <w:rPr>
                <w:rFonts w:hint="eastAsia" w:ascii="仿宋_GB2312" w:hAnsi="仿宋_GB2312" w:eastAsia="仿宋_GB2312" w:cs="仿宋_GB2312"/>
                <w:kern w:val="0"/>
                <w:sz w:val="28"/>
                <w:szCs w:val="28"/>
              </w:rPr>
            </w:pPr>
          </w:p>
        </w:tc>
        <w:tc>
          <w:tcPr>
            <w:tcW w:w="1494" w:type="dxa"/>
            <w:tcBorders>
              <w:top w:val="nil"/>
              <w:left w:val="nil"/>
              <w:bottom w:val="single" w:color="auto" w:sz="4" w:space="0"/>
              <w:right w:val="single" w:color="auto" w:sz="4" w:space="0"/>
            </w:tcBorders>
            <w:noWrap w:val="0"/>
            <w:vAlign w:val="center"/>
          </w:tcPr>
          <w:p w14:paraId="689EB70B">
            <w:pPr>
              <w:widowControl/>
              <w:spacing w:line="460" w:lineRule="exact"/>
              <w:jc w:val="center"/>
              <w:textAlignment w:val="center"/>
              <w:rPr>
                <w:rFonts w:hint="eastAsia" w:ascii="仿宋_GB2312" w:hAnsi="仿宋_GB2312" w:eastAsia="仿宋_GB2312" w:cs="仿宋_GB2312"/>
                <w:kern w:val="0"/>
                <w:sz w:val="28"/>
                <w:szCs w:val="28"/>
              </w:rPr>
            </w:pPr>
          </w:p>
        </w:tc>
        <w:tc>
          <w:tcPr>
            <w:tcW w:w="1473" w:type="dxa"/>
            <w:tcBorders>
              <w:top w:val="nil"/>
              <w:left w:val="nil"/>
              <w:bottom w:val="single" w:color="auto" w:sz="4" w:space="0"/>
              <w:right w:val="single" w:color="auto" w:sz="4" w:space="0"/>
            </w:tcBorders>
            <w:noWrap w:val="0"/>
            <w:vAlign w:val="center"/>
          </w:tcPr>
          <w:p w14:paraId="0973D928">
            <w:pPr>
              <w:widowControl/>
              <w:spacing w:line="460" w:lineRule="exact"/>
              <w:jc w:val="center"/>
              <w:textAlignment w:val="center"/>
              <w:rPr>
                <w:rFonts w:hint="eastAsia" w:ascii="仿宋_GB2312" w:hAnsi="仿宋_GB2312" w:eastAsia="仿宋_GB2312" w:cs="仿宋_GB2312"/>
                <w:kern w:val="0"/>
                <w:sz w:val="28"/>
                <w:szCs w:val="28"/>
              </w:rPr>
            </w:pPr>
          </w:p>
        </w:tc>
        <w:tc>
          <w:tcPr>
            <w:tcW w:w="1494" w:type="dxa"/>
            <w:tcBorders>
              <w:top w:val="nil"/>
              <w:left w:val="nil"/>
              <w:bottom w:val="single" w:color="auto" w:sz="4" w:space="0"/>
              <w:right w:val="single" w:color="auto" w:sz="4" w:space="0"/>
            </w:tcBorders>
            <w:noWrap w:val="0"/>
            <w:vAlign w:val="center"/>
          </w:tcPr>
          <w:p w14:paraId="48CFF220">
            <w:pPr>
              <w:widowControl/>
              <w:spacing w:line="460" w:lineRule="exact"/>
              <w:jc w:val="center"/>
              <w:textAlignment w:val="center"/>
              <w:rPr>
                <w:rFonts w:hint="eastAsia" w:ascii="仿宋_GB2312" w:hAnsi="仿宋_GB2312" w:eastAsia="仿宋_GB2312" w:cs="仿宋_GB2312"/>
                <w:color w:val="000000"/>
                <w:kern w:val="0"/>
                <w:sz w:val="28"/>
                <w:szCs w:val="28"/>
              </w:rPr>
            </w:pPr>
          </w:p>
        </w:tc>
        <w:tc>
          <w:tcPr>
            <w:tcW w:w="1613" w:type="dxa"/>
            <w:tcBorders>
              <w:top w:val="nil"/>
              <w:left w:val="nil"/>
              <w:bottom w:val="single" w:color="auto" w:sz="4" w:space="0"/>
              <w:right w:val="single" w:color="auto" w:sz="4" w:space="0"/>
            </w:tcBorders>
            <w:noWrap w:val="0"/>
            <w:vAlign w:val="center"/>
          </w:tcPr>
          <w:p w14:paraId="1395E3BE">
            <w:pPr>
              <w:widowControl/>
              <w:spacing w:line="460" w:lineRule="exact"/>
              <w:jc w:val="center"/>
              <w:rPr>
                <w:rFonts w:hint="eastAsia" w:ascii="仿宋_GB2312" w:hAnsi="仿宋_GB2312" w:eastAsia="仿宋_GB2312" w:cs="仿宋_GB2312"/>
                <w:kern w:val="0"/>
                <w:sz w:val="28"/>
                <w:szCs w:val="28"/>
              </w:rPr>
            </w:pPr>
          </w:p>
        </w:tc>
      </w:tr>
      <w:tr w14:paraId="01880353">
        <w:tblPrEx>
          <w:tblCellMar>
            <w:top w:w="0" w:type="dxa"/>
            <w:left w:w="108" w:type="dxa"/>
            <w:bottom w:w="0" w:type="dxa"/>
            <w:right w:w="108" w:type="dxa"/>
          </w:tblCellMar>
        </w:tblPrEx>
        <w:trPr>
          <w:cantSplit/>
          <w:trHeight w:val="552" w:hRule="atLeast"/>
        </w:trPr>
        <w:tc>
          <w:tcPr>
            <w:tcW w:w="806" w:type="dxa"/>
            <w:tcBorders>
              <w:top w:val="nil"/>
              <w:left w:val="single" w:color="auto" w:sz="4" w:space="0"/>
              <w:bottom w:val="single" w:color="auto" w:sz="4" w:space="0"/>
              <w:right w:val="single" w:color="auto" w:sz="4" w:space="0"/>
            </w:tcBorders>
            <w:noWrap w:val="0"/>
            <w:vAlign w:val="center"/>
          </w:tcPr>
          <w:p w14:paraId="79F72070">
            <w:pPr>
              <w:widowControl/>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2487" w:type="dxa"/>
            <w:tcBorders>
              <w:top w:val="nil"/>
              <w:left w:val="nil"/>
              <w:bottom w:val="single" w:color="auto" w:sz="4" w:space="0"/>
              <w:right w:val="single" w:color="auto" w:sz="4" w:space="0"/>
            </w:tcBorders>
            <w:noWrap w:val="0"/>
            <w:vAlign w:val="center"/>
          </w:tcPr>
          <w:p w14:paraId="6E04F2CC">
            <w:pPr>
              <w:widowControl/>
              <w:spacing w:line="46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如：广告牌</w:t>
            </w:r>
          </w:p>
        </w:tc>
        <w:tc>
          <w:tcPr>
            <w:tcW w:w="1637" w:type="dxa"/>
            <w:tcBorders>
              <w:top w:val="nil"/>
              <w:left w:val="nil"/>
              <w:bottom w:val="single" w:color="auto" w:sz="4" w:space="0"/>
              <w:right w:val="single" w:color="auto" w:sz="4" w:space="0"/>
            </w:tcBorders>
            <w:noWrap w:val="0"/>
            <w:vAlign w:val="center"/>
          </w:tcPr>
          <w:p w14:paraId="1FB4937E">
            <w:pPr>
              <w:widowControl/>
              <w:spacing w:line="460" w:lineRule="exact"/>
              <w:jc w:val="center"/>
              <w:rPr>
                <w:rFonts w:hint="eastAsia" w:ascii="仿宋_GB2312" w:hAnsi="仿宋_GB2312" w:eastAsia="仿宋_GB2312" w:cs="仿宋_GB2312"/>
                <w:kern w:val="0"/>
                <w:sz w:val="28"/>
                <w:szCs w:val="28"/>
              </w:rPr>
            </w:pPr>
          </w:p>
        </w:tc>
        <w:tc>
          <w:tcPr>
            <w:tcW w:w="1718" w:type="dxa"/>
            <w:tcBorders>
              <w:top w:val="nil"/>
              <w:left w:val="nil"/>
              <w:bottom w:val="single" w:color="auto" w:sz="4" w:space="0"/>
              <w:right w:val="single" w:color="auto" w:sz="4" w:space="0"/>
            </w:tcBorders>
            <w:noWrap w:val="0"/>
            <w:vAlign w:val="center"/>
          </w:tcPr>
          <w:p w14:paraId="1F641E05">
            <w:pPr>
              <w:widowControl/>
              <w:spacing w:line="460" w:lineRule="exact"/>
              <w:jc w:val="center"/>
              <w:textAlignment w:val="center"/>
              <w:rPr>
                <w:rFonts w:hint="eastAsia" w:ascii="仿宋_GB2312" w:hAnsi="仿宋_GB2312" w:eastAsia="仿宋_GB2312" w:cs="仿宋_GB2312"/>
                <w:kern w:val="0"/>
                <w:sz w:val="28"/>
                <w:szCs w:val="28"/>
              </w:rPr>
            </w:pPr>
          </w:p>
        </w:tc>
        <w:tc>
          <w:tcPr>
            <w:tcW w:w="2214" w:type="dxa"/>
            <w:tcBorders>
              <w:top w:val="nil"/>
              <w:left w:val="nil"/>
              <w:bottom w:val="single" w:color="auto" w:sz="4" w:space="0"/>
              <w:right w:val="single" w:color="auto" w:sz="4" w:space="0"/>
            </w:tcBorders>
            <w:noWrap w:val="0"/>
            <w:vAlign w:val="center"/>
          </w:tcPr>
          <w:p w14:paraId="304ECF3B">
            <w:pPr>
              <w:widowControl/>
              <w:spacing w:line="460" w:lineRule="exact"/>
              <w:jc w:val="center"/>
              <w:rPr>
                <w:rFonts w:hint="eastAsia" w:ascii="仿宋_GB2312" w:hAnsi="仿宋_GB2312" w:eastAsia="仿宋_GB2312" w:cs="仿宋_GB2312"/>
                <w:kern w:val="0"/>
                <w:sz w:val="28"/>
                <w:szCs w:val="28"/>
              </w:rPr>
            </w:pPr>
          </w:p>
        </w:tc>
        <w:tc>
          <w:tcPr>
            <w:tcW w:w="1494" w:type="dxa"/>
            <w:tcBorders>
              <w:top w:val="nil"/>
              <w:left w:val="nil"/>
              <w:bottom w:val="single" w:color="auto" w:sz="4" w:space="0"/>
              <w:right w:val="single" w:color="auto" w:sz="4" w:space="0"/>
            </w:tcBorders>
            <w:noWrap w:val="0"/>
            <w:vAlign w:val="center"/>
          </w:tcPr>
          <w:p w14:paraId="6A808334">
            <w:pPr>
              <w:widowControl/>
              <w:spacing w:line="460" w:lineRule="exact"/>
              <w:jc w:val="center"/>
              <w:textAlignment w:val="center"/>
              <w:rPr>
                <w:rFonts w:hint="eastAsia" w:ascii="仿宋_GB2312" w:hAnsi="仿宋_GB2312" w:eastAsia="仿宋_GB2312" w:cs="仿宋_GB2312"/>
                <w:kern w:val="0"/>
                <w:sz w:val="28"/>
                <w:szCs w:val="28"/>
              </w:rPr>
            </w:pPr>
          </w:p>
        </w:tc>
        <w:tc>
          <w:tcPr>
            <w:tcW w:w="1473" w:type="dxa"/>
            <w:tcBorders>
              <w:top w:val="nil"/>
              <w:left w:val="nil"/>
              <w:bottom w:val="single" w:color="auto" w:sz="4" w:space="0"/>
              <w:right w:val="single" w:color="auto" w:sz="4" w:space="0"/>
            </w:tcBorders>
            <w:noWrap w:val="0"/>
            <w:vAlign w:val="center"/>
          </w:tcPr>
          <w:p w14:paraId="44BDBE9C">
            <w:pPr>
              <w:widowControl/>
              <w:spacing w:line="460" w:lineRule="exact"/>
              <w:jc w:val="center"/>
              <w:textAlignment w:val="center"/>
              <w:rPr>
                <w:rFonts w:hint="eastAsia" w:ascii="仿宋_GB2312" w:hAnsi="仿宋_GB2312" w:eastAsia="仿宋_GB2312" w:cs="仿宋_GB2312"/>
                <w:kern w:val="0"/>
                <w:sz w:val="28"/>
                <w:szCs w:val="28"/>
              </w:rPr>
            </w:pPr>
          </w:p>
        </w:tc>
        <w:tc>
          <w:tcPr>
            <w:tcW w:w="1494" w:type="dxa"/>
            <w:tcBorders>
              <w:top w:val="nil"/>
              <w:left w:val="nil"/>
              <w:bottom w:val="single" w:color="auto" w:sz="4" w:space="0"/>
              <w:right w:val="single" w:color="auto" w:sz="4" w:space="0"/>
            </w:tcBorders>
            <w:noWrap w:val="0"/>
            <w:vAlign w:val="center"/>
          </w:tcPr>
          <w:p w14:paraId="758FB3EF">
            <w:pPr>
              <w:widowControl/>
              <w:spacing w:line="460" w:lineRule="exact"/>
              <w:jc w:val="center"/>
              <w:textAlignment w:val="center"/>
              <w:rPr>
                <w:rFonts w:hint="eastAsia" w:ascii="仿宋_GB2312" w:hAnsi="仿宋_GB2312" w:eastAsia="仿宋_GB2312" w:cs="仿宋_GB2312"/>
                <w:color w:val="000000"/>
                <w:kern w:val="0"/>
                <w:sz w:val="28"/>
                <w:szCs w:val="28"/>
              </w:rPr>
            </w:pPr>
          </w:p>
        </w:tc>
        <w:tc>
          <w:tcPr>
            <w:tcW w:w="1613" w:type="dxa"/>
            <w:tcBorders>
              <w:top w:val="nil"/>
              <w:left w:val="nil"/>
              <w:bottom w:val="single" w:color="auto" w:sz="4" w:space="0"/>
              <w:right w:val="single" w:color="auto" w:sz="4" w:space="0"/>
            </w:tcBorders>
            <w:noWrap w:val="0"/>
            <w:vAlign w:val="center"/>
          </w:tcPr>
          <w:p w14:paraId="7AB78C48">
            <w:pPr>
              <w:widowControl/>
              <w:spacing w:line="460" w:lineRule="exact"/>
              <w:jc w:val="center"/>
              <w:rPr>
                <w:rFonts w:hint="eastAsia" w:ascii="仿宋_GB2312" w:hAnsi="仿宋_GB2312" w:eastAsia="仿宋_GB2312" w:cs="仿宋_GB2312"/>
                <w:kern w:val="0"/>
                <w:sz w:val="28"/>
                <w:szCs w:val="28"/>
              </w:rPr>
            </w:pPr>
          </w:p>
        </w:tc>
      </w:tr>
      <w:tr w14:paraId="51AEE344">
        <w:tblPrEx>
          <w:tblCellMar>
            <w:top w:w="0" w:type="dxa"/>
            <w:left w:w="108" w:type="dxa"/>
            <w:bottom w:w="0" w:type="dxa"/>
            <w:right w:w="108" w:type="dxa"/>
          </w:tblCellMar>
        </w:tblPrEx>
        <w:trPr>
          <w:cantSplit/>
          <w:trHeight w:val="552"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141803B3">
            <w:pPr>
              <w:widowControl/>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2487" w:type="dxa"/>
            <w:tcBorders>
              <w:top w:val="single" w:color="auto" w:sz="4" w:space="0"/>
              <w:left w:val="single" w:color="auto" w:sz="4" w:space="0"/>
              <w:bottom w:val="single" w:color="auto" w:sz="4" w:space="0"/>
              <w:right w:val="single" w:color="auto" w:sz="4" w:space="0"/>
            </w:tcBorders>
            <w:noWrap w:val="0"/>
            <w:vAlign w:val="center"/>
          </w:tcPr>
          <w:p w14:paraId="51C3111C">
            <w:pPr>
              <w:widowControl/>
              <w:spacing w:line="46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如：培训</w:t>
            </w:r>
          </w:p>
        </w:tc>
        <w:tc>
          <w:tcPr>
            <w:tcW w:w="1637" w:type="dxa"/>
            <w:tcBorders>
              <w:top w:val="single" w:color="auto" w:sz="4" w:space="0"/>
              <w:left w:val="single" w:color="auto" w:sz="4" w:space="0"/>
              <w:bottom w:val="single" w:color="auto" w:sz="4" w:space="0"/>
              <w:right w:val="single" w:color="auto" w:sz="4" w:space="0"/>
            </w:tcBorders>
            <w:noWrap w:val="0"/>
            <w:vAlign w:val="center"/>
          </w:tcPr>
          <w:p w14:paraId="44739756">
            <w:pPr>
              <w:widowControl/>
              <w:spacing w:line="460" w:lineRule="exact"/>
              <w:jc w:val="center"/>
              <w:rPr>
                <w:rFonts w:hint="eastAsia" w:ascii="仿宋_GB2312" w:hAnsi="仿宋_GB2312" w:eastAsia="仿宋_GB2312" w:cs="仿宋_GB2312"/>
                <w:kern w:val="0"/>
                <w:sz w:val="28"/>
                <w:szCs w:val="28"/>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24FF0D5">
            <w:pPr>
              <w:widowControl/>
              <w:spacing w:line="460" w:lineRule="exact"/>
              <w:jc w:val="center"/>
              <w:textAlignment w:val="center"/>
              <w:rPr>
                <w:rFonts w:hint="eastAsia" w:ascii="仿宋_GB2312" w:hAnsi="仿宋_GB2312" w:eastAsia="仿宋_GB2312" w:cs="仿宋_GB2312"/>
                <w:kern w:val="0"/>
                <w:sz w:val="28"/>
                <w:szCs w:val="28"/>
              </w:rPr>
            </w:pPr>
          </w:p>
        </w:tc>
        <w:tc>
          <w:tcPr>
            <w:tcW w:w="2214" w:type="dxa"/>
            <w:tcBorders>
              <w:top w:val="single" w:color="auto" w:sz="4" w:space="0"/>
              <w:left w:val="single" w:color="auto" w:sz="4" w:space="0"/>
              <w:bottom w:val="single" w:color="auto" w:sz="4" w:space="0"/>
              <w:right w:val="single" w:color="auto" w:sz="4" w:space="0"/>
            </w:tcBorders>
            <w:noWrap w:val="0"/>
            <w:vAlign w:val="center"/>
          </w:tcPr>
          <w:p w14:paraId="632BCCC4">
            <w:pPr>
              <w:widowControl/>
              <w:spacing w:line="460" w:lineRule="exact"/>
              <w:jc w:val="center"/>
              <w:rPr>
                <w:rFonts w:hint="eastAsia" w:ascii="仿宋_GB2312" w:hAnsi="仿宋_GB2312" w:eastAsia="仿宋_GB2312" w:cs="仿宋_GB2312"/>
                <w:kern w:val="0"/>
                <w:sz w:val="28"/>
                <w:szCs w:val="28"/>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2FC34F2">
            <w:pPr>
              <w:widowControl/>
              <w:spacing w:line="460" w:lineRule="exact"/>
              <w:jc w:val="center"/>
              <w:textAlignment w:val="center"/>
              <w:rPr>
                <w:rFonts w:hint="eastAsia" w:ascii="仿宋_GB2312" w:hAnsi="仿宋_GB2312" w:eastAsia="仿宋_GB2312" w:cs="仿宋_GB2312"/>
                <w:kern w:val="0"/>
                <w:sz w:val="28"/>
                <w:szCs w:val="28"/>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14:paraId="1198F280">
            <w:pPr>
              <w:widowControl/>
              <w:spacing w:line="460" w:lineRule="exact"/>
              <w:jc w:val="center"/>
              <w:textAlignment w:val="center"/>
              <w:rPr>
                <w:rFonts w:hint="eastAsia" w:ascii="仿宋_GB2312" w:hAnsi="仿宋_GB2312" w:eastAsia="仿宋_GB2312" w:cs="仿宋_GB2312"/>
                <w:kern w:val="0"/>
                <w:sz w:val="28"/>
                <w:szCs w:val="28"/>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61BAF08D">
            <w:pPr>
              <w:widowControl/>
              <w:spacing w:line="460" w:lineRule="exact"/>
              <w:jc w:val="center"/>
              <w:textAlignment w:val="center"/>
              <w:rPr>
                <w:rFonts w:hint="eastAsia" w:ascii="仿宋_GB2312" w:hAnsi="仿宋_GB2312" w:eastAsia="仿宋_GB2312" w:cs="仿宋_GB2312"/>
                <w:color w:val="000000"/>
                <w:kern w:val="0"/>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6B0A486E">
            <w:pPr>
              <w:widowControl/>
              <w:spacing w:line="460" w:lineRule="exact"/>
              <w:jc w:val="center"/>
              <w:rPr>
                <w:rFonts w:hint="eastAsia" w:ascii="仿宋_GB2312" w:hAnsi="仿宋_GB2312" w:eastAsia="仿宋_GB2312" w:cs="仿宋_GB2312"/>
                <w:kern w:val="0"/>
                <w:sz w:val="28"/>
                <w:szCs w:val="28"/>
              </w:rPr>
            </w:pPr>
          </w:p>
        </w:tc>
      </w:tr>
      <w:tr w14:paraId="18F9B934">
        <w:tblPrEx>
          <w:tblCellMar>
            <w:top w:w="0" w:type="dxa"/>
            <w:left w:w="108" w:type="dxa"/>
            <w:bottom w:w="0" w:type="dxa"/>
            <w:right w:w="108" w:type="dxa"/>
          </w:tblCellMar>
        </w:tblPrEx>
        <w:trPr>
          <w:cantSplit/>
          <w:trHeight w:val="527"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32B88D61">
            <w:pPr>
              <w:widowControl/>
              <w:spacing w:line="4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w:t>
            </w:r>
          </w:p>
        </w:tc>
        <w:tc>
          <w:tcPr>
            <w:tcW w:w="2487" w:type="dxa"/>
            <w:tcBorders>
              <w:top w:val="single" w:color="auto" w:sz="4" w:space="0"/>
              <w:left w:val="single" w:color="auto" w:sz="4" w:space="0"/>
              <w:bottom w:val="single" w:color="auto" w:sz="4" w:space="0"/>
              <w:right w:val="single" w:color="auto" w:sz="4" w:space="0"/>
            </w:tcBorders>
            <w:noWrap w:val="0"/>
            <w:vAlign w:val="center"/>
          </w:tcPr>
          <w:p w14:paraId="18E5F0B3">
            <w:pPr>
              <w:widowControl/>
              <w:spacing w:line="460" w:lineRule="exact"/>
              <w:jc w:val="left"/>
              <w:textAlignment w:val="center"/>
              <w:rPr>
                <w:rFonts w:hint="eastAsia" w:ascii="仿宋_GB2312" w:hAnsi="仿宋_GB2312" w:eastAsia="仿宋_GB2312" w:cs="仿宋_GB2312"/>
                <w:color w:val="000000"/>
                <w:kern w:val="0"/>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14:paraId="76928523">
            <w:pPr>
              <w:widowControl/>
              <w:spacing w:line="460" w:lineRule="exact"/>
              <w:jc w:val="left"/>
              <w:textAlignment w:val="center"/>
              <w:rPr>
                <w:rFonts w:hint="eastAsia" w:ascii="仿宋_GB2312" w:hAnsi="仿宋_GB2312" w:eastAsia="仿宋_GB2312" w:cs="仿宋_GB2312"/>
                <w:color w:val="000000"/>
                <w:kern w:val="0"/>
                <w:sz w:val="28"/>
                <w:szCs w:val="28"/>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176C7B84">
            <w:pPr>
              <w:widowControl/>
              <w:spacing w:line="460" w:lineRule="exact"/>
              <w:jc w:val="center"/>
              <w:textAlignment w:val="center"/>
              <w:rPr>
                <w:rFonts w:hint="eastAsia" w:ascii="仿宋_GB2312" w:hAnsi="仿宋_GB2312" w:eastAsia="仿宋_GB2312" w:cs="仿宋_GB2312"/>
                <w:color w:val="000000"/>
                <w:kern w:val="0"/>
                <w:sz w:val="28"/>
                <w:szCs w:val="28"/>
              </w:rPr>
            </w:pPr>
          </w:p>
        </w:tc>
        <w:tc>
          <w:tcPr>
            <w:tcW w:w="2214" w:type="dxa"/>
            <w:tcBorders>
              <w:top w:val="single" w:color="auto" w:sz="4" w:space="0"/>
              <w:left w:val="single" w:color="auto" w:sz="4" w:space="0"/>
              <w:bottom w:val="single" w:color="auto" w:sz="4" w:space="0"/>
              <w:right w:val="single" w:color="auto" w:sz="4" w:space="0"/>
            </w:tcBorders>
            <w:noWrap w:val="0"/>
            <w:vAlign w:val="center"/>
          </w:tcPr>
          <w:p w14:paraId="31C907E7">
            <w:pPr>
              <w:widowControl/>
              <w:spacing w:line="460" w:lineRule="exact"/>
              <w:jc w:val="center"/>
              <w:textAlignment w:val="center"/>
              <w:rPr>
                <w:rFonts w:hint="eastAsia" w:ascii="仿宋_GB2312" w:hAnsi="仿宋_GB2312" w:eastAsia="仿宋_GB2312" w:cs="仿宋_GB2312"/>
                <w:color w:val="000000"/>
                <w:kern w:val="0"/>
                <w:sz w:val="28"/>
                <w:szCs w:val="28"/>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2B305B31">
            <w:pPr>
              <w:widowControl/>
              <w:spacing w:line="460" w:lineRule="exact"/>
              <w:jc w:val="center"/>
              <w:textAlignment w:val="center"/>
              <w:rPr>
                <w:rFonts w:hint="eastAsia" w:ascii="仿宋_GB2312" w:hAnsi="仿宋_GB2312" w:eastAsia="仿宋_GB2312" w:cs="仿宋_GB2312"/>
                <w:color w:val="000000"/>
                <w:kern w:val="0"/>
                <w:sz w:val="28"/>
                <w:szCs w:val="28"/>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14:paraId="62AD3973">
            <w:pPr>
              <w:widowControl/>
              <w:spacing w:line="460" w:lineRule="exact"/>
              <w:jc w:val="center"/>
              <w:textAlignment w:val="center"/>
              <w:rPr>
                <w:rFonts w:hint="eastAsia" w:ascii="仿宋_GB2312" w:hAnsi="仿宋_GB2312" w:eastAsia="仿宋_GB2312" w:cs="仿宋_GB2312"/>
                <w:color w:val="000000"/>
                <w:kern w:val="0"/>
                <w:sz w:val="28"/>
                <w:szCs w:val="28"/>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B2A3FD1">
            <w:pPr>
              <w:widowControl/>
              <w:spacing w:line="460" w:lineRule="exact"/>
              <w:jc w:val="center"/>
              <w:textAlignment w:val="center"/>
              <w:rPr>
                <w:rFonts w:hint="eastAsia" w:ascii="仿宋_GB2312" w:hAnsi="仿宋_GB2312" w:eastAsia="仿宋_GB2312" w:cs="仿宋_GB2312"/>
                <w:color w:val="000000"/>
                <w:kern w:val="0"/>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02B2DB1F">
            <w:pPr>
              <w:widowControl/>
              <w:spacing w:line="460" w:lineRule="exact"/>
              <w:jc w:val="center"/>
              <w:textAlignment w:val="center"/>
              <w:rPr>
                <w:rFonts w:hint="eastAsia" w:ascii="仿宋_GB2312" w:hAnsi="仿宋_GB2312" w:eastAsia="仿宋_GB2312" w:cs="仿宋_GB2312"/>
                <w:color w:val="000000"/>
                <w:kern w:val="0"/>
                <w:sz w:val="28"/>
                <w:szCs w:val="28"/>
              </w:rPr>
            </w:pPr>
          </w:p>
        </w:tc>
      </w:tr>
      <w:tr w14:paraId="16087E2E">
        <w:tblPrEx>
          <w:tblCellMar>
            <w:top w:w="0" w:type="dxa"/>
            <w:left w:w="108" w:type="dxa"/>
            <w:bottom w:w="0" w:type="dxa"/>
            <w:right w:w="108" w:type="dxa"/>
          </w:tblCellMar>
        </w:tblPrEx>
        <w:trPr>
          <w:cantSplit/>
          <w:trHeight w:val="552"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685825A3">
            <w:pPr>
              <w:widowControl/>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合计</w:t>
            </w:r>
          </w:p>
        </w:tc>
        <w:tc>
          <w:tcPr>
            <w:tcW w:w="2487" w:type="dxa"/>
            <w:tcBorders>
              <w:top w:val="single" w:color="auto" w:sz="4" w:space="0"/>
              <w:left w:val="single" w:color="auto" w:sz="4" w:space="0"/>
              <w:bottom w:val="single" w:color="auto" w:sz="4" w:space="0"/>
              <w:right w:val="single" w:color="auto" w:sz="4" w:space="0"/>
            </w:tcBorders>
            <w:noWrap w:val="0"/>
            <w:vAlign w:val="center"/>
          </w:tcPr>
          <w:p w14:paraId="60016BF9">
            <w:pPr>
              <w:widowControl/>
              <w:spacing w:line="460" w:lineRule="exact"/>
              <w:jc w:val="left"/>
              <w:textAlignment w:val="center"/>
              <w:rPr>
                <w:rFonts w:hint="eastAsia" w:ascii="仿宋_GB2312" w:hAnsi="仿宋_GB2312" w:eastAsia="仿宋_GB2312" w:cs="仿宋_GB2312"/>
                <w:kern w:val="0"/>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14:paraId="2BD556CA">
            <w:pPr>
              <w:widowControl/>
              <w:spacing w:line="460" w:lineRule="exact"/>
              <w:jc w:val="left"/>
              <w:textAlignment w:val="center"/>
              <w:rPr>
                <w:rFonts w:hint="eastAsia" w:ascii="仿宋_GB2312" w:hAnsi="仿宋_GB2312" w:eastAsia="仿宋_GB2312" w:cs="仿宋_GB2312"/>
                <w:kern w:val="0"/>
                <w:sz w:val="28"/>
                <w:szCs w:val="28"/>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14:paraId="16AA54A0">
            <w:pPr>
              <w:widowControl/>
              <w:spacing w:line="460" w:lineRule="exact"/>
              <w:jc w:val="center"/>
              <w:textAlignment w:val="center"/>
              <w:rPr>
                <w:rFonts w:hint="eastAsia" w:ascii="仿宋_GB2312" w:hAnsi="仿宋_GB2312" w:eastAsia="仿宋_GB2312" w:cs="仿宋_GB2312"/>
                <w:kern w:val="0"/>
                <w:sz w:val="28"/>
                <w:szCs w:val="28"/>
              </w:rPr>
            </w:pPr>
          </w:p>
        </w:tc>
        <w:tc>
          <w:tcPr>
            <w:tcW w:w="2214" w:type="dxa"/>
            <w:tcBorders>
              <w:top w:val="single" w:color="auto" w:sz="4" w:space="0"/>
              <w:left w:val="single" w:color="auto" w:sz="4" w:space="0"/>
              <w:bottom w:val="single" w:color="auto" w:sz="4" w:space="0"/>
              <w:right w:val="single" w:color="auto" w:sz="4" w:space="0"/>
            </w:tcBorders>
            <w:noWrap w:val="0"/>
            <w:vAlign w:val="center"/>
          </w:tcPr>
          <w:p w14:paraId="4432CBF1">
            <w:pPr>
              <w:widowControl/>
              <w:spacing w:line="460" w:lineRule="exact"/>
              <w:jc w:val="center"/>
              <w:rPr>
                <w:rFonts w:hint="eastAsia" w:ascii="仿宋_GB2312" w:hAnsi="仿宋_GB2312" w:eastAsia="仿宋_GB2312" w:cs="仿宋_GB2312"/>
                <w:kern w:val="0"/>
                <w:sz w:val="28"/>
                <w:szCs w:val="28"/>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26679DFA">
            <w:pPr>
              <w:widowControl/>
              <w:spacing w:line="460" w:lineRule="exact"/>
              <w:jc w:val="center"/>
              <w:textAlignment w:val="center"/>
              <w:rPr>
                <w:rFonts w:hint="eastAsia" w:ascii="仿宋_GB2312" w:hAnsi="仿宋_GB2312" w:eastAsia="仿宋_GB2312" w:cs="仿宋_GB2312"/>
                <w:kern w:val="0"/>
                <w:sz w:val="28"/>
                <w:szCs w:val="28"/>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14:paraId="4D9B4717">
            <w:pPr>
              <w:widowControl/>
              <w:spacing w:line="460" w:lineRule="exact"/>
              <w:jc w:val="center"/>
              <w:textAlignment w:val="center"/>
              <w:rPr>
                <w:rFonts w:hint="eastAsia" w:ascii="仿宋_GB2312" w:hAnsi="仿宋_GB2312" w:eastAsia="仿宋_GB2312" w:cs="仿宋_GB2312"/>
                <w:kern w:val="0"/>
                <w:sz w:val="28"/>
                <w:szCs w:val="28"/>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6810BFF">
            <w:pPr>
              <w:widowControl/>
              <w:spacing w:line="460" w:lineRule="exact"/>
              <w:jc w:val="center"/>
              <w:textAlignment w:val="center"/>
              <w:rPr>
                <w:rFonts w:hint="eastAsia" w:ascii="仿宋_GB2312" w:hAnsi="仿宋_GB2312" w:eastAsia="仿宋_GB2312" w:cs="仿宋_GB2312"/>
                <w:color w:val="000000"/>
                <w:kern w:val="0"/>
                <w:sz w:val="28"/>
                <w:szCs w:val="28"/>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70473C29">
            <w:pPr>
              <w:widowControl/>
              <w:spacing w:line="460" w:lineRule="exact"/>
              <w:jc w:val="center"/>
              <w:rPr>
                <w:rFonts w:hint="eastAsia" w:ascii="仿宋_GB2312" w:hAnsi="仿宋_GB2312" w:eastAsia="仿宋_GB2312" w:cs="仿宋_GB2312"/>
                <w:kern w:val="0"/>
                <w:sz w:val="28"/>
                <w:szCs w:val="28"/>
              </w:rPr>
            </w:pPr>
          </w:p>
        </w:tc>
      </w:tr>
    </w:tbl>
    <w:p w14:paraId="7D39DFE7">
      <w:pPr>
        <w:spacing w:line="460" w:lineRule="exact"/>
        <w:rPr>
          <w:rFonts w:hint="eastAsia" w:ascii="仿宋_GB2312" w:hAnsi="仿宋_GB2312" w:eastAsia="仿宋_GB2312" w:cs="仿宋_GB2312"/>
          <w:color w:val="000000"/>
          <w:kern w:val="0"/>
          <w:sz w:val="24"/>
          <w:szCs w:val="24"/>
        </w:rPr>
      </w:pPr>
    </w:p>
    <w:p w14:paraId="5CE1A714">
      <w:pPr>
        <w:spacing w:line="460" w:lineRule="exact"/>
        <w:ind w:firstLine="240" w:firstLineChars="1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乡（镇、场）长（签字）：　　                                   乡镇分管领导（签字）：</w:t>
      </w:r>
    </w:p>
    <w:p w14:paraId="6872A462">
      <w:pPr>
        <w:spacing w:line="460" w:lineRule="exact"/>
        <w:rPr>
          <w:rFonts w:hint="eastAsia" w:ascii="仿宋_GB2312" w:hAnsi="仿宋_GB2312" w:eastAsia="仿宋_GB2312" w:cs="仿宋_GB2312"/>
          <w:color w:val="000000"/>
          <w:kern w:val="0"/>
          <w:sz w:val="24"/>
          <w:szCs w:val="24"/>
        </w:rPr>
      </w:pPr>
    </w:p>
    <w:p w14:paraId="6B015F6A">
      <w:pPr>
        <w:spacing w:line="460" w:lineRule="exact"/>
        <w:ind w:firstLine="240" w:firstLineChars="100"/>
        <w:rPr>
          <w:rFonts w:hint="eastAsia" w:ascii="宋体" w:hAnsi="宋体" w:eastAsia="宋体" w:cs="宋体"/>
          <w:color w:val="000000"/>
          <w:kern w:val="0"/>
          <w:sz w:val="24"/>
          <w:szCs w:val="24"/>
        </w:rPr>
        <w:sectPr>
          <w:pgSz w:w="16840" w:h="11907" w:orient="landscape"/>
          <w:pgMar w:top="1587" w:right="1097" w:bottom="1587" w:left="1023" w:header="851" w:footer="1304" w:gutter="0"/>
          <w:pgNumType w:fmt="decimal"/>
          <w:cols w:space="720" w:num="1"/>
          <w:docGrid w:type="linesAndChars" w:linePitch="579" w:charSpace="0"/>
        </w:sectPr>
      </w:pPr>
      <w:r>
        <w:rPr>
          <w:rFonts w:hint="eastAsia" w:ascii="仿宋_GB2312" w:hAnsi="仿宋_GB2312" w:eastAsia="仿宋_GB2312" w:cs="仿宋_GB2312"/>
          <w:color w:val="000000"/>
          <w:kern w:val="0"/>
          <w:sz w:val="24"/>
          <w:szCs w:val="24"/>
        </w:rPr>
        <w:t>复核人（签字）：                                               填报人签字及联系电话：</w:t>
      </w:r>
    </w:p>
    <w:p w14:paraId="642E9ABF">
      <w:pPr>
        <w:spacing w:line="500" w:lineRule="exact"/>
        <w:rPr>
          <w:rFonts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4</w:t>
      </w:r>
    </w:p>
    <w:p w14:paraId="5C8A8431">
      <w:pPr>
        <w:spacing w:line="500" w:lineRule="exact"/>
        <w:jc w:val="center"/>
        <w:rPr>
          <w:rFonts w:hint="eastAsia" w:ascii="方正小标宋简体" w:eastAsia="方正小标宋简体"/>
          <w:sz w:val="41"/>
          <w:szCs w:val="41"/>
        </w:rPr>
      </w:pPr>
      <w:r>
        <w:rPr>
          <w:rFonts w:hint="eastAsia" w:ascii="方正小标宋简体" w:eastAsia="方正小标宋简体"/>
          <w:sz w:val="41"/>
          <w:szCs w:val="41"/>
        </w:rPr>
        <w:t xml:space="preserve"> </w:t>
      </w:r>
      <w:r>
        <w:rPr>
          <w:rFonts w:hint="eastAsia" w:ascii="方正小标宋简体" w:hAnsi="Times New Roman" w:eastAsia="方正小标宋简体" w:cs="Times New Roman"/>
          <w:sz w:val="41"/>
          <w:szCs w:val="41"/>
          <w:lang w:val="en-US" w:eastAsia="zh-CN"/>
        </w:rPr>
        <w:t>2025年</w:t>
      </w:r>
      <w:r>
        <w:rPr>
          <w:rFonts w:hint="eastAsia" w:ascii="方正小标宋简体" w:hAnsi="Times New Roman" w:eastAsia="方正小标宋简体" w:cs="Times New Roman"/>
          <w:sz w:val="41"/>
          <w:szCs w:val="41"/>
        </w:rPr>
        <w:t>大田县</w:t>
      </w:r>
      <w:r>
        <w:rPr>
          <w:rFonts w:hint="eastAsia" w:ascii="方正小标宋简体" w:hAnsi="Times New Roman" w:eastAsia="方正小标宋简体" w:cs="Times New Roman"/>
          <w:sz w:val="41"/>
          <w:szCs w:val="41"/>
          <w:lang w:val="en-US" w:eastAsia="zh-CN"/>
        </w:rPr>
        <w:t>稳定粮油生产项目</w:t>
      </w:r>
      <w:r>
        <w:rPr>
          <w:rFonts w:hint="eastAsia" w:ascii="方正小标宋简体" w:hAnsi="Times New Roman" w:eastAsia="方正小标宋简体" w:cs="Times New Roman"/>
          <w:sz w:val="41"/>
          <w:szCs w:val="41"/>
        </w:rPr>
        <w:t>标牌</w:t>
      </w:r>
      <w:r>
        <w:rPr>
          <w:rFonts w:hint="eastAsia" w:ascii="方正小标宋简体" w:eastAsia="方正小标宋简体"/>
          <w:sz w:val="41"/>
          <w:szCs w:val="41"/>
        </w:rPr>
        <w:t>（</w:t>
      </w:r>
      <w:r>
        <w:rPr>
          <w:rFonts w:hint="eastAsia" w:ascii="方正小标宋简体" w:eastAsia="方正小标宋简体"/>
          <w:sz w:val="41"/>
          <w:szCs w:val="41"/>
          <w:lang w:eastAsia="zh-CN"/>
        </w:rPr>
        <w:t>参考</w:t>
      </w:r>
      <w:r>
        <w:rPr>
          <w:rFonts w:hint="eastAsia" w:ascii="方正小标宋简体" w:eastAsia="方正小标宋简体"/>
          <w:sz w:val="41"/>
          <w:szCs w:val="41"/>
        </w:rPr>
        <w:t>样式）</w:t>
      </w:r>
    </w:p>
    <w:tbl>
      <w:tblPr>
        <w:tblStyle w:val="3"/>
        <w:tblW w:w="11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8"/>
      </w:tblGrid>
      <w:tr w14:paraId="5EA8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9" w:hRule="atLeast"/>
          <w:jc w:val="center"/>
        </w:trPr>
        <w:tc>
          <w:tcPr>
            <w:tcW w:w="11858" w:type="dxa"/>
            <w:noWrap w:val="0"/>
            <w:vAlign w:val="top"/>
          </w:tcPr>
          <w:p w14:paraId="180DC0F2">
            <w:pPr>
              <w:spacing w:line="520" w:lineRule="exact"/>
              <w:rPr>
                <w:rFonts w:hint="eastAsia" w:eastAsia="黑体"/>
                <w:sz w:val="38"/>
                <w:szCs w:val="32"/>
              </w:rPr>
            </w:pPr>
            <w:r>
              <w:rPr>
                <w:rFonts w:eastAsia="黑体"/>
                <w:sz w:val="28"/>
                <w:szCs w:val="28"/>
              </w:rPr>
              <mc:AlternateContent>
                <mc:Choice Requires="wps">
                  <w:drawing>
                    <wp:anchor distT="0" distB="0" distL="114300" distR="114300" simplePos="0" relativeHeight="251662336" behindDoc="0" locked="0" layoutInCell="1" allowOverlap="1">
                      <wp:simplePos x="0" y="0"/>
                      <wp:positionH relativeFrom="column">
                        <wp:posOffset>7607935</wp:posOffset>
                      </wp:positionH>
                      <wp:positionV relativeFrom="paragraph">
                        <wp:posOffset>72390</wp:posOffset>
                      </wp:positionV>
                      <wp:extent cx="1079500" cy="1522095"/>
                      <wp:effectExtent l="831215" t="4445" r="13335" b="226060"/>
                      <wp:wrapNone/>
                      <wp:docPr id="6" name="圆角矩形标注 6"/>
                      <wp:cNvGraphicFramePr/>
                      <a:graphic xmlns:a="http://schemas.openxmlformats.org/drawingml/2006/main">
                        <a:graphicData uri="http://schemas.microsoft.com/office/word/2010/wordprocessingShape">
                          <wps:wsp>
                            <wps:cNvSpPr/>
                            <wps:spPr>
                              <a:xfrm>
                                <a:off x="0" y="0"/>
                                <a:ext cx="1079500" cy="1522095"/>
                              </a:xfrm>
                              <a:prstGeom prst="wedgeRoundRectCallout">
                                <a:avLst>
                                  <a:gd name="adj1" fmla="val -124606"/>
                                  <a:gd name="adj2" fmla="val 62509"/>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4A102B7">
                                  <w:pPr>
                                    <w:spacing w:line="300" w:lineRule="exact"/>
                                    <w:rPr>
                                      <w:rFonts w:hint="eastAsia" w:ascii="华文中宋" w:eastAsia="华文中宋"/>
                                      <w:sz w:val="22"/>
                                      <w:szCs w:val="22"/>
                                    </w:rPr>
                                  </w:pPr>
                                  <w:r>
                                    <w:rPr>
                                      <w:rFonts w:hint="eastAsia"/>
                                      <w:sz w:val="22"/>
                                      <w:szCs w:val="22"/>
                                    </w:rPr>
                                    <w:t>彩色示意图，长约占整个标牌长的三分之一，高约占整个标牌高的二分之一</w:t>
                                  </w:r>
                                </w:p>
                              </w:txbxContent>
                            </wps:txbx>
                            <wps:bodyPr upright="1"/>
                          </wps:wsp>
                        </a:graphicData>
                      </a:graphic>
                    </wp:anchor>
                  </w:drawing>
                </mc:Choice>
                <mc:Fallback>
                  <w:pict>
                    <v:shape id="_x0000_s1026" o:spid="_x0000_s1026" o:spt="62" type="#_x0000_t62" style="position:absolute;left:0pt;margin-left:599.05pt;margin-top:5.7pt;height:119.85pt;width:85pt;z-index:251662336;mso-width-relative:page;mso-height-relative:page;" fillcolor="#FFFFFF" filled="t" stroked="t" coordsize="21600,21600" o:gfxdata="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AHk0G2AAAAAwB&#10;AAAPAAAAAAAAAAEAIAAAACIAAABkcnMvZG93bnJldi54bWxQSwECFAAUAAAACACHTuJAw1AaHFQC&#10;AAC+BAAADgAAAAAAAAABACAAAAAnAQAAZHJzL2Uyb0RvYy54bWxQSwUGAAAAAAYABgBZAQAA7QUA&#10;AAAA&#10;" adj="-16115,24302,14400">
                      <v:fill on="t" focussize="0,0"/>
                      <v:stroke color="#000000" joinstyle="miter"/>
                      <v:imagedata o:title=""/>
                      <o:lock v:ext="edit" aspectratio="f"/>
                      <v:textbox>
                        <w:txbxContent>
                          <w:p w14:paraId="24A102B7">
                            <w:pPr>
                              <w:spacing w:line="300" w:lineRule="exact"/>
                              <w:rPr>
                                <w:rFonts w:hint="eastAsia" w:ascii="华文中宋" w:eastAsia="华文中宋"/>
                                <w:sz w:val="22"/>
                                <w:szCs w:val="22"/>
                              </w:rPr>
                            </w:pPr>
                            <w:r>
                              <w:rPr>
                                <w:rFonts w:hint="eastAsia"/>
                                <w:sz w:val="22"/>
                                <w:szCs w:val="22"/>
                              </w:rPr>
                              <w:t>彩色示意图，长约占整个标牌长的三分之一，高约占整个标牌高的二分之一</w:t>
                            </w:r>
                          </w:p>
                        </w:txbxContent>
                      </v:textbox>
                    </v:shape>
                  </w:pict>
                </mc:Fallback>
              </mc:AlternateContent>
            </w:r>
            <w:r>
              <w:rPr>
                <w:rFonts w:hint="eastAsia" w:eastAsia="黑体"/>
                <w:sz w:val="38"/>
                <w:szCs w:val="32"/>
              </w:rPr>
              <w:t xml:space="preserve">        </w:t>
            </w:r>
          </w:p>
          <w:p w14:paraId="730FCA90">
            <w:pPr>
              <w:spacing w:line="520" w:lineRule="exact"/>
              <w:jc w:val="center"/>
              <w:rPr>
                <w:rFonts w:hint="eastAsia" w:ascii="方正小标宋简体" w:eastAsia="方正小标宋简体"/>
                <w:sz w:val="41"/>
                <w:szCs w:val="41"/>
              </w:rPr>
            </w:pPr>
            <w:r>
              <w:rPr>
                <w:rFonts w:hint="eastAsia" w:ascii="方正小标宋简体" w:eastAsia="方正小标宋简体"/>
                <w:sz w:val="41"/>
                <w:szCs w:val="41"/>
                <w:lang w:eastAsia="zh-CN"/>
              </w:rPr>
              <w:t>福建省</w:t>
            </w:r>
            <w:r>
              <w:rPr>
                <w:rFonts w:hint="eastAsia" w:ascii="方正小标宋简体" w:eastAsia="方正小标宋简体"/>
                <w:sz w:val="41"/>
                <w:szCs w:val="41"/>
              </w:rPr>
              <w:t>粮食产能区增产模式攻关与推广项目</w:t>
            </w:r>
          </w:p>
          <w:p w14:paraId="47D88EAF">
            <w:pPr>
              <w:spacing w:line="520" w:lineRule="exact"/>
              <w:jc w:val="center"/>
              <w:rPr>
                <w:rFonts w:hint="eastAsia" w:ascii="方正小标宋简体" w:eastAsia="方正小标宋简体"/>
                <w:sz w:val="41"/>
                <w:szCs w:val="41"/>
              </w:rPr>
            </w:pPr>
            <w:r>
              <w:rPr>
                <w:rFonts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4499610</wp:posOffset>
                      </wp:positionH>
                      <wp:positionV relativeFrom="paragraph">
                        <wp:posOffset>196850</wp:posOffset>
                      </wp:positionV>
                      <wp:extent cx="2867025" cy="2080260"/>
                      <wp:effectExtent l="4445" t="4445" r="5080" b="10795"/>
                      <wp:wrapNone/>
                      <wp:docPr id="7" name="文本框 7"/>
                      <wp:cNvGraphicFramePr/>
                      <a:graphic xmlns:a="http://schemas.openxmlformats.org/drawingml/2006/main">
                        <a:graphicData uri="http://schemas.microsoft.com/office/word/2010/wordprocessingShape">
                          <wps:wsp>
                            <wps:cNvSpPr txBox="1"/>
                            <wps:spPr>
                              <a:xfrm>
                                <a:off x="0" y="0"/>
                                <a:ext cx="2867025" cy="2080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66733E">
                                  <w:pPr>
                                    <w:spacing w:line="500" w:lineRule="exact"/>
                                    <w:jc w:val="center"/>
                                    <w:rPr>
                                      <w:rFonts w:hint="eastAsia" w:ascii="华文新魏" w:eastAsia="华文新魏"/>
                                      <w:sz w:val="48"/>
                                      <w:szCs w:val="48"/>
                                    </w:rPr>
                                  </w:pPr>
                                </w:p>
                                <w:p w14:paraId="0EC6CFEC">
                                  <w:pPr>
                                    <w:spacing w:line="500" w:lineRule="exact"/>
                                    <w:jc w:val="center"/>
                                    <w:rPr>
                                      <w:rFonts w:hint="eastAsia" w:ascii="华文新魏" w:eastAsia="华文新魏"/>
                                      <w:sz w:val="48"/>
                                      <w:szCs w:val="48"/>
                                    </w:rPr>
                                  </w:pPr>
                                </w:p>
                                <w:p w14:paraId="0F21DE50">
                                  <w:pPr>
                                    <w:spacing w:line="600" w:lineRule="exact"/>
                                    <w:jc w:val="center"/>
                                    <w:rPr>
                                      <w:rFonts w:hint="eastAsia" w:ascii="华文新魏" w:eastAsia="华文新魏"/>
                                      <w:sz w:val="48"/>
                                      <w:szCs w:val="48"/>
                                    </w:rPr>
                                  </w:pPr>
                                  <w:r>
                                    <w:rPr>
                                      <w:rFonts w:hint="eastAsia" w:ascii="华文新魏" w:eastAsia="华文新魏"/>
                                      <w:sz w:val="48"/>
                                      <w:szCs w:val="48"/>
                                    </w:rPr>
                                    <w:t>示范片</w:t>
                                  </w:r>
                                </w:p>
                                <w:p w14:paraId="2BBA5A63">
                                  <w:pPr>
                                    <w:spacing w:line="600" w:lineRule="exact"/>
                                    <w:jc w:val="center"/>
                                    <w:rPr>
                                      <w:rFonts w:hint="eastAsia" w:ascii="华文新魏" w:eastAsia="华文新魏"/>
                                      <w:sz w:val="48"/>
                                      <w:szCs w:val="48"/>
                                    </w:rPr>
                                  </w:pPr>
                                  <w:r>
                                    <w:rPr>
                                      <w:rFonts w:hint="eastAsia" w:ascii="华文新魏" w:eastAsia="华文新魏"/>
                                      <w:sz w:val="48"/>
                                      <w:szCs w:val="48"/>
                                    </w:rPr>
                                    <w:t>位置示意图</w:t>
                                  </w:r>
                                </w:p>
                              </w:txbxContent>
                            </wps:txbx>
                            <wps:bodyPr upright="1"/>
                          </wps:wsp>
                        </a:graphicData>
                      </a:graphic>
                    </wp:anchor>
                  </w:drawing>
                </mc:Choice>
                <mc:Fallback>
                  <w:pict>
                    <v:shape id="_x0000_s1026" o:spid="_x0000_s1026" o:spt="202" type="#_x0000_t202" style="position:absolute;left:0pt;margin-left:354.3pt;margin-top:15.5pt;height:163.8pt;width:225.75pt;z-index:251659264;mso-width-relative:page;mso-height-relative:page;" fillcolor="#FFFFFF" filled="t" stroked="t" coordsize="21600,21600" o:gfxdata="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JFLutgAAAALAQAADwAAAAAAAAABACAA&#10;AAAiAAAAZHJzL2Rvd25yZXYueG1sUEsBAhQAFAAAAAgAh07iQHYciAUNAgAANwQAAA4AAAAAAAAA&#10;AQAgAAAAJwEAAGRycy9lMm9Eb2MueG1sUEsFBgAAAAAGAAYAWQEAAKYFAAAAAA==&#10;">
                      <v:fill on="t" focussize="0,0"/>
                      <v:stroke color="#000000" joinstyle="miter"/>
                      <v:imagedata o:title=""/>
                      <o:lock v:ext="edit" aspectratio="f"/>
                      <v:textbox>
                        <w:txbxContent>
                          <w:p w14:paraId="2B66733E">
                            <w:pPr>
                              <w:spacing w:line="500" w:lineRule="exact"/>
                              <w:jc w:val="center"/>
                              <w:rPr>
                                <w:rFonts w:hint="eastAsia" w:ascii="华文新魏" w:eastAsia="华文新魏"/>
                                <w:sz w:val="48"/>
                                <w:szCs w:val="48"/>
                              </w:rPr>
                            </w:pPr>
                          </w:p>
                          <w:p w14:paraId="0EC6CFEC">
                            <w:pPr>
                              <w:spacing w:line="500" w:lineRule="exact"/>
                              <w:jc w:val="center"/>
                              <w:rPr>
                                <w:rFonts w:hint="eastAsia" w:ascii="华文新魏" w:eastAsia="华文新魏"/>
                                <w:sz w:val="48"/>
                                <w:szCs w:val="48"/>
                              </w:rPr>
                            </w:pPr>
                          </w:p>
                          <w:p w14:paraId="0F21DE50">
                            <w:pPr>
                              <w:spacing w:line="600" w:lineRule="exact"/>
                              <w:jc w:val="center"/>
                              <w:rPr>
                                <w:rFonts w:hint="eastAsia" w:ascii="华文新魏" w:eastAsia="华文新魏"/>
                                <w:sz w:val="48"/>
                                <w:szCs w:val="48"/>
                              </w:rPr>
                            </w:pPr>
                            <w:r>
                              <w:rPr>
                                <w:rFonts w:hint="eastAsia" w:ascii="华文新魏" w:eastAsia="华文新魏"/>
                                <w:sz w:val="48"/>
                                <w:szCs w:val="48"/>
                              </w:rPr>
                              <w:t>示范片</w:t>
                            </w:r>
                          </w:p>
                          <w:p w14:paraId="2BBA5A63">
                            <w:pPr>
                              <w:spacing w:line="600" w:lineRule="exact"/>
                              <w:jc w:val="center"/>
                              <w:rPr>
                                <w:rFonts w:hint="eastAsia" w:ascii="华文新魏" w:eastAsia="华文新魏"/>
                                <w:sz w:val="48"/>
                                <w:szCs w:val="48"/>
                              </w:rPr>
                            </w:pPr>
                            <w:r>
                              <w:rPr>
                                <w:rFonts w:hint="eastAsia" w:ascii="华文新魏" w:eastAsia="华文新魏"/>
                                <w:sz w:val="48"/>
                                <w:szCs w:val="48"/>
                              </w:rPr>
                              <w:t>位置示意图</w:t>
                            </w:r>
                          </w:p>
                        </w:txbxContent>
                      </v:textbox>
                    </v:shape>
                  </w:pict>
                </mc:Fallback>
              </mc:AlternateContent>
            </w:r>
          </w:p>
          <w:p w14:paraId="00C7B394">
            <w:pPr>
              <w:tabs>
                <w:tab w:val="left" w:pos="1584"/>
              </w:tabs>
              <w:spacing w:line="520" w:lineRule="exact"/>
              <w:rPr>
                <w:rFonts w:hint="eastAsia" w:ascii="黑体" w:eastAsia="黑体"/>
                <w:sz w:val="28"/>
                <w:szCs w:val="28"/>
              </w:rPr>
            </w:pPr>
            <w:r>
              <w:rPr>
                <w:rFonts w:hint="eastAsia" w:ascii="黑体" w:eastAsia="黑体"/>
                <w:sz w:val="28"/>
                <w:szCs w:val="28"/>
              </w:rPr>
              <mc:AlternateContent>
                <mc:Choice Requires="wps">
                  <w:drawing>
                    <wp:anchor distT="0" distB="0" distL="114300" distR="114300" simplePos="0" relativeHeight="251660288" behindDoc="0" locked="0" layoutInCell="1" allowOverlap="1">
                      <wp:simplePos x="0" y="0"/>
                      <wp:positionH relativeFrom="column">
                        <wp:posOffset>-1254760</wp:posOffset>
                      </wp:positionH>
                      <wp:positionV relativeFrom="paragraph">
                        <wp:posOffset>72390</wp:posOffset>
                      </wp:positionV>
                      <wp:extent cx="1076325" cy="465455"/>
                      <wp:effectExtent l="5080" t="233680" r="1337945" b="5715"/>
                      <wp:wrapNone/>
                      <wp:docPr id="8" name="圆角矩形标注 8"/>
                      <wp:cNvGraphicFramePr/>
                      <a:graphic xmlns:a="http://schemas.openxmlformats.org/drawingml/2006/main">
                        <a:graphicData uri="http://schemas.microsoft.com/office/word/2010/wordprocessingShape">
                          <wps:wsp>
                            <wps:cNvSpPr/>
                            <wps:spPr>
                              <a:xfrm>
                                <a:off x="0" y="0"/>
                                <a:ext cx="1076325" cy="465455"/>
                              </a:xfrm>
                              <a:prstGeom prst="wedgeRoundRectCallout">
                                <a:avLst>
                                  <a:gd name="adj1" fmla="val 170394"/>
                                  <a:gd name="adj2" fmla="val -97343"/>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7F95C945">
                                  <w:pPr>
                                    <w:rPr>
                                      <w:rFonts w:hint="eastAsia" w:ascii="华文中宋" w:eastAsia="华文中宋"/>
                                      <w:sz w:val="22"/>
                                      <w:szCs w:val="22"/>
                                    </w:rPr>
                                  </w:pPr>
                                  <w:r>
                                    <w:rPr>
                                      <w:rFonts w:hint="eastAsia"/>
                                      <w:sz w:val="22"/>
                                      <w:szCs w:val="22"/>
                                    </w:rPr>
                                    <w:t>字体：</w:t>
                                  </w:r>
                                  <w:r>
                                    <w:rPr>
                                      <w:rFonts w:hint="eastAsia" w:ascii="华文中宋" w:eastAsia="华文中宋"/>
                                      <w:sz w:val="22"/>
                                      <w:szCs w:val="22"/>
                                    </w:rPr>
                                    <w:t>黑体</w:t>
                                  </w:r>
                                </w:p>
                                <w:p w14:paraId="444D7691">
                                  <w:pPr>
                                    <w:rPr>
                                      <w:rFonts w:hint="eastAsia" w:ascii="华文中宋" w:eastAsia="华文中宋"/>
                                      <w:sz w:val="22"/>
                                      <w:szCs w:val="22"/>
                                    </w:rPr>
                                  </w:pPr>
                                </w:p>
                              </w:txbxContent>
                            </wps:txbx>
                            <wps:bodyPr upright="1"/>
                          </wps:wsp>
                        </a:graphicData>
                      </a:graphic>
                    </wp:anchor>
                  </w:drawing>
                </mc:Choice>
                <mc:Fallback>
                  <w:pict>
                    <v:shape id="_x0000_s1026" o:spid="_x0000_s1026" o:spt="62" type="#_x0000_t62" style="position:absolute;left:0pt;margin-left:-98.8pt;margin-top:5.7pt;height:36.65pt;width:84.75pt;z-index:251660288;mso-width-relative:page;mso-height-relative:page;" fillcolor="#FFFFFF" filled="t" stroked="t" coordsize="21600,21600" o:gfxdata="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UY119kAAAAKAQAA&#10;DwAAAAAAAAABACAAAAAiAAAAZHJzL2Rvd25yZXYueG1sUEsBAhQAFAAAAAgAh07iQAalER5RAgAA&#10;vQQAAA4AAAAAAAAAAQAgAAAAKAEAAGRycy9lMm9Eb2MueG1sUEsFBgAAAAAGAAYAWQEAAOsFAAAA&#10;AA==&#10;" adj="47605,-10226,14400">
                      <v:fill on="t" focussize="0,0"/>
                      <v:stroke color="#000000" joinstyle="miter"/>
                      <v:imagedata o:title=""/>
                      <o:lock v:ext="edit" aspectratio="f"/>
                      <v:textbox>
                        <w:txbxContent>
                          <w:p w14:paraId="7F95C945">
                            <w:pPr>
                              <w:rPr>
                                <w:rFonts w:hint="eastAsia" w:ascii="华文中宋" w:eastAsia="华文中宋"/>
                                <w:sz w:val="22"/>
                                <w:szCs w:val="22"/>
                              </w:rPr>
                            </w:pPr>
                            <w:r>
                              <w:rPr>
                                <w:rFonts w:hint="eastAsia"/>
                                <w:sz w:val="22"/>
                                <w:szCs w:val="22"/>
                              </w:rPr>
                              <w:t>字体：</w:t>
                            </w:r>
                            <w:r>
                              <w:rPr>
                                <w:rFonts w:hint="eastAsia" w:ascii="华文中宋" w:eastAsia="华文中宋"/>
                                <w:sz w:val="22"/>
                                <w:szCs w:val="22"/>
                              </w:rPr>
                              <w:t>黑体</w:t>
                            </w:r>
                          </w:p>
                          <w:p w14:paraId="444D7691">
                            <w:pPr>
                              <w:rPr>
                                <w:rFonts w:hint="eastAsia" w:ascii="华文中宋" w:eastAsia="华文中宋"/>
                                <w:sz w:val="22"/>
                                <w:szCs w:val="22"/>
                              </w:rPr>
                            </w:pPr>
                          </w:p>
                        </w:txbxContent>
                      </v:textbox>
                    </v:shape>
                  </w:pict>
                </mc:Fallback>
              </mc:AlternateContent>
            </w:r>
            <w:r>
              <w:rPr>
                <w:rFonts w:hint="eastAsia" w:eastAsia="黑体"/>
                <w:spacing w:val="520"/>
                <w:kern w:val="0"/>
                <w:sz w:val="28"/>
                <w:szCs w:val="28"/>
                <w:fitText w:val="1600" w:id="1835559696"/>
              </w:rPr>
              <w:t>地</w:t>
            </w:r>
            <w:r>
              <w:rPr>
                <w:rFonts w:hint="eastAsia" w:eastAsia="黑体"/>
                <w:spacing w:val="0"/>
                <w:kern w:val="0"/>
                <w:sz w:val="28"/>
                <w:szCs w:val="28"/>
                <w:fitText w:val="1600" w:id="1835559696"/>
              </w:rPr>
              <w:t>点</w:t>
            </w:r>
            <w:r>
              <w:rPr>
                <w:rFonts w:hint="eastAsia" w:eastAsia="仿宋_GB2312"/>
                <w:sz w:val="28"/>
                <w:szCs w:val="28"/>
              </w:rPr>
              <w:t>：</w:t>
            </w:r>
            <w:r>
              <w:rPr>
                <w:rFonts w:hint="eastAsia" w:eastAsia="楷体_GB2312"/>
                <w:sz w:val="28"/>
                <w:szCs w:val="28"/>
              </w:rPr>
              <w:t>××县（市、区）××乡（镇）××村</w:t>
            </w:r>
          </w:p>
          <w:p w14:paraId="59086A71">
            <w:pPr>
              <w:spacing w:line="520" w:lineRule="exact"/>
              <w:rPr>
                <w:rFonts w:eastAsia="楷体_GB2312"/>
                <w:sz w:val="28"/>
                <w:szCs w:val="28"/>
              </w:rPr>
            </w:pPr>
            <w:r>
              <w:rPr>
                <w:rFonts w:hint="eastAsia" w:eastAsia="黑体"/>
                <w:spacing w:val="520"/>
                <w:kern w:val="0"/>
                <w:sz w:val="28"/>
                <w:szCs w:val="28"/>
                <w:fitText w:val="1600" w:id="1"/>
              </w:rPr>
              <w:t>面</w:t>
            </w:r>
            <w:r>
              <w:rPr>
                <w:rFonts w:hint="eastAsia" w:eastAsia="黑体"/>
                <w:spacing w:val="0"/>
                <w:kern w:val="0"/>
                <w:sz w:val="28"/>
                <w:szCs w:val="28"/>
                <w:fitText w:val="1600" w:id="1"/>
              </w:rPr>
              <w:t>积</w:t>
            </w:r>
            <w:r>
              <w:rPr>
                <w:rFonts w:hint="eastAsia" w:eastAsia="仿宋_GB2312"/>
                <w:sz w:val="28"/>
                <w:szCs w:val="28"/>
              </w:rPr>
              <w:t>：</w:t>
            </w:r>
            <w:r>
              <w:rPr>
                <w:rFonts w:hint="eastAsia" w:eastAsia="楷体_GB2312"/>
                <w:sz w:val="28"/>
                <w:szCs w:val="28"/>
              </w:rPr>
              <w:t>××亩</w:t>
            </w:r>
          </w:p>
          <w:p w14:paraId="751C9B5D">
            <w:pPr>
              <w:spacing w:line="520" w:lineRule="exact"/>
              <w:rPr>
                <w:rFonts w:eastAsia="楷体_GB2312"/>
                <w:sz w:val="28"/>
                <w:szCs w:val="28"/>
              </w:rPr>
            </w:pPr>
            <w:r>
              <w:rPr>
                <w:rFonts w:eastAsia="黑体"/>
                <w:spacing w:val="520"/>
                <w:kern w:val="0"/>
                <w:sz w:val="28"/>
                <w:szCs w:val="28"/>
                <w:fitText w:val="1600" w:id="2"/>
              </w:rPr>
              <w:t>作</w:t>
            </w:r>
            <w:r>
              <w:rPr>
                <w:rFonts w:eastAsia="黑体"/>
                <w:spacing w:val="0"/>
                <w:kern w:val="0"/>
                <w:sz w:val="28"/>
                <w:szCs w:val="28"/>
                <w:fitText w:val="1600" w:id="2"/>
              </w:rPr>
              <w:t>物</w:t>
            </w:r>
            <w:r>
              <w:rPr>
                <w:rFonts w:hint="eastAsia" w:eastAsia="仿宋_GB2312"/>
                <w:sz w:val="28"/>
                <w:szCs w:val="28"/>
              </w:rPr>
              <w:t>：</w:t>
            </w:r>
            <w:r>
              <w:rPr>
                <w:rFonts w:eastAsia="楷体_GB2312"/>
                <w:sz w:val="28"/>
                <w:szCs w:val="28"/>
              </w:rPr>
              <w:t xml:space="preserve"> </w:t>
            </w:r>
          </w:p>
          <w:p w14:paraId="284FECAE">
            <w:pPr>
              <w:spacing w:line="520" w:lineRule="exact"/>
              <w:jc w:val="left"/>
              <w:rPr>
                <w:rFonts w:hint="eastAsia" w:eastAsia="黑体"/>
                <w:kern w:val="0"/>
                <w:sz w:val="28"/>
                <w:szCs w:val="28"/>
              </w:rPr>
            </w:pPr>
            <w:r>
              <w:rPr>
                <w:rFonts w:eastAsia="黑体"/>
                <w:sz w:val="28"/>
                <w:szCs w:val="28"/>
              </w:rPr>
              <mc:AlternateContent>
                <mc:Choice Requires="wps">
                  <w:drawing>
                    <wp:anchor distT="0" distB="0" distL="114300" distR="114300" simplePos="0" relativeHeight="251661312" behindDoc="0" locked="0" layoutInCell="1" allowOverlap="1">
                      <wp:simplePos x="0" y="0"/>
                      <wp:positionH relativeFrom="column">
                        <wp:posOffset>-1254760</wp:posOffset>
                      </wp:positionH>
                      <wp:positionV relativeFrom="paragraph">
                        <wp:posOffset>72390</wp:posOffset>
                      </wp:positionV>
                      <wp:extent cx="1143000" cy="498475"/>
                      <wp:effectExtent l="4445" t="299720" r="776605" b="20955"/>
                      <wp:wrapNone/>
                      <wp:docPr id="1" name="圆角矩形标注 1"/>
                      <wp:cNvGraphicFramePr/>
                      <a:graphic xmlns:a="http://schemas.openxmlformats.org/drawingml/2006/main">
                        <a:graphicData uri="http://schemas.microsoft.com/office/word/2010/wordprocessingShape">
                          <wps:wsp>
                            <wps:cNvSpPr/>
                            <wps:spPr>
                              <a:xfrm>
                                <a:off x="0" y="0"/>
                                <a:ext cx="1143000" cy="498475"/>
                              </a:xfrm>
                              <a:prstGeom prst="wedgeRoundRectCallout">
                                <a:avLst>
                                  <a:gd name="adj1" fmla="val 114208"/>
                                  <a:gd name="adj2" fmla="val -10593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CE87DDA">
                                  <w:pPr>
                                    <w:rPr>
                                      <w:rFonts w:hint="eastAsia" w:ascii="华文中宋" w:eastAsia="华文中宋"/>
                                      <w:sz w:val="22"/>
                                      <w:szCs w:val="22"/>
                                    </w:rPr>
                                  </w:pPr>
                                  <w:r>
                                    <w:rPr>
                                      <w:rFonts w:hint="eastAsia"/>
                                      <w:sz w:val="22"/>
                                      <w:szCs w:val="22"/>
                                    </w:rPr>
                                    <w:t>字体：</w:t>
                                  </w:r>
                                  <w:r>
                                    <w:rPr>
                                      <w:rFonts w:hint="eastAsia" w:ascii="华文中宋" w:eastAsia="华文中宋"/>
                                      <w:sz w:val="22"/>
                                      <w:szCs w:val="22"/>
                                    </w:rPr>
                                    <w:t>黑体</w:t>
                                  </w:r>
                                </w:p>
                              </w:txbxContent>
                            </wps:txbx>
                            <wps:bodyPr upright="1"/>
                          </wps:wsp>
                        </a:graphicData>
                      </a:graphic>
                    </wp:anchor>
                  </w:drawing>
                </mc:Choice>
                <mc:Fallback>
                  <w:pict>
                    <v:shape id="_x0000_s1026" o:spid="_x0000_s1026" o:spt="62" type="#_x0000_t62" style="position:absolute;left:0pt;margin-left:-98.8pt;margin-top:5.7pt;height:39.25pt;width:90pt;z-index:251661312;mso-width-relative:page;mso-height-relative:page;" fillcolor="#FFFFFF" filled="t" stroked="t" coordsize="21600,21600" o:gfxdata="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DJDFdgA&#10;AAAKAQAADwAAAAAAAAABACAAAAAiAAAAZHJzL2Rvd25yZXYueG1sUEsBAhQAFAAAAAgAh07iQLKG&#10;EIFYAgAAvgQAAA4AAAAAAAAAAQAgAAAAJwEAAGRycy9lMm9Eb2MueG1sUEsFBgAAAAAGAAYAWQEA&#10;APEFAAAAAA==&#10;" adj="35469,-12081,14400">
                      <v:fill on="t" focussize="0,0"/>
                      <v:stroke color="#000000" joinstyle="miter"/>
                      <v:imagedata o:title=""/>
                      <o:lock v:ext="edit" aspectratio="f"/>
                      <v:textbox>
                        <w:txbxContent>
                          <w:p w14:paraId="6CE87DDA">
                            <w:pPr>
                              <w:rPr>
                                <w:rFonts w:hint="eastAsia" w:ascii="华文中宋" w:eastAsia="华文中宋"/>
                                <w:sz w:val="22"/>
                                <w:szCs w:val="22"/>
                              </w:rPr>
                            </w:pPr>
                            <w:r>
                              <w:rPr>
                                <w:rFonts w:hint="eastAsia"/>
                                <w:sz w:val="22"/>
                                <w:szCs w:val="22"/>
                              </w:rPr>
                              <w:t>字体：</w:t>
                            </w:r>
                            <w:r>
                              <w:rPr>
                                <w:rFonts w:hint="eastAsia" w:ascii="华文中宋" w:eastAsia="华文中宋"/>
                                <w:sz w:val="22"/>
                                <w:szCs w:val="22"/>
                              </w:rPr>
                              <w:t>黑体</w:t>
                            </w:r>
                          </w:p>
                        </w:txbxContent>
                      </v:textbox>
                    </v:shape>
                  </w:pict>
                </mc:Fallback>
              </mc:AlternateContent>
            </w:r>
            <w:r>
              <w:rPr>
                <w:rFonts w:eastAsia="黑体"/>
                <w:spacing w:val="80"/>
                <w:kern w:val="0"/>
                <w:sz w:val="28"/>
                <w:szCs w:val="28"/>
                <w:fitText w:val="1600" w:id="3"/>
              </w:rPr>
              <w:t>示范内</w:t>
            </w:r>
            <w:r>
              <w:rPr>
                <w:rFonts w:eastAsia="黑体"/>
                <w:spacing w:val="0"/>
                <w:kern w:val="0"/>
                <w:sz w:val="28"/>
                <w:szCs w:val="28"/>
                <w:fitText w:val="1600" w:id="3"/>
              </w:rPr>
              <w:t>容</w:t>
            </w:r>
            <w:r>
              <w:rPr>
                <w:rFonts w:hint="eastAsia" w:eastAsia="仿宋_GB2312"/>
                <w:sz w:val="28"/>
                <w:szCs w:val="28"/>
              </w:rPr>
              <w:t>：</w:t>
            </w:r>
            <w:r>
              <w:rPr>
                <w:rFonts w:eastAsia="仿宋_GB2312"/>
                <w:sz w:val="28"/>
                <w:szCs w:val="28"/>
              </w:rPr>
              <w:t>主推品种、配套技术、栽培模式等</w:t>
            </w:r>
          </w:p>
          <w:p w14:paraId="6B2417B8">
            <w:pPr>
              <w:spacing w:line="520" w:lineRule="exact"/>
              <w:jc w:val="left"/>
              <w:rPr>
                <w:rFonts w:hint="eastAsia" w:eastAsia="楷体_GB2312"/>
                <w:spacing w:val="-30"/>
                <w:sz w:val="28"/>
                <w:szCs w:val="28"/>
              </w:rPr>
            </w:pPr>
            <w:r>
              <w:rPr>
                <w:rFonts w:hint="eastAsia" w:eastAsia="黑体"/>
                <w:spacing w:val="25"/>
                <w:kern w:val="0"/>
                <w:sz w:val="28"/>
                <w:szCs w:val="28"/>
                <w:fitText w:val="1600" w:id="4"/>
              </w:rPr>
              <w:t>技术负责</w:t>
            </w:r>
            <w:r>
              <w:rPr>
                <w:rFonts w:hint="eastAsia" w:eastAsia="黑体"/>
                <w:spacing w:val="0"/>
                <w:kern w:val="0"/>
                <w:sz w:val="28"/>
                <w:szCs w:val="28"/>
                <w:fitText w:val="1600" w:id="4"/>
              </w:rPr>
              <w:t>人</w:t>
            </w:r>
            <w:r>
              <w:rPr>
                <w:rFonts w:hint="eastAsia"/>
                <w:sz w:val="28"/>
                <w:szCs w:val="28"/>
              </w:rPr>
              <w:t>：</w:t>
            </w:r>
            <w:r>
              <w:rPr>
                <w:rFonts w:hint="eastAsia" w:eastAsia="楷体_GB2312"/>
                <w:sz w:val="28"/>
                <w:szCs w:val="28"/>
              </w:rPr>
              <w:t xml:space="preserve">基层农技人员（姓名、职称、单位）                         </w:t>
            </w:r>
            <w:r>
              <w:rPr>
                <w:rFonts w:hint="eastAsia" w:ascii="黑体" w:eastAsia="黑体"/>
                <w:spacing w:val="48"/>
                <w:sz w:val="28"/>
                <w:szCs w:val="28"/>
                <w:lang w:eastAsia="zh-CN"/>
              </w:rPr>
              <w:t>大田县</w:t>
            </w:r>
            <w:r>
              <w:rPr>
                <w:rFonts w:hint="eastAsia" w:eastAsia="黑体"/>
                <w:spacing w:val="48"/>
                <w:kern w:val="0"/>
                <w:sz w:val="28"/>
                <w:szCs w:val="28"/>
              </w:rPr>
              <w:t>省农</w:t>
            </w:r>
          </w:p>
          <w:p w14:paraId="1A23E7BA">
            <w:pPr>
              <w:spacing w:line="520" w:lineRule="exact"/>
              <w:jc w:val="left"/>
              <w:rPr>
                <w:rFonts w:hint="eastAsia" w:eastAsia="楷体_GB2312"/>
                <w:sz w:val="28"/>
                <w:szCs w:val="28"/>
              </w:rPr>
            </w:pPr>
            <w:r>
              <w:rPr>
                <w:rFonts w:hint="eastAsia" w:eastAsia="黑体"/>
                <w:spacing w:val="25"/>
                <w:kern w:val="0"/>
                <w:sz w:val="28"/>
                <w:szCs w:val="28"/>
                <w:fitText w:val="1600" w:id="5"/>
              </w:rPr>
              <w:t>工作责任</w:t>
            </w:r>
            <w:r>
              <w:rPr>
                <w:rFonts w:hint="eastAsia" w:eastAsia="黑体"/>
                <w:spacing w:val="0"/>
                <w:kern w:val="0"/>
                <w:sz w:val="28"/>
                <w:szCs w:val="28"/>
                <w:fitText w:val="1600" w:id="5"/>
              </w:rPr>
              <w:t>人</w:t>
            </w:r>
            <w:r>
              <w:rPr>
                <w:rFonts w:hint="eastAsia" w:eastAsia="仿宋_GB2312"/>
                <w:sz w:val="28"/>
                <w:szCs w:val="28"/>
              </w:rPr>
              <w:t>：</w:t>
            </w:r>
            <w:r>
              <w:rPr>
                <w:rFonts w:hint="eastAsia" w:eastAsia="楷体_GB2312"/>
                <w:sz w:val="28"/>
                <w:szCs w:val="28"/>
              </w:rPr>
              <w:t xml:space="preserve">（姓名、单位、职务）                         </w:t>
            </w:r>
            <w:r>
              <w:rPr>
                <w:rFonts w:hint="eastAsia" w:eastAsia="楷体_GB2312"/>
                <w:spacing w:val="88"/>
                <w:sz w:val="28"/>
                <w:szCs w:val="28"/>
              </w:rPr>
              <w:t>××</w:t>
            </w:r>
            <w:r>
              <w:rPr>
                <w:rFonts w:hint="eastAsia" w:eastAsia="黑体"/>
                <w:spacing w:val="88"/>
                <w:kern w:val="0"/>
                <w:sz w:val="28"/>
                <w:szCs w:val="28"/>
              </w:rPr>
              <w:t>县人民政府</w:t>
            </w:r>
          </w:p>
          <w:p w14:paraId="7148E6E6">
            <w:pPr>
              <w:spacing w:line="520" w:lineRule="exact"/>
              <w:ind w:right="420"/>
              <w:rPr>
                <w:rFonts w:hint="eastAsia" w:eastAsia="黑体"/>
                <w:kern w:val="0"/>
                <w:sz w:val="28"/>
                <w:szCs w:val="28"/>
              </w:rPr>
            </w:pPr>
            <w:r>
              <w:rPr>
                <w:rFonts w:hint="eastAsia" w:eastAsia="仿宋_GB2312"/>
                <w:sz w:val="28"/>
                <w:szCs w:val="28"/>
              </w:rPr>
              <w:t xml:space="preserve">             </w:t>
            </w:r>
            <w:r>
              <w:rPr>
                <w:rFonts w:hint="eastAsia" w:eastAsia="黑体"/>
                <w:kern w:val="0"/>
                <w:sz w:val="28"/>
                <w:szCs w:val="28"/>
              </w:rPr>
              <w:t xml:space="preserve">  </w:t>
            </w:r>
          </w:p>
          <w:p w14:paraId="3DE68268">
            <w:pPr>
              <w:keepNext w:val="0"/>
              <w:keepLines w:val="0"/>
              <w:pageBreakBefore w:val="0"/>
              <w:kinsoku/>
              <w:wordWrap w:val="0"/>
              <w:overflowPunct/>
              <w:topLinePunct w:val="0"/>
              <w:autoSpaceDE/>
              <w:autoSpaceDN/>
              <w:bidi w:val="0"/>
              <w:spacing w:line="520" w:lineRule="atLeast"/>
              <w:ind w:right="420"/>
              <w:jc w:val="right"/>
              <w:rPr>
                <w:rFonts w:hint="eastAsia"/>
                <w:sz w:val="24"/>
              </w:rPr>
            </w:pPr>
            <w:r>
              <w:rPr>
                <w:rFonts w:hint="eastAsia" w:eastAsia="黑体"/>
                <w:kern w:val="0"/>
                <w:sz w:val="28"/>
                <w:szCs w:val="28"/>
              </w:rPr>
              <w:t xml:space="preserve">  </w:t>
            </w:r>
            <w:r>
              <w:rPr>
                <w:sz w:val="24"/>
              </w:rPr>
              <w:tab/>
            </w:r>
            <w:r>
              <w:rPr>
                <w:sz w:val="24"/>
              </w:rPr>
              <w:t xml:space="preserve">    </w:t>
            </w:r>
            <w:r>
              <w:rPr>
                <w:rFonts w:hint="eastAsia"/>
                <w:sz w:val="24"/>
                <w:lang w:eastAsia="zh-CN"/>
              </w:rPr>
              <w:t>大田县</w:t>
            </w:r>
            <w:r>
              <w:rPr>
                <w:rFonts w:hint="eastAsia"/>
                <w:sz w:val="24"/>
              </w:rPr>
              <w:t>农业</w:t>
            </w:r>
            <w:r>
              <w:rPr>
                <w:sz w:val="24"/>
              </w:rPr>
              <w:t>农村</w:t>
            </w:r>
            <w:r>
              <w:rPr>
                <w:rFonts w:hint="eastAsia"/>
                <w:sz w:val="24"/>
                <w:lang w:eastAsia="zh-CN"/>
              </w:rPr>
              <w:t>局</w:t>
            </w:r>
            <w:r>
              <w:rPr>
                <w:sz w:val="24"/>
              </w:rPr>
              <w:t xml:space="preserve">          </w:t>
            </w:r>
          </w:p>
          <w:p w14:paraId="09B4AA51">
            <w:pPr>
              <w:keepNext w:val="0"/>
              <w:keepLines w:val="0"/>
              <w:pageBreakBefore w:val="0"/>
              <w:tabs>
                <w:tab w:val="left" w:pos="7770"/>
              </w:tabs>
              <w:kinsoku/>
              <w:overflowPunct/>
              <w:topLinePunct w:val="0"/>
              <w:autoSpaceDE/>
              <w:autoSpaceDN/>
              <w:bidi w:val="0"/>
              <w:spacing w:line="520" w:lineRule="atLeast"/>
              <w:ind w:right="480"/>
              <w:jc w:val="center"/>
              <w:rPr>
                <w:sz w:val="24"/>
              </w:rPr>
            </w:pPr>
            <w:r>
              <w:rPr>
                <w:rFonts w:hint="eastAsia"/>
                <w:sz w:val="24"/>
              </w:rPr>
              <w:t xml:space="preserve">                                                    </w:t>
            </w:r>
            <w:r>
              <w:rPr>
                <w:sz w:val="24"/>
              </w:rPr>
              <w:t xml:space="preserve">    </w:t>
            </w:r>
            <w:r>
              <w:rPr>
                <w:rFonts w:hint="eastAsia"/>
                <w:sz w:val="24"/>
              </w:rPr>
              <w:t xml:space="preserve">   </w:t>
            </w:r>
            <w:r>
              <w:rPr>
                <w:rFonts w:hint="eastAsia"/>
                <w:sz w:val="24"/>
                <w:lang w:val="en-US" w:eastAsia="zh-CN"/>
              </w:rPr>
              <w:t>**乡镇人民政府</w:t>
            </w:r>
            <w:r>
              <w:rPr>
                <w:sz w:val="24"/>
              </w:rPr>
              <w:t xml:space="preserve"> </w:t>
            </w:r>
          </w:p>
          <w:p w14:paraId="3698AA53">
            <w:pPr>
              <w:tabs>
                <w:tab w:val="left" w:pos="7770"/>
              </w:tabs>
              <w:spacing w:line="520" w:lineRule="exact"/>
              <w:ind w:right="480"/>
              <w:jc w:val="both"/>
              <w:rPr>
                <w:rFonts w:hint="eastAsia"/>
                <w:sz w:val="24"/>
              </w:rPr>
            </w:pPr>
            <w:r>
              <w:rPr>
                <w:sz w:val="24"/>
              </w:rPr>
              <w:t xml:space="preserve"> </w:t>
            </w:r>
          </w:p>
        </w:tc>
      </w:tr>
    </w:tbl>
    <w:p w14:paraId="29CD3CE8">
      <w:pPr>
        <w:spacing w:line="360" w:lineRule="exact"/>
        <w:rPr>
          <w:rFonts w:hint="eastAsia" w:ascii="仿宋_GB2312" w:eastAsia="仿宋_GB2312"/>
          <w:sz w:val="24"/>
        </w:rPr>
      </w:pPr>
      <w:r>
        <w:rPr>
          <w:rFonts w:hint="eastAsia"/>
        </w:rPr>
        <w:t xml:space="preserve">          </w:t>
      </w:r>
      <w:r>
        <w:rPr>
          <w:rFonts w:hint="eastAsia" w:ascii="华文中宋" w:eastAsia="华文中宋"/>
          <w:b/>
          <w:sz w:val="28"/>
          <w:szCs w:val="28"/>
        </w:rPr>
        <w:t>注：</w:t>
      </w:r>
      <w:r>
        <w:rPr>
          <w:rFonts w:hint="eastAsia" w:ascii="仿宋_GB2312" w:eastAsia="仿宋_GB2312"/>
          <w:sz w:val="24"/>
        </w:rPr>
        <w:t>①标牌尺寸</w:t>
      </w:r>
      <w:r>
        <w:rPr>
          <w:rFonts w:hint="eastAsia" w:ascii="仿宋_GB2312" w:eastAsia="仿宋_GB2312"/>
          <w:sz w:val="24"/>
          <w:highlight w:val="none"/>
        </w:rPr>
        <w:t>2.5米×4</w:t>
      </w:r>
      <w:r>
        <w:rPr>
          <w:rFonts w:hint="eastAsia" w:ascii="仿宋_GB2312" w:eastAsia="仿宋_GB2312"/>
          <w:sz w:val="24"/>
        </w:rPr>
        <w:t>米，彩喷，铁架</w:t>
      </w:r>
      <w:r>
        <w:rPr>
          <w:rFonts w:hint="eastAsia" w:ascii="仿宋_GB2312"/>
          <w:sz w:val="24"/>
          <w:lang w:eastAsia="zh-CN"/>
        </w:rPr>
        <w:t>（可根据实际情况进行调整）</w:t>
      </w:r>
      <w:r>
        <w:rPr>
          <w:rFonts w:hint="eastAsia" w:ascii="仿宋_GB2312" w:eastAsia="仿宋_GB2312"/>
          <w:sz w:val="24"/>
        </w:rPr>
        <w:t>。②标牌背景为示范作物大田图案。</w:t>
      </w:r>
    </w:p>
    <w:p w14:paraId="3FDCFC11">
      <w:pPr>
        <w:spacing w:line="360" w:lineRule="exact"/>
        <w:rPr>
          <w:rFonts w:hint="eastAsia" w:ascii="仿宋_GB2312" w:eastAsia="仿宋_GB2312"/>
          <w:sz w:val="24"/>
        </w:rPr>
      </w:pPr>
    </w:p>
    <w:p w14:paraId="24A7313B">
      <w:pPr>
        <w:spacing w:line="460" w:lineRule="exact"/>
        <w:rPr>
          <w:rFonts w:ascii="宋体" w:hAnsi="宋体" w:eastAsia="宋体"/>
          <w:b/>
          <w:bCs/>
          <w:kern w:val="0"/>
          <w:sz w:val="28"/>
          <w:szCs w:val="28"/>
        </w:rPr>
        <w:sectPr>
          <w:pgSz w:w="16838" w:h="11905" w:orient="landscape"/>
          <w:pgMar w:top="1304" w:right="1361" w:bottom="1417" w:left="1417" w:header="850" w:footer="1587" w:gutter="0"/>
          <w:pgBorders>
            <w:top w:val="none" w:sz="0" w:space="0"/>
            <w:left w:val="none" w:sz="0" w:space="0"/>
            <w:bottom w:val="none" w:sz="0" w:space="0"/>
            <w:right w:val="none" w:sz="0" w:space="0"/>
          </w:pgBorders>
          <w:pgNumType w:fmt="decimal"/>
          <w:cols w:space="720" w:num="1"/>
          <w:docGrid w:type="lines" w:linePitch="437" w:charSpace="0"/>
        </w:sectPr>
      </w:pPr>
    </w:p>
    <w:p w14:paraId="3515B000">
      <w:pPr>
        <w:widowControl/>
        <w:spacing w:line="460" w:lineRule="exact"/>
        <w:rPr>
          <w:rFonts w:hint="eastAsia" w:ascii="黑体" w:hAnsi="黑体" w:eastAsia="黑体"/>
          <w:kern w:val="0"/>
          <w:lang w:val="en-US" w:eastAsia="zh-CN"/>
        </w:rPr>
      </w:pPr>
      <w:r>
        <w:rPr>
          <w:rFonts w:hint="eastAsia" w:ascii="黑体" w:hAnsi="黑体" w:eastAsia="黑体" w:cs="黑体"/>
        </w:rPr>
        <w:t>附件</w:t>
      </w:r>
      <w:r>
        <w:rPr>
          <w:rFonts w:hint="eastAsia" w:ascii="黑体" w:hAnsi="黑体" w:eastAsia="黑体" w:cs="黑体"/>
          <w:lang w:val="en-US" w:eastAsia="zh-CN"/>
        </w:rPr>
        <w:t>5</w:t>
      </w:r>
    </w:p>
    <w:p w14:paraId="09130C4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大田县</w:t>
      </w:r>
      <w:r>
        <w:rPr>
          <w:rFonts w:hint="eastAsia" w:ascii="方正小标宋简体" w:hAnsi="宋体" w:eastAsia="方正小标宋简体" w:cs="方正小标宋简体"/>
          <w:sz w:val="44"/>
          <w:szCs w:val="44"/>
          <w:lang w:val="en-US" w:eastAsia="zh-CN"/>
        </w:rPr>
        <w:t>稳定粮油生产项目</w:t>
      </w:r>
    </w:p>
    <w:p w14:paraId="0C64E1D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rPr>
        <w:t>示范片测产验收表（样式）</w:t>
      </w:r>
    </w:p>
    <w:p w14:paraId="6B3145A6">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方正小标宋简体"/>
          <w:kern w:val="0"/>
          <w:sz w:val="44"/>
          <w:szCs w:val="44"/>
        </w:rPr>
      </w:pPr>
    </w:p>
    <w:tbl>
      <w:tblPr>
        <w:tblStyle w:val="3"/>
        <w:tblW w:w="9900" w:type="dxa"/>
        <w:jc w:val="center"/>
        <w:tblLayout w:type="fixed"/>
        <w:tblCellMar>
          <w:top w:w="0" w:type="dxa"/>
          <w:left w:w="108" w:type="dxa"/>
          <w:bottom w:w="0" w:type="dxa"/>
          <w:right w:w="108" w:type="dxa"/>
        </w:tblCellMar>
      </w:tblPr>
      <w:tblGrid>
        <w:gridCol w:w="913"/>
        <w:gridCol w:w="1104"/>
        <w:gridCol w:w="72"/>
        <w:gridCol w:w="1229"/>
        <w:gridCol w:w="1504"/>
        <w:gridCol w:w="1665"/>
        <w:gridCol w:w="1472"/>
        <w:gridCol w:w="1941"/>
      </w:tblGrid>
      <w:tr w14:paraId="07B030C0">
        <w:tblPrEx>
          <w:tblCellMar>
            <w:top w:w="0" w:type="dxa"/>
            <w:left w:w="108" w:type="dxa"/>
            <w:bottom w:w="0" w:type="dxa"/>
            <w:right w:w="108" w:type="dxa"/>
          </w:tblCellMar>
        </w:tblPrEx>
        <w:trPr>
          <w:trHeight w:val="409" w:hRule="atLeast"/>
          <w:jc w:val="center"/>
        </w:trPr>
        <w:tc>
          <w:tcPr>
            <w:tcW w:w="9900" w:type="dxa"/>
            <w:gridSpan w:val="8"/>
            <w:tcBorders>
              <w:top w:val="nil"/>
              <w:left w:val="nil"/>
              <w:bottom w:val="nil"/>
              <w:right w:val="nil"/>
            </w:tcBorders>
            <w:noWrap/>
            <w:vAlign w:val="center"/>
          </w:tcPr>
          <w:p w14:paraId="6727CBF8">
            <w:pPr>
              <w:keepNext w:val="0"/>
              <w:keepLines w:val="0"/>
              <w:pageBreakBefore w:val="0"/>
              <w:widowControl/>
              <w:kinsoku/>
              <w:wordWrap/>
              <w:overflowPunct/>
              <w:topLinePunct w:val="0"/>
              <w:autoSpaceDE/>
              <w:autoSpaceDN/>
              <w:bidi w:val="0"/>
              <w:adjustRightInd/>
              <w:snapToGrid/>
              <w:spacing w:afterLines="50"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示范地点：</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乡镇</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村      </w:t>
            </w:r>
            <w:r>
              <w:rPr>
                <w:rFonts w:hint="eastAsia" w:ascii="仿宋_GB2312" w:hAnsi="仿宋_GB2312" w:eastAsia="仿宋_GB2312" w:cs="仿宋_GB2312"/>
                <w:kern w:val="0"/>
                <w:sz w:val="28"/>
                <w:szCs w:val="28"/>
                <w:lang w:eastAsia="zh-CN"/>
              </w:rPr>
              <w:t>海拔：</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测产日期：                      </w:t>
            </w:r>
          </w:p>
          <w:p w14:paraId="746C444E">
            <w:pPr>
              <w:keepNext w:val="0"/>
              <w:keepLines w:val="0"/>
              <w:pageBreakBefore w:val="0"/>
              <w:widowControl/>
              <w:kinsoku/>
              <w:wordWrap/>
              <w:overflowPunct/>
              <w:topLinePunct w:val="0"/>
              <w:autoSpaceDE/>
              <w:autoSpaceDN/>
              <w:bidi w:val="0"/>
              <w:adjustRightInd/>
              <w:snapToGrid/>
              <w:spacing w:afterLines="50"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种植模式</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作物品种：</w:t>
            </w:r>
          </w:p>
          <w:p w14:paraId="582D659A">
            <w:pPr>
              <w:keepNext w:val="0"/>
              <w:keepLines w:val="0"/>
              <w:pageBreakBefore w:val="0"/>
              <w:widowControl/>
              <w:kinsoku/>
              <w:wordWrap/>
              <w:overflowPunct/>
              <w:topLinePunct w:val="0"/>
              <w:autoSpaceDE/>
              <w:autoSpaceDN/>
              <w:bidi w:val="0"/>
              <w:adjustRightInd/>
              <w:snapToGrid/>
              <w:spacing w:afterLines="50"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户主姓名：                        种植面积：</w:t>
            </w:r>
          </w:p>
        </w:tc>
      </w:tr>
      <w:tr w14:paraId="6C37878E">
        <w:tblPrEx>
          <w:tblCellMar>
            <w:top w:w="0" w:type="dxa"/>
            <w:left w:w="108" w:type="dxa"/>
            <w:bottom w:w="0" w:type="dxa"/>
            <w:right w:w="108" w:type="dxa"/>
          </w:tblCellMar>
        </w:tblPrEx>
        <w:trPr>
          <w:trHeight w:val="742"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center"/>
          </w:tcPr>
          <w:p w14:paraId="7A8F0F05">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176" w:type="dxa"/>
            <w:gridSpan w:val="2"/>
            <w:tcBorders>
              <w:top w:val="single" w:color="auto" w:sz="4" w:space="0"/>
              <w:left w:val="nil"/>
              <w:bottom w:val="single" w:color="auto" w:sz="4" w:space="0"/>
              <w:right w:val="single" w:color="auto" w:sz="4" w:space="0"/>
            </w:tcBorders>
            <w:noWrap w:val="0"/>
            <w:vAlign w:val="center"/>
          </w:tcPr>
          <w:p w14:paraId="2629AC03">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实收</w:t>
            </w:r>
          </w:p>
          <w:p w14:paraId="2AF4574F">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面积</w:t>
            </w:r>
          </w:p>
          <w:p w14:paraId="5213DF8C">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（亩）</w:t>
            </w:r>
          </w:p>
        </w:tc>
        <w:tc>
          <w:tcPr>
            <w:tcW w:w="1229" w:type="dxa"/>
            <w:tcBorders>
              <w:top w:val="single" w:color="auto" w:sz="4" w:space="0"/>
              <w:left w:val="nil"/>
              <w:bottom w:val="single" w:color="auto" w:sz="4" w:space="0"/>
              <w:right w:val="single" w:color="auto" w:sz="4" w:space="0"/>
            </w:tcBorders>
            <w:noWrap w:val="0"/>
            <w:vAlign w:val="center"/>
          </w:tcPr>
          <w:p w14:paraId="171AAD61">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小区</w:t>
            </w:r>
          </w:p>
          <w:p w14:paraId="3A6AFA33">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产量</w:t>
            </w:r>
          </w:p>
          <w:p w14:paraId="376AF17A">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（公斤）</w:t>
            </w:r>
          </w:p>
        </w:tc>
        <w:tc>
          <w:tcPr>
            <w:tcW w:w="1504" w:type="dxa"/>
            <w:tcBorders>
              <w:top w:val="single" w:color="auto" w:sz="4" w:space="0"/>
              <w:left w:val="nil"/>
              <w:bottom w:val="single" w:color="auto" w:sz="4" w:space="0"/>
              <w:right w:val="single" w:color="auto" w:sz="4" w:space="0"/>
            </w:tcBorders>
            <w:noWrap w:val="0"/>
            <w:vAlign w:val="center"/>
          </w:tcPr>
          <w:p w14:paraId="1F7BE00F">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折合</w:t>
            </w:r>
          </w:p>
          <w:p w14:paraId="7427FB8C">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亩产</w:t>
            </w:r>
          </w:p>
          <w:p w14:paraId="5B8CEB0B">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（公斤）</w:t>
            </w:r>
          </w:p>
        </w:tc>
        <w:tc>
          <w:tcPr>
            <w:tcW w:w="1665" w:type="dxa"/>
            <w:tcBorders>
              <w:top w:val="single" w:color="auto" w:sz="4" w:space="0"/>
              <w:left w:val="nil"/>
              <w:bottom w:val="single" w:color="auto" w:sz="4" w:space="0"/>
              <w:right w:val="single" w:color="auto" w:sz="4" w:space="0"/>
            </w:tcBorders>
            <w:noWrap w:val="0"/>
            <w:vAlign w:val="center"/>
          </w:tcPr>
          <w:p w14:paraId="3EBE4B4F">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晒干率%</w:t>
            </w:r>
          </w:p>
        </w:tc>
        <w:tc>
          <w:tcPr>
            <w:tcW w:w="1472" w:type="dxa"/>
            <w:tcBorders>
              <w:top w:val="single" w:color="auto" w:sz="4" w:space="0"/>
              <w:left w:val="nil"/>
              <w:bottom w:val="single" w:color="auto" w:sz="4" w:space="0"/>
              <w:right w:val="single" w:color="auto" w:sz="4" w:space="0"/>
            </w:tcBorders>
            <w:noWrap w:val="0"/>
            <w:vAlign w:val="center"/>
          </w:tcPr>
          <w:p w14:paraId="6272EB73">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干物亩产</w:t>
            </w:r>
          </w:p>
          <w:p w14:paraId="0DA626D8">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（公斤）</w:t>
            </w:r>
          </w:p>
        </w:tc>
        <w:tc>
          <w:tcPr>
            <w:tcW w:w="1941" w:type="dxa"/>
            <w:tcBorders>
              <w:top w:val="single" w:color="auto" w:sz="4" w:space="0"/>
              <w:left w:val="nil"/>
              <w:bottom w:val="single" w:color="auto" w:sz="4" w:space="0"/>
              <w:right w:val="single" w:color="auto" w:sz="4" w:space="0"/>
            </w:tcBorders>
            <w:noWrap w:val="0"/>
            <w:vAlign w:val="center"/>
          </w:tcPr>
          <w:p w14:paraId="2857E75E">
            <w:pPr>
              <w:widowControl/>
              <w:spacing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14:paraId="710EE648">
        <w:tblPrEx>
          <w:tblCellMar>
            <w:top w:w="0" w:type="dxa"/>
            <w:left w:w="108" w:type="dxa"/>
            <w:bottom w:w="0" w:type="dxa"/>
            <w:right w:w="108" w:type="dxa"/>
          </w:tblCellMar>
        </w:tblPrEx>
        <w:trPr>
          <w:trHeight w:val="606" w:hRule="atLeast"/>
          <w:jc w:val="center"/>
        </w:trPr>
        <w:tc>
          <w:tcPr>
            <w:tcW w:w="913" w:type="dxa"/>
            <w:tcBorders>
              <w:top w:val="nil"/>
              <w:left w:val="single" w:color="auto" w:sz="4" w:space="0"/>
              <w:bottom w:val="single" w:color="auto" w:sz="4" w:space="0"/>
              <w:right w:val="single" w:color="auto" w:sz="4" w:space="0"/>
            </w:tcBorders>
            <w:noWrap w:val="0"/>
            <w:vAlign w:val="center"/>
          </w:tcPr>
          <w:p w14:paraId="24FD9A42">
            <w:pPr>
              <w:widowControl/>
              <w:spacing w:line="400" w:lineRule="exact"/>
              <w:ind w:firstLine="240" w:firstLineChars="1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176" w:type="dxa"/>
            <w:gridSpan w:val="2"/>
            <w:tcBorders>
              <w:top w:val="single" w:color="auto" w:sz="4" w:space="0"/>
              <w:left w:val="nil"/>
              <w:bottom w:val="single" w:color="auto" w:sz="4" w:space="0"/>
              <w:right w:val="single" w:color="auto" w:sz="4" w:space="0"/>
            </w:tcBorders>
            <w:noWrap w:val="0"/>
            <w:vAlign w:val="center"/>
          </w:tcPr>
          <w:p w14:paraId="6702614B">
            <w:pPr>
              <w:widowControl/>
              <w:spacing w:line="400" w:lineRule="exact"/>
              <w:jc w:val="center"/>
              <w:rPr>
                <w:rFonts w:hint="eastAsia" w:ascii="仿宋_GB2312" w:hAnsi="仿宋_GB2312" w:eastAsia="仿宋_GB2312" w:cs="仿宋_GB2312"/>
                <w:color w:val="000000"/>
                <w:kern w:val="0"/>
                <w:sz w:val="24"/>
                <w:szCs w:val="24"/>
              </w:rPr>
            </w:pPr>
          </w:p>
        </w:tc>
        <w:tc>
          <w:tcPr>
            <w:tcW w:w="1229" w:type="dxa"/>
            <w:tcBorders>
              <w:top w:val="nil"/>
              <w:left w:val="nil"/>
              <w:bottom w:val="single" w:color="auto" w:sz="4" w:space="0"/>
              <w:right w:val="single" w:color="auto" w:sz="4" w:space="0"/>
            </w:tcBorders>
            <w:noWrap w:val="0"/>
            <w:vAlign w:val="center"/>
          </w:tcPr>
          <w:p w14:paraId="2BE028AD">
            <w:pPr>
              <w:widowControl/>
              <w:spacing w:line="400" w:lineRule="exact"/>
              <w:jc w:val="center"/>
              <w:rPr>
                <w:rFonts w:hint="eastAsia" w:ascii="仿宋_GB2312" w:hAnsi="仿宋_GB2312" w:eastAsia="仿宋_GB2312" w:cs="仿宋_GB2312"/>
                <w:color w:val="000000"/>
                <w:kern w:val="0"/>
                <w:sz w:val="24"/>
                <w:szCs w:val="24"/>
              </w:rPr>
            </w:pPr>
          </w:p>
        </w:tc>
        <w:tc>
          <w:tcPr>
            <w:tcW w:w="1504" w:type="dxa"/>
            <w:tcBorders>
              <w:top w:val="nil"/>
              <w:left w:val="nil"/>
              <w:bottom w:val="single" w:color="auto" w:sz="4" w:space="0"/>
              <w:right w:val="single" w:color="auto" w:sz="4" w:space="0"/>
            </w:tcBorders>
            <w:noWrap w:val="0"/>
            <w:vAlign w:val="center"/>
          </w:tcPr>
          <w:p w14:paraId="601151AD">
            <w:pPr>
              <w:widowControl/>
              <w:spacing w:line="400" w:lineRule="exact"/>
              <w:jc w:val="center"/>
              <w:rPr>
                <w:rFonts w:hint="eastAsia" w:ascii="仿宋_GB2312" w:hAnsi="仿宋_GB2312" w:eastAsia="仿宋_GB2312" w:cs="仿宋_GB2312"/>
                <w:color w:val="000000"/>
                <w:kern w:val="0"/>
                <w:sz w:val="24"/>
                <w:szCs w:val="24"/>
              </w:rPr>
            </w:pPr>
          </w:p>
        </w:tc>
        <w:tc>
          <w:tcPr>
            <w:tcW w:w="1665" w:type="dxa"/>
            <w:tcBorders>
              <w:top w:val="single" w:color="auto" w:sz="4" w:space="0"/>
              <w:left w:val="nil"/>
              <w:bottom w:val="single" w:color="auto" w:sz="4" w:space="0"/>
              <w:right w:val="single" w:color="auto" w:sz="4" w:space="0"/>
            </w:tcBorders>
            <w:noWrap w:val="0"/>
            <w:vAlign w:val="center"/>
          </w:tcPr>
          <w:p w14:paraId="7DBA0FD3">
            <w:pPr>
              <w:widowControl/>
              <w:spacing w:line="400" w:lineRule="exact"/>
              <w:jc w:val="center"/>
              <w:rPr>
                <w:rFonts w:hint="eastAsia" w:ascii="仿宋_GB2312" w:hAnsi="仿宋_GB2312" w:eastAsia="仿宋_GB2312" w:cs="仿宋_GB2312"/>
                <w:color w:val="000000"/>
                <w:kern w:val="0"/>
                <w:sz w:val="24"/>
                <w:szCs w:val="24"/>
              </w:rPr>
            </w:pPr>
          </w:p>
        </w:tc>
        <w:tc>
          <w:tcPr>
            <w:tcW w:w="1472" w:type="dxa"/>
            <w:tcBorders>
              <w:top w:val="nil"/>
              <w:left w:val="nil"/>
              <w:bottom w:val="single" w:color="auto" w:sz="4" w:space="0"/>
              <w:right w:val="single" w:color="auto" w:sz="4" w:space="0"/>
            </w:tcBorders>
            <w:noWrap w:val="0"/>
            <w:vAlign w:val="center"/>
          </w:tcPr>
          <w:p w14:paraId="1F1B437A">
            <w:pPr>
              <w:widowControl/>
              <w:spacing w:line="400" w:lineRule="exact"/>
              <w:jc w:val="center"/>
              <w:rPr>
                <w:rFonts w:hint="eastAsia" w:ascii="仿宋_GB2312" w:hAnsi="仿宋_GB2312" w:eastAsia="仿宋_GB2312" w:cs="仿宋_GB2312"/>
                <w:color w:val="000000"/>
                <w:kern w:val="0"/>
                <w:sz w:val="24"/>
                <w:szCs w:val="24"/>
              </w:rPr>
            </w:pPr>
          </w:p>
        </w:tc>
        <w:tc>
          <w:tcPr>
            <w:tcW w:w="1941" w:type="dxa"/>
            <w:tcBorders>
              <w:top w:val="nil"/>
              <w:left w:val="nil"/>
              <w:bottom w:val="single" w:color="auto" w:sz="4" w:space="0"/>
              <w:right w:val="single" w:color="auto" w:sz="4" w:space="0"/>
            </w:tcBorders>
            <w:noWrap w:val="0"/>
            <w:vAlign w:val="center"/>
          </w:tcPr>
          <w:p w14:paraId="1306572B">
            <w:pPr>
              <w:widowControl/>
              <w:spacing w:line="400" w:lineRule="exact"/>
              <w:jc w:val="center"/>
              <w:rPr>
                <w:rFonts w:hint="eastAsia" w:ascii="仿宋_GB2312" w:hAnsi="仿宋_GB2312" w:eastAsia="仿宋_GB2312" w:cs="仿宋_GB2312"/>
                <w:color w:val="000000"/>
                <w:kern w:val="0"/>
                <w:sz w:val="24"/>
                <w:szCs w:val="24"/>
              </w:rPr>
            </w:pPr>
          </w:p>
        </w:tc>
      </w:tr>
      <w:tr w14:paraId="21F25228">
        <w:tblPrEx>
          <w:tblCellMar>
            <w:top w:w="0" w:type="dxa"/>
            <w:left w:w="108" w:type="dxa"/>
            <w:bottom w:w="0" w:type="dxa"/>
            <w:right w:w="108" w:type="dxa"/>
          </w:tblCellMar>
        </w:tblPrEx>
        <w:trPr>
          <w:trHeight w:val="606" w:hRule="atLeast"/>
          <w:jc w:val="center"/>
        </w:trPr>
        <w:tc>
          <w:tcPr>
            <w:tcW w:w="913" w:type="dxa"/>
            <w:tcBorders>
              <w:top w:val="nil"/>
              <w:left w:val="single" w:color="auto" w:sz="4" w:space="0"/>
              <w:bottom w:val="single" w:color="auto" w:sz="4" w:space="0"/>
              <w:right w:val="single" w:color="auto" w:sz="4" w:space="0"/>
            </w:tcBorders>
            <w:noWrap w:val="0"/>
            <w:vAlign w:val="center"/>
          </w:tcPr>
          <w:p w14:paraId="381AB45F">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176" w:type="dxa"/>
            <w:gridSpan w:val="2"/>
            <w:tcBorders>
              <w:top w:val="single" w:color="auto" w:sz="4" w:space="0"/>
              <w:left w:val="nil"/>
              <w:bottom w:val="single" w:color="auto" w:sz="4" w:space="0"/>
              <w:right w:val="single" w:color="auto" w:sz="4" w:space="0"/>
            </w:tcBorders>
            <w:noWrap w:val="0"/>
            <w:vAlign w:val="center"/>
          </w:tcPr>
          <w:p w14:paraId="004FCFD3">
            <w:pPr>
              <w:widowControl/>
              <w:spacing w:line="400" w:lineRule="exact"/>
              <w:jc w:val="center"/>
              <w:rPr>
                <w:rFonts w:hint="eastAsia" w:ascii="仿宋_GB2312" w:hAnsi="仿宋_GB2312" w:eastAsia="仿宋_GB2312" w:cs="仿宋_GB2312"/>
                <w:color w:val="000000"/>
                <w:kern w:val="0"/>
                <w:sz w:val="24"/>
                <w:szCs w:val="24"/>
              </w:rPr>
            </w:pPr>
          </w:p>
        </w:tc>
        <w:tc>
          <w:tcPr>
            <w:tcW w:w="1229" w:type="dxa"/>
            <w:tcBorders>
              <w:top w:val="nil"/>
              <w:left w:val="nil"/>
              <w:bottom w:val="single" w:color="auto" w:sz="4" w:space="0"/>
              <w:right w:val="single" w:color="auto" w:sz="4" w:space="0"/>
            </w:tcBorders>
            <w:noWrap w:val="0"/>
            <w:vAlign w:val="center"/>
          </w:tcPr>
          <w:p w14:paraId="1765E40C">
            <w:pPr>
              <w:widowControl/>
              <w:spacing w:line="400" w:lineRule="exact"/>
              <w:jc w:val="center"/>
              <w:rPr>
                <w:rFonts w:hint="eastAsia" w:ascii="仿宋_GB2312" w:hAnsi="仿宋_GB2312" w:eastAsia="仿宋_GB2312" w:cs="仿宋_GB2312"/>
                <w:color w:val="000000"/>
                <w:kern w:val="0"/>
                <w:sz w:val="24"/>
                <w:szCs w:val="24"/>
              </w:rPr>
            </w:pPr>
          </w:p>
        </w:tc>
        <w:tc>
          <w:tcPr>
            <w:tcW w:w="1504" w:type="dxa"/>
            <w:tcBorders>
              <w:top w:val="nil"/>
              <w:left w:val="nil"/>
              <w:bottom w:val="single" w:color="auto" w:sz="4" w:space="0"/>
              <w:right w:val="single" w:color="auto" w:sz="4" w:space="0"/>
            </w:tcBorders>
            <w:noWrap w:val="0"/>
            <w:vAlign w:val="center"/>
          </w:tcPr>
          <w:p w14:paraId="3807CB9C">
            <w:pPr>
              <w:widowControl/>
              <w:spacing w:line="400" w:lineRule="exact"/>
              <w:jc w:val="center"/>
              <w:rPr>
                <w:rFonts w:hint="eastAsia" w:ascii="仿宋_GB2312" w:hAnsi="仿宋_GB2312" w:eastAsia="仿宋_GB2312" w:cs="仿宋_GB2312"/>
                <w:color w:val="000000"/>
                <w:kern w:val="0"/>
                <w:sz w:val="24"/>
                <w:szCs w:val="24"/>
              </w:rPr>
            </w:pPr>
          </w:p>
        </w:tc>
        <w:tc>
          <w:tcPr>
            <w:tcW w:w="1665" w:type="dxa"/>
            <w:tcBorders>
              <w:top w:val="single" w:color="auto" w:sz="4" w:space="0"/>
              <w:left w:val="nil"/>
              <w:bottom w:val="single" w:color="auto" w:sz="4" w:space="0"/>
              <w:right w:val="single" w:color="auto" w:sz="4" w:space="0"/>
            </w:tcBorders>
            <w:noWrap w:val="0"/>
            <w:vAlign w:val="center"/>
          </w:tcPr>
          <w:p w14:paraId="39D97991">
            <w:pPr>
              <w:widowControl/>
              <w:spacing w:line="400" w:lineRule="exact"/>
              <w:jc w:val="center"/>
              <w:rPr>
                <w:rFonts w:hint="eastAsia" w:ascii="仿宋_GB2312" w:hAnsi="仿宋_GB2312" w:eastAsia="仿宋_GB2312" w:cs="仿宋_GB2312"/>
                <w:color w:val="000000"/>
                <w:kern w:val="0"/>
                <w:sz w:val="24"/>
                <w:szCs w:val="24"/>
              </w:rPr>
            </w:pPr>
          </w:p>
        </w:tc>
        <w:tc>
          <w:tcPr>
            <w:tcW w:w="1472" w:type="dxa"/>
            <w:tcBorders>
              <w:top w:val="nil"/>
              <w:left w:val="nil"/>
              <w:bottom w:val="single" w:color="auto" w:sz="4" w:space="0"/>
              <w:right w:val="single" w:color="auto" w:sz="4" w:space="0"/>
            </w:tcBorders>
            <w:noWrap w:val="0"/>
            <w:vAlign w:val="center"/>
          </w:tcPr>
          <w:p w14:paraId="5B8C9C12">
            <w:pPr>
              <w:widowControl/>
              <w:spacing w:line="400" w:lineRule="exact"/>
              <w:jc w:val="center"/>
              <w:rPr>
                <w:rFonts w:hint="eastAsia" w:ascii="仿宋_GB2312" w:hAnsi="仿宋_GB2312" w:eastAsia="仿宋_GB2312" w:cs="仿宋_GB2312"/>
                <w:color w:val="000000"/>
                <w:kern w:val="0"/>
                <w:sz w:val="24"/>
                <w:szCs w:val="24"/>
              </w:rPr>
            </w:pPr>
          </w:p>
        </w:tc>
        <w:tc>
          <w:tcPr>
            <w:tcW w:w="1941" w:type="dxa"/>
            <w:tcBorders>
              <w:top w:val="nil"/>
              <w:left w:val="nil"/>
              <w:bottom w:val="single" w:color="auto" w:sz="4" w:space="0"/>
              <w:right w:val="single" w:color="auto" w:sz="4" w:space="0"/>
            </w:tcBorders>
            <w:noWrap w:val="0"/>
            <w:vAlign w:val="center"/>
          </w:tcPr>
          <w:p w14:paraId="0354FA10">
            <w:pPr>
              <w:widowControl/>
              <w:spacing w:line="400" w:lineRule="exact"/>
              <w:jc w:val="center"/>
              <w:rPr>
                <w:rFonts w:hint="eastAsia" w:ascii="仿宋_GB2312" w:hAnsi="仿宋_GB2312" w:eastAsia="仿宋_GB2312" w:cs="仿宋_GB2312"/>
                <w:color w:val="000000"/>
                <w:kern w:val="0"/>
                <w:sz w:val="24"/>
                <w:szCs w:val="24"/>
              </w:rPr>
            </w:pPr>
          </w:p>
        </w:tc>
      </w:tr>
      <w:tr w14:paraId="19938483">
        <w:tblPrEx>
          <w:tblCellMar>
            <w:top w:w="0" w:type="dxa"/>
            <w:left w:w="108" w:type="dxa"/>
            <w:bottom w:w="0" w:type="dxa"/>
            <w:right w:w="108" w:type="dxa"/>
          </w:tblCellMar>
        </w:tblPrEx>
        <w:trPr>
          <w:trHeight w:val="606" w:hRule="atLeast"/>
          <w:jc w:val="center"/>
        </w:trPr>
        <w:tc>
          <w:tcPr>
            <w:tcW w:w="913" w:type="dxa"/>
            <w:tcBorders>
              <w:top w:val="nil"/>
              <w:left w:val="single" w:color="auto" w:sz="4" w:space="0"/>
              <w:bottom w:val="single" w:color="auto" w:sz="4" w:space="0"/>
              <w:right w:val="single" w:color="auto" w:sz="4" w:space="0"/>
            </w:tcBorders>
            <w:noWrap w:val="0"/>
            <w:vAlign w:val="center"/>
          </w:tcPr>
          <w:p w14:paraId="60517661">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5C135010">
            <w:pPr>
              <w:widowControl/>
              <w:spacing w:line="400" w:lineRule="exact"/>
              <w:jc w:val="center"/>
              <w:rPr>
                <w:rFonts w:hint="eastAsia" w:ascii="仿宋_GB2312" w:hAnsi="仿宋_GB2312" w:eastAsia="仿宋_GB2312" w:cs="仿宋_GB2312"/>
                <w:color w:val="000000"/>
                <w:kern w:val="0"/>
                <w:sz w:val="24"/>
                <w:szCs w:val="24"/>
              </w:rPr>
            </w:pPr>
          </w:p>
        </w:tc>
        <w:tc>
          <w:tcPr>
            <w:tcW w:w="1229" w:type="dxa"/>
            <w:tcBorders>
              <w:top w:val="nil"/>
              <w:left w:val="single" w:color="auto" w:sz="4" w:space="0"/>
              <w:bottom w:val="single" w:color="auto" w:sz="4" w:space="0"/>
              <w:right w:val="single" w:color="auto" w:sz="4" w:space="0"/>
            </w:tcBorders>
            <w:noWrap w:val="0"/>
            <w:vAlign w:val="center"/>
          </w:tcPr>
          <w:p w14:paraId="077B9D23">
            <w:pPr>
              <w:widowControl/>
              <w:spacing w:line="400" w:lineRule="exact"/>
              <w:jc w:val="center"/>
              <w:rPr>
                <w:rFonts w:hint="eastAsia" w:ascii="仿宋_GB2312" w:hAnsi="仿宋_GB2312" w:eastAsia="仿宋_GB2312" w:cs="仿宋_GB2312"/>
                <w:color w:val="000000"/>
                <w:kern w:val="0"/>
                <w:sz w:val="24"/>
                <w:szCs w:val="24"/>
              </w:rPr>
            </w:pPr>
          </w:p>
        </w:tc>
        <w:tc>
          <w:tcPr>
            <w:tcW w:w="1504" w:type="dxa"/>
            <w:tcBorders>
              <w:top w:val="nil"/>
              <w:left w:val="nil"/>
              <w:bottom w:val="single" w:color="auto" w:sz="4" w:space="0"/>
              <w:right w:val="single" w:color="auto" w:sz="4" w:space="0"/>
            </w:tcBorders>
            <w:noWrap w:val="0"/>
            <w:vAlign w:val="center"/>
          </w:tcPr>
          <w:p w14:paraId="157E3E1C">
            <w:pPr>
              <w:widowControl/>
              <w:spacing w:line="400" w:lineRule="exact"/>
              <w:jc w:val="center"/>
              <w:rPr>
                <w:rFonts w:hint="eastAsia" w:ascii="仿宋_GB2312" w:hAnsi="仿宋_GB2312" w:eastAsia="仿宋_GB2312" w:cs="仿宋_GB2312"/>
                <w:color w:val="000000"/>
                <w:kern w:val="0"/>
                <w:sz w:val="24"/>
                <w:szCs w:val="24"/>
              </w:rPr>
            </w:pPr>
          </w:p>
        </w:tc>
        <w:tc>
          <w:tcPr>
            <w:tcW w:w="1665" w:type="dxa"/>
            <w:tcBorders>
              <w:top w:val="single" w:color="auto" w:sz="4" w:space="0"/>
              <w:left w:val="nil"/>
              <w:bottom w:val="single" w:color="auto" w:sz="4" w:space="0"/>
              <w:right w:val="single" w:color="auto" w:sz="4" w:space="0"/>
            </w:tcBorders>
            <w:noWrap w:val="0"/>
            <w:vAlign w:val="center"/>
          </w:tcPr>
          <w:p w14:paraId="30D0CA27">
            <w:pPr>
              <w:widowControl/>
              <w:spacing w:line="400" w:lineRule="exact"/>
              <w:jc w:val="center"/>
              <w:rPr>
                <w:rFonts w:hint="eastAsia" w:ascii="仿宋_GB2312" w:hAnsi="仿宋_GB2312" w:eastAsia="仿宋_GB2312" w:cs="仿宋_GB2312"/>
                <w:color w:val="000000"/>
                <w:kern w:val="0"/>
                <w:sz w:val="24"/>
                <w:szCs w:val="24"/>
              </w:rPr>
            </w:pPr>
          </w:p>
        </w:tc>
        <w:tc>
          <w:tcPr>
            <w:tcW w:w="1472" w:type="dxa"/>
            <w:tcBorders>
              <w:top w:val="nil"/>
              <w:left w:val="nil"/>
              <w:bottom w:val="single" w:color="auto" w:sz="4" w:space="0"/>
              <w:right w:val="single" w:color="auto" w:sz="4" w:space="0"/>
            </w:tcBorders>
            <w:noWrap w:val="0"/>
            <w:vAlign w:val="center"/>
          </w:tcPr>
          <w:p w14:paraId="763FAB4D">
            <w:pPr>
              <w:widowControl/>
              <w:spacing w:line="400" w:lineRule="exact"/>
              <w:jc w:val="center"/>
              <w:rPr>
                <w:rFonts w:hint="eastAsia" w:ascii="仿宋_GB2312" w:hAnsi="仿宋_GB2312" w:eastAsia="仿宋_GB2312" w:cs="仿宋_GB2312"/>
                <w:color w:val="000000"/>
                <w:kern w:val="0"/>
                <w:sz w:val="24"/>
                <w:szCs w:val="24"/>
              </w:rPr>
            </w:pPr>
          </w:p>
        </w:tc>
        <w:tc>
          <w:tcPr>
            <w:tcW w:w="1941" w:type="dxa"/>
            <w:tcBorders>
              <w:top w:val="nil"/>
              <w:left w:val="nil"/>
              <w:bottom w:val="single" w:color="auto" w:sz="4" w:space="0"/>
              <w:right w:val="single" w:color="auto" w:sz="4" w:space="0"/>
            </w:tcBorders>
            <w:noWrap w:val="0"/>
            <w:vAlign w:val="center"/>
          </w:tcPr>
          <w:p w14:paraId="73608892">
            <w:pPr>
              <w:widowControl/>
              <w:spacing w:line="400" w:lineRule="exact"/>
              <w:jc w:val="center"/>
              <w:rPr>
                <w:rFonts w:hint="eastAsia" w:ascii="仿宋_GB2312" w:hAnsi="仿宋_GB2312" w:eastAsia="仿宋_GB2312" w:cs="仿宋_GB2312"/>
                <w:color w:val="000000"/>
                <w:kern w:val="0"/>
                <w:sz w:val="24"/>
                <w:szCs w:val="24"/>
              </w:rPr>
            </w:pPr>
          </w:p>
        </w:tc>
      </w:tr>
      <w:tr w14:paraId="09331F3D">
        <w:tblPrEx>
          <w:tblCellMar>
            <w:top w:w="0" w:type="dxa"/>
            <w:left w:w="108" w:type="dxa"/>
            <w:bottom w:w="0" w:type="dxa"/>
            <w:right w:w="108" w:type="dxa"/>
          </w:tblCellMar>
        </w:tblPrEx>
        <w:trPr>
          <w:trHeight w:val="606"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center"/>
          </w:tcPr>
          <w:p w14:paraId="0F2F5C52">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平均</w:t>
            </w:r>
          </w:p>
        </w:tc>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3712242C">
            <w:pPr>
              <w:widowControl/>
              <w:spacing w:line="400" w:lineRule="exact"/>
              <w:jc w:val="center"/>
              <w:rPr>
                <w:rFonts w:hint="eastAsia" w:ascii="仿宋_GB2312" w:hAnsi="仿宋_GB2312" w:eastAsia="仿宋_GB2312" w:cs="仿宋_GB2312"/>
                <w:kern w:val="0"/>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529BEA83">
            <w:pPr>
              <w:widowControl/>
              <w:spacing w:line="400" w:lineRule="exact"/>
              <w:jc w:val="center"/>
              <w:rPr>
                <w:rFonts w:hint="eastAsia" w:ascii="仿宋_GB2312" w:hAnsi="仿宋_GB2312" w:eastAsia="仿宋_GB2312" w:cs="仿宋_GB2312"/>
                <w:kern w:val="0"/>
                <w:sz w:val="24"/>
                <w:szCs w:val="24"/>
              </w:rPr>
            </w:pPr>
          </w:p>
        </w:tc>
        <w:tc>
          <w:tcPr>
            <w:tcW w:w="1504" w:type="dxa"/>
            <w:tcBorders>
              <w:top w:val="nil"/>
              <w:left w:val="nil"/>
              <w:bottom w:val="single" w:color="auto" w:sz="4" w:space="0"/>
              <w:right w:val="single" w:color="auto" w:sz="4" w:space="0"/>
            </w:tcBorders>
            <w:noWrap w:val="0"/>
            <w:vAlign w:val="center"/>
          </w:tcPr>
          <w:p w14:paraId="06CA6BA8">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65" w:type="dxa"/>
            <w:tcBorders>
              <w:top w:val="single" w:color="auto" w:sz="4" w:space="0"/>
              <w:left w:val="nil"/>
              <w:bottom w:val="single" w:color="auto" w:sz="4" w:space="0"/>
              <w:right w:val="single" w:color="auto" w:sz="4" w:space="0"/>
            </w:tcBorders>
            <w:noWrap w:val="0"/>
            <w:vAlign w:val="center"/>
          </w:tcPr>
          <w:p w14:paraId="0D70618C">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72" w:type="dxa"/>
            <w:tcBorders>
              <w:top w:val="nil"/>
              <w:left w:val="nil"/>
              <w:bottom w:val="single" w:color="auto" w:sz="4" w:space="0"/>
              <w:right w:val="single" w:color="auto" w:sz="4" w:space="0"/>
            </w:tcBorders>
            <w:noWrap w:val="0"/>
            <w:vAlign w:val="center"/>
          </w:tcPr>
          <w:p w14:paraId="6800BBE9">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41" w:type="dxa"/>
            <w:tcBorders>
              <w:top w:val="nil"/>
              <w:left w:val="nil"/>
              <w:bottom w:val="single" w:color="auto" w:sz="4" w:space="0"/>
              <w:right w:val="single" w:color="auto" w:sz="4" w:space="0"/>
            </w:tcBorders>
            <w:noWrap w:val="0"/>
            <w:vAlign w:val="center"/>
          </w:tcPr>
          <w:p w14:paraId="592BF995">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14:paraId="1F03FB87">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1DD0F19">
        <w:tblPrEx>
          <w:tblCellMar>
            <w:top w:w="0" w:type="dxa"/>
            <w:left w:w="108" w:type="dxa"/>
            <w:bottom w:w="0" w:type="dxa"/>
            <w:right w:w="108" w:type="dxa"/>
          </w:tblCellMar>
        </w:tblPrEx>
        <w:trPr>
          <w:trHeight w:val="1785" w:hRule="atLeast"/>
          <w:jc w:val="center"/>
        </w:trPr>
        <w:tc>
          <w:tcPr>
            <w:tcW w:w="9900" w:type="dxa"/>
            <w:gridSpan w:val="8"/>
            <w:tcBorders>
              <w:top w:val="single" w:color="auto" w:sz="4" w:space="0"/>
              <w:left w:val="single" w:color="auto" w:sz="4" w:space="0"/>
              <w:bottom w:val="single" w:color="auto" w:sz="4" w:space="0"/>
              <w:right w:val="single" w:color="auto" w:sz="4" w:space="0"/>
            </w:tcBorders>
            <w:noWrap w:val="0"/>
            <w:vAlign w:val="top"/>
          </w:tcPr>
          <w:p w14:paraId="1D5E0904">
            <w:pPr>
              <w:widowControl/>
              <w:spacing w:line="4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验收组意见：</w:t>
            </w:r>
          </w:p>
          <w:p w14:paraId="6C2AA32E">
            <w:pPr>
              <w:spacing w:line="460" w:lineRule="exact"/>
              <w:jc w:val="right"/>
              <w:rPr>
                <w:rFonts w:hint="eastAsia" w:ascii="仿宋_GB2312" w:hAnsi="仿宋_GB2312" w:eastAsia="仿宋_GB2312" w:cs="仿宋_GB2312"/>
                <w:color w:val="000000"/>
                <w:kern w:val="0"/>
                <w:sz w:val="28"/>
                <w:szCs w:val="28"/>
              </w:rPr>
            </w:pPr>
          </w:p>
          <w:p w14:paraId="51CC91B8">
            <w:pPr>
              <w:spacing w:line="460" w:lineRule="exact"/>
              <w:ind w:right="32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tc>
      </w:tr>
      <w:tr w14:paraId="2A51E0EA">
        <w:tblPrEx>
          <w:tblCellMar>
            <w:top w:w="0" w:type="dxa"/>
            <w:left w:w="108" w:type="dxa"/>
            <w:bottom w:w="0" w:type="dxa"/>
            <w:right w:w="108" w:type="dxa"/>
          </w:tblCellMar>
        </w:tblPrEx>
        <w:trPr>
          <w:trHeight w:val="408" w:hRule="atLeast"/>
          <w:jc w:val="center"/>
        </w:trPr>
        <w:tc>
          <w:tcPr>
            <w:tcW w:w="9900" w:type="dxa"/>
            <w:gridSpan w:val="8"/>
            <w:tcBorders>
              <w:top w:val="single" w:color="auto" w:sz="4" w:space="0"/>
              <w:left w:val="single" w:color="auto" w:sz="4" w:space="0"/>
              <w:bottom w:val="single" w:color="auto" w:sz="4" w:space="0"/>
              <w:right w:val="single" w:color="auto" w:sz="4" w:space="0"/>
            </w:tcBorders>
            <w:noWrap w:val="0"/>
            <w:vAlign w:val="center"/>
          </w:tcPr>
          <w:p w14:paraId="4B344BFF">
            <w:pPr>
              <w:widowControl/>
              <w:spacing w:line="4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测产验收组人员</w:t>
            </w:r>
          </w:p>
        </w:tc>
      </w:tr>
      <w:tr w14:paraId="2211851B">
        <w:tblPrEx>
          <w:tblCellMar>
            <w:top w:w="0" w:type="dxa"/>
            <w:left w:w="108" w:type="dxa"/>
            <w:bottom w:w="0" w:type="dxa"/>
            <w:right w:w="108" w:type="dxa"/>
          </w:tblCellMar>
        </w:tblPrEx>
        <w:trPr>
          <w:trHeight w:val="59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14:paraId="5C07FB2C">
            <w:pPr>
              <w:widowControl/>
              <w:spacing w:line="4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姓  名</w:t>
            </w:r>
          </w:p>
        </w:tc>
        <w:tc>
          <w:tcPr>
            <w:tcW w:w="2805" w:type="dxa"/>
            <w:gridSpan w:val="3"/>
            <w:tcBorders>
              <w:top w:val="single" w:color="auto" w:sz="4" w:space="0"/>
              <w:left w:val="nil"/>
              <w:bottom w:val="single" w:color="auto" w:sz="4" w:space="0"/>
              <w:right w:val="single" w:color="auto" w:sz="4" w:space="0"/>
            </w:tcBorders>
            <w:noWrap w:val="0"/>
            <w:vAlign w:val="center"/>
          </w:tcPr>
          <w:p w14:paraId="79C12B8B">
            <w:pPr>
              <w:widowControl/>
              <w:spacing w:line="4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工 作 单 位</w:t>
            </w:r>
          </w:p>
        </w:tc>
        <w:tc>
          <w:tcPr>
            <w:tcW w:w="1665" w:type="dxa"/>
            <w:tcBorders>
              <w:top w:val="single" w:color="auto" w:sz="4" w:space="0"/>
              <w:left w:val="nil"/>
              <w:bottom w:val="single" w:color="auto" w:sz="4" w:space="0"/>
              <w:right w:val="single" w:color="auto" w:sz="4" w:space="0"/>
            </w:tcBorders>
            <w:noWrap w:val="0"/>
            <w:vAlign w:val="center"/>
          </w:tcPr>
          <w:p w14:paraId="73261D38">
            <w:pPr>
              <w:widowControl/>
              <w:spacing w:line="4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职称/职务</w:t>
            </w:r>
          </w:p>
        </w:tc>
        <w:tc>
          <w:tcPr>
            <w:tcW w:w="3413" w:type="dxa"/>
            <w:gridSpan w:val="2"/>
            <w:tcBorders>
              <w:top w:val="single" w:color="auto" w:sz="4" w:space="0"/>
              <w:left w:val="nil"/>
              <w:bottom w:val="single" w:color="auto" w:sz="4" w:space="0"/>
              <w:right w:val="single" w:color="auto" w:sz="4" w:space="0"/>
            </w:tcBorders>
            <w:noWrap w:val="0"/>
            <w:vAlign w:val="center"/>
          </w:tcPr>
          <w:p w14:paraId="49B839B1">
            <w:pPr>
              <w:widowControl/>
              <w:spacing w:line="4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签   名</w:t>
            </w:r>
          </w:p>
        </w:tc>
      </w:tr>
      <w:tr w14:paraId="66F29A80">
        <w:tblPrEx>
          <w:tblCellMar>
            <w:top w:w="0" w:type="dxa"/>
            <w:left w:w="108" w:type="dxa"/>
            <w:bottom w:w="0" w:type="dxa"/>
            <w:right w:w="108" w:type="dxa"/>
          </w:tblCellMar>
        </w:tblPrEx>
        <w:trPr>
          <w:trHeight w:val="568"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top"/>
          </w:tcPr>
          <w:p w14:paraId="3AAB88FC">
            <w:pPr>
              <w:widowControl/>
              <w:spacing w:line="460" w:lineRule="exact"/>
              <w:jc w:val="center"/>
              <w:rPr>
                <w:rFonts w:hint="eastAsia" w:ascii="仿宋_GB2312" w:hAnsi="仿宋_GB2312" w:eastAsia="仿宋_GB2312" w:cs="仿宋_GB2312"/>
                <w:color w:val="000000"/>
                <w:kern w:val="0"/>
                <w:sz w:val="28"/>
                <w:szCs w:val="28"/>
              </w:rPr>
            </w:pPr>
          </w:p>
        </w:tc>
        <w:tc>
          <w:tcPr>
            <w:tcW w:w="2805" w:type="dxa"/>
            <w:gridSpan w:val="3"/>
            <w:tcBorders>
              <w:top w:val="single" w:color="auto" w:sz="4" w:space="0"/>
              <w:left w:val="nil"/>
              <w:bottom w:val="single" w:color="auto" w:sz="4" w:space="0"/>
              <w:right w:val="single" w:color="auto" w:sz="4" w:space="0"/>
            </w:tcBorders>
            <w:noWrap w:val="0"/>
            <w:vAlign w:val="top"/>
          </w:tcPr>
          <w:p w14:paraId="0F9A3095">
            <w:pPr>
              <w:widowControl/>
              <w:spacing w:line="460" w:lineRule="exact"/>
              <w:jc w:val="center"/>
              <w:rPr>
                <w:rFonts w:hint="eastAsia" w:ascii="仿宋_GB2312" w:hAnsi="仿宋_GB2312" w:eastAsia="仿宋_GB2312" w:cs="仿宋_GB2312"/>
                <w:color w:val="000000"/>
                <w:kern w:val="0"/>
                <w:sz w:val="28"/>
                <w:szCs w:val="28"/>
              </w:rPr>
            </w:pPr>
          </w:p>
        </w:tc>
        <w:tc>
          <w:tcPr>
            <w:tcW w:w="1665" w:type="dxa"/>
            <w:tcBorders>
              <w:top w:val="single" w:color="auto" w:sz="4" w:space="0"/>
              <w:left w:val="nil"/>
              <w:bottom w:val="single" w:color="auto" w:sz="4" w:space="0"/>
              <w:right w:val="single" w:color="auto" w:sz="4" w:space="0"/>
            </w:tcBorders>
            <w:noWrap w:val="0"/>
            <w:vAlign w:val="top"/>
          </w:tcPr>
          <w:p w14:paraId="23AF5C09">
            <w:pPr>
              <w:widowControl/>
              <w:spacing w:line="460" w:lineRule="exact"/>
              <w:jc w:val="center"/>
              <w:rPr>
                <w:rFonts w:hint="eastAsia" w:ascii="仿宋_GB2312" w:hAnsi="仿宋_GB2312" w:eastAsia="仿宋_GB2312" w:cs="仿宋_GB2312"/>
                <w:color w:val="000000"/>
                <w:kern w:val="0"/>
                <w:sz w:val="28"/>
                <w:szCs w:val="28"/>
              </w:rPr>
            </w:pPr>
          </w:p>
        </w:tc>
        <w:tc>
          <w:tcPr>
            <w:tcW w:w="3413" w:type="dxa"/>
            <w:gridSpan w:val="2"/>
            <w:tcBorders>
              <w:top w:val="single" w:color="auto" w:sz="4" w:space="0"/>
              <w:left w:val="nil"/>
              <w:bottom w:val="single" w:color="auto" w:sz="4" w:space="0"/>
              <w:right w:val="single" w:color="auto" w:sz="4" w:space="0"/>
            </w:tcBorders>
            <w:noWrap w:val="0"/>
            <w:vAlign w:val="top"/>
          </w:tcPr>
          <w:p w14:paraId="6EF5261C">
            <w:pPr>
              <w:widowControl/>
              <w:spacing w:line="460" w:lineRule="exact"/>
              <w:jc w:val="center"/>
              <w:rPr>
                <w:rFonts w:hint="eastAsia" w:ascii="仿宋_GB2312" w:hAnsi="仿宋_GB2312" w:eastAsia="仿宋_GB2312" w:cs="仿宋_GB2312"/>
                <w:color w:val="000000"/>
                <w:kern w:val="0"/>
                <w:sz w:val="28"/>
                <w:szCs w:val="28"/>
              </w:rPr>
            </w:pPr>
          </w:p>
        </w:tc>
      </w:tr>
      <w:tr w14:paraId="788D8727">
        <w:tblPrEx>
          <w:tblCellMar>
            <w:top w:w="0" w:type="dxa"/>
            <w:left w:w="108" w:type="dxa"/>
            <w:bottom w:w="0" w:type="dxa"/>
            <w:right w:w="108" w:type="dxa"/>
          </w:tblCellMar>
        </w:tblPrEx>
        <w:trPr>
          <w:trHeight w:val="62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top"/>
          </w:tcPr>
          <w:p w14:paraId="024130AB">
            <w:pPr>
              <w:widowControl/>
              <w:spacing w:line="460" w:lineRule="exact"/>
              <w:jc w:val="center"/>
              <w:rPr>
                <w:rFonts w:hint="eastAsia" w:ascii="仿宋_GB2312" w:hAnsi="仿宋_GB2312" w:eastAsia="仿宋_GB2312" w:cs="仿宋_GB2312"/>
                <w:color w:val="000000"/>
                <w:kern w:val="0"/>
                <w:sz w:val="28"/>
                <w:szCs w:val="28"/>
              </w:rPr>
            </w:pPr>
          </w:p>
        </w:tc>
        <w:tc>
          <w:tcPr>
            <w:tcW w:w="2805" w:type="dxa"/>
            <w:gridSpan w:val="3"/>
            <w:tcBorders>
              <w:top w:val="single" w:color="auto" w:sz="4" w:space="0"/>
              <w:left w:val="nil"/>
              <w:bottom w:val="single" w:color="auto" w:sz="4" w:space="0"/>
              <w:right w:val="single" w:color="auto" w:sz="4" w:space="0"/>
            </w:tcBorders>
            <w:noWrap w:val="0"/>
            <w:vAlign w:val="top"/>
          </w:tcPr>
          <w:p w14:paraId="3FE418BB">
            <w:pPr>
              <w:widowControl/>
              <w:spacing w:line="460" w:lineRule="exact"/>
              <w:jc w:val="center"/>
              <w:rPr>
                <w:rFonts w:hint="eastAsia" w:ascii="仿宋_GB2312" w:hAnsi="仿宋_GB2312" w:eastAsia="仿宋_GB2312" w:cs="仿宋_GB2312"/>
                <w:color w:val="000000"/>
                <w:kern w:val="0"/>
                <w:sz w:val="28"/>
                <w:szCs w:val="28"/>
              </w:rPr>
            </w:pPr>
          </w:p>
        </w:tc>
        <w:tc>
          <w:tcPr>
            <w:tcW w:w="1665" w:type="dxa"/>
            <w:tcBorders>
              <w:top w:val="single" w:color="auto" w:sz="4" w:space="0"/>
              <w:left w:val="nil"/>
              <w:bottom w:val="single" w:color="auto" w:sz="4" w:space="0"/>
              <w:right w:val="single" w:color="auto" w:sz="4" w:space="0"/>
            </w:tcBorders>
            <w:noWrap w:val="0"/>
            <w:vAlign w:val="top"/>
          </w:tcPr>
          <w:p w14:paraId="026A348C">
            <w:pPr>
              <w:widowControl/>
              <w:spacing w:line="460" w:lineRule="exact"/>
              <w:jc w:val="center"/>
              <w:rPr>
                <w:rFonts w:hint="eastAsia" w:ascii="仿宋_GB2312" w:hAnsi="仿宋_GB2312" w:eastAsia="仿宋_GB2312" w:cs="仿宋_GB2312"/>
                <w:color w:val="000000"/>
                <w:kern w:val="0"/>
                <w:sz w:val="28"/>
                <w:szCs w:val="28"/>
              </w:rPr>
            </w:pPr>
          </w:p>
        </w:tc>
        <w:tc>
          <w:tcPr>
            <w:tcW w:w="3413" w:type="dxa"/>
            <w:gridSpan w:val="2"/>
            <w:tcBorders>
              <w:top w:val="single" w:color="auto" w:sz="4" w:space="0"/>
              <w:left w:val="nil"/>
              <w:bottom w:val="single" w:color="auto" w:sz="4" w:space="0"/>
              <w:right w:val="single" w:color="auto" w:sz="4" w:space="0"/>
            </w:tcBorders>
            <w:noWrap w:val="0"/>
            <w:vAlign w:val="top"/>
          </w:tcPr>
          <w:p w14:paraId="1448858D">
            <w:pPr>
              <w:widowControl/>
              <w:spacing w:line="460" w:lineRule="exact"/>
              <w:jc w:val="center"/>
              <w:rPr>
                <w:rFonts w:hint="eastAsia" w:ascii="仿宋_GB2312" w:hAnsi="仿宋_GB2312" w:eastAsia="仿宋_GB2312" w:cs="仿宋_GB2312"/>
                <w:color w:val="000000"/>
                <w:kern w:val="0"/>
                <w:sz w:val="28"/>
                <w:szCs w:val="28"/>
              </w:rPr>
            </w:pPr>
          </w:p>
        </w:tc>
      </w:tr>
      <w:tr w14:paraId="62FC4815">
        <w:tblPrEx>
          <w:tblCellMar>
            <w:top w:w="0" w:type="dxa"/>
            <w:left w:w="108" w:type="dxa"/>
            <w:bottom w:w="0" w:type="dxa"/>
            <w:right w:w="108" w:type="dxa"/>
          </w:tblCellMar>
        </w:tblPrEx>
        <w:trPr>
          <w:trHeight w:val="62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top"/>
          </w:tcPr>
          <w:p w14:paraId="04D4F2B5">
            <w:pPr>
              <w:widowControl/>
              <w:spacing w:line="460" w:lineRule="exact"/>
              <w:jc w:val="center"/>
              <w:rPr>
                <w:rFonts w:hint="eastAsia" w:ascii="仿宋_GB2312" w:hAnsi="仿宋_GB2312" w:eastAsia="仿宋_GB2312" w:cs="仿宋_GB2312"/>
                <w:color w:val="000000"/>
                <w:kern w:val="0"/>
                <w:sz w:val="28"/>
                <w:szCs w:val="28"/>
              </w:rPr>
            </w:pPr>
          </w:p>
        </w:tc>
        <w:tc>
          <w:tcPr>
            <w:tcW w:w="2805" w:type="dxa"/>
            <w:gridSpan w:val="3"/>
            <w:tcBorders>
              <w:top w:val="single" w:color="auto" w:sz="4" w:space="0"/>
              <w:left w:val="nil"/>
              <w:bottom w:val="single" w:color="auto" w:sz="4" w:space="0"/>
              <w:right w:val="single" w:color="auto" w:sz="4" w:space="0"/>
            </w:tcBorders>
            <w:noWrap w:val="0"/>
            <w:vAlign w:val="top"/>
          </w:tcPr>
          <w:p w14:paraId="65F69EFD">
            <w:pPr>
              <w:widowControl/>
              <w:spacing w:line="460" w:lineRule="exact"/>
              <w:jc w:val="center"/>
              <w:rPr>
                <w:rFonts w:hint="eastAsia" w:ascii="仿宋_GB2312" w:hAnsi="仿宋_GB2312" w:eastAsia="仿宋_GB2312" w:cs="仿宋_GB2312"/>
                <w:color w:val="000000"/>
                <w:kern w:val="0"/>
                <w:sz w:val="28"/>
                <w:szCs w:val="28"/>
              </w:rPr>
            </w:pPr>
          </w:p>
        </w:tc>
        <w:tc>
          <w:tcPr>
            <w:tcW w:w="1665" w:type="dxa"/>
            <w:tcBorders>
              <w:top w:val="single" w:color="auto" w:sz="4" w:space="0"/>
              <w:left w:val="nil"/>
              <w:bottom w:val="single" w:color="auto" w:sz="4" w:space="0"/>
              <w:right w:val="single" w:color="auto" w:sz="4" w:space="0"/>
            </w:tcBorders>
            <w:noWrap w:val="0"/>
            <w:vAlign w:val="top"/>
          </w:tcPr>
          <w:p w14:paraId="08528FD0">
            <w:pPr>
              <w:widowControl/>
              <w:spacing w:line="460" w:lineRule="exact"/>
              <w:jc w:val="center"/>
              <w:rPr>
                <w:rFonts w:hint="eastAsia" w:ascii="仿宋_GB2312" w:hAnsi="仿宋_GB2312" w:eastAsia="仿宋_GB2312" w:cs="仿宋_GB2312"/>
                <w:color w:val="000000"/>
                <w:kern w:val="0"/>
                <w:sz w:val="28"/>
                <w:szCs w:val="28"/>
              </w:rPr>
            </w:pPr>
          </w:p>
        </w:tc>
        <w:tc>
          <w:tcPr>
            <w:tcW w:w="3413" w:type="dxa"/>
            <w:gridSpan w:val="2"/>
            <w:tcBorders>
              <w:top w:val="single" w:color="auto" w:sz="4" w:space="0"/>
              <w:left w:val="nil"/>
              <w:bottom w:val="single" w:color="auto" w:sz="4" w:space="0"/>
              <w:right w:val="single" w:color="auto" w:sz="4" w:space="0"/>
            </w:tcBorders>
            <w:noWrap w:val="0"/>
            <w:vAlign w:val="top"/>
          </w:tcPr>
          <w:p w14:paraId="5A27E67F">
            <w:pPr>
              <w:widowControl/>
              <w:spacing w:line="460" w:lineRule="exact"/>
              <w:jc w:val="center"/>
              <w:rPr>
                <w:rFonts w:hint="eastAsia" w:ascii="仿宋_GB2312" w:hAnsi="仿宋_GB2312" w:eastAsia="仿宋_GB2312" w:cs="仿宋_GB2312"/>
                <w:color w:val="000000"/>
                <w:kern w:val="0"/>
                <w:sz w:val="28"/>
                <w:szCs w:val="28"/>
              </w:rPr>
            </w:pPr>
          </w:p>
        </w:tc>
      </w:tr>
      <w:tr w14:paraId="1DC83868">
        <w:tblPrEx>
          <w:tblCellMar>
            <w:top w:w="0" w:type="dxa"/>
            <w:left w:w="108" w:type="dxa"/>
            <w:bottom w:w="0" w:type="dxa"/>
            <w:right w:w="108" w:type="dxa"/>
          </w:tblCellMar>
        </w:tblPrEx>
        <w:trPr>
          <w:trHeight w:val="62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top"/>
          </w:tcPr>
          <w:p w14:paraId="21A7B09E">
            <w:pPr>
              <w:widowControl/>
              <w:spacing w:line="460" w:lineRule="exact"/>
              <w:jc w:val="center"/>
              <w:rPr>
                <w:rFonts w:hint="eastAsia" w:ascii="仿宋_GB2312" w:hAnsi="仿宋_GB2312" w:eastAsia="仿宋_GB2312" w:cs="仿宋_GB2312"/>
                <w:color w:val="000000"/>
                <w:kern w:val="0"/>
                <w:sz w:val="28"/>
                <w:szCs w:val="28"/>
              </w:rPr>
            </w:pPr>
          </w:p>
        </w:tc>
        <w:tc>
          <w:tcPr>
            <w:tcW w:w="2805" w:type="dxa"/>
            <w:gridSpan w:val="3"/>
            <w:tcBorders>
              <w:top w:val="single" w:color="auto" w:sz="4" w:space="0"/>
              <w:left w:val="nil"/>
              <w:bottom w:val="single" w:color="auto" w:sz="4" w:space="0"/>
              <w:right w:val="single" w:color="auto" w:sz="4" w:space="0"/>
            </w:tcBorders>
            <w:noWrap w:val="0"/>
            <w:vAlign w:val="top"/>
          </w:tcPr>
          <w:p w14:paraId="346DE283">
            <w:pPr>
              <w:widowControl/>
              <w:spacing w:line="460" w:lineRule="exact"/>
              <w:jc w:val="center"/>
              <w:rPr>
                <w:rFonts w:hint="eastAsia" w:ascii="仿宋_GB2312" w:hAnsi="仿宋_GB2312" w:eastAsia="仿宋_GB2312" w:cs="仿宋_GB2312"/>
                <w:color w:val="000000"/>
                <w:kern w:val="0"/>
                <w:sz w:val="28"/>
                <w:szCs w:val="28"/>
              </w:rPr>
            </w:pPr>
          </w:p>
        </w:tc>
        <w:tc>
          <w:tcPr>
            <w:tcW w:w="1665" w:type="dxa"/>
            <w:tcBorders>
              <w:top w:val="single" w:color="auto" w:sz="4" w:space="0"/>
              <w:left w:val="nil"/>
              <w:bottom w:val="single" w:color="auto" w:sz="4" w:space="0"/>
              <w:right w:val="single" w:color="auto" w:sz="4" w:space="0"/>
            </w:tcBorders>
            <w:noWrap w:val="0"/>
            <w:vAlign w:val="top"/>
          </w:tcPr>
          <w:p w14:paraId="6711B972">
            <w:pPr>
              <w:widowControl/>
              <w:spacing w:line="460" w:lineRule="exact"/>
              <w:jc w:val="center"/>
              <w:rPr>
                <w:rFonts w:hint="eastAsia" w:ascii="仿宋_GB2312" w:hAnsi="仿宋_GB2312" w:eastAsia="仿宋_GB2312" w:cs="仿宋_GB2312"/>
                <w:color w:val="000000"/>
                <w:kern w:val="0"/>
                <w:sz w:val="28"/>
                <w:szCs w:val="28"/>
              </w:rPr>
            </w:pPr>
          </w:p>
        </w:tc>
        <w:tc>
          <w:tcPr>
            <w:tcW w:w="3413" w:type="dxa"/>
            <w:gridSpan w:val="2"/>
            <w:tcBorders>
              <w:top w:val="single" w:color="auto" w:sz="4" w:space="0"/>
              <w:left w:val="nil"/>
              <w:bottom w:val="single" w:color="auto" w:sz="4" w:space="0"/>
              <w:right w:val="single" w:color="auto" w:sz="4" w:space="0"/>
            </w:tcBorders>
            <w:noWrap w:val="0"/>
            <w:vAlign w:val="top"/>
          </w:tcPr>
          <w:p w14:paraId="44C8F945">
            <w:pPr>
              <w:widowControl/>
              <w:spacing w:line="460" w:lineRule="exact"/>
              <w:jc w:val="center"/>
              <w:rPr>
                <w:rFonts w:hint="eastAsia" w:ascii="仿宋_GB2312" w:hAnsi="仿宋_GB2312" w:eastAsia="仿宋_GB2312" w:cs="仿宋_GB2312"/>
                <w:color w:val="000000"/>
                <w:kern w:val="0"/>
                <w:sz w:val="28"/>
                <w:szCs w:val="28"/>
              </w:rPr>
            </w:pPr>
          </w:p>
        </w:tc>
      </w:tr>
      <w:tr w14:paraId="739FC3AE">
        <w:tblPrEx>
          <w:tblCellMar>
            <w:top w:w="0" w:type="dxa"/>
            <w:left w:w="108" w:type="dxa"/>
            <w:bottom w:w="0" w:type="dxa"/>
            <w:right w:w="108" w:type="dxa"/>
          </w:tblCellMar>
        </w:tblPrEx>
        <w:trPr>
          <w:trHeight w:val="62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top"/>
          </w:tcPr>
          <w:p w14:paraId="29D0F89D">
            <w:pPr>
              <w:widowControl/>
              <w:spacing w:line="460" w:lineRule="exact"/>
              <w:jc w:val="center"/>
              <w:rPr>
                <w:rFonts w:hint="eastAsia" w:ascii="仿宋_GB2312" w:hAnsi="仿宋_GB2312" w:eastAsia="仿宋_GB2312" w:cs="仿宋_GB2312"/>
                <w:color w:val="000000"/>
                <w:kern w:val="0"/>
                <w:sz w:val="28"/>
                <w:szCs w:val="28"/>
              </w:rPr>
            </w:pPr>
          </w:p>
        </w:tc>
        <w:tc>
          <w:tcPr>
            <w:tcW w:w="2805" w:type="dxa"/>
            <w:gridSpan w:val="3"/>
            <w:tcBorders>
              <w:top w:val="single" w:color="auto" w:sz="4" w:space="0"/>
              <w:left w:val="nil"/>
              <w:bottom w:val="single" w:color="auto" w:sz="4" w:space="0"/>
              <w:right w:val="single" w:color="auto" w:sz="4" w:space="0"/>
            </w:tcBorders>
            <w:noWrap w:val="0"/>
            <w:vAlign w:val="top"/>
          </w:tcPr>
          <w:p w14:paraId="57A125F9">
            <w:pPr>
              <w:widowControl/>
              <w:spacing w:line="460" w:lineRule="exact"/>
              <w:jc w:val="center"/>
              <w:rPr>
                <w:rFonts w:hint="eastAsia" w:ascii="仿宋_GB2312" w:hAnsi="仿宋_GB2312" w:eastAsia="仿宋_GB2312" w:cs="仿宋_GB2312"/>
                <w:color w:val="000000"/>
                <w:kern w:val="0"/>
                <w:sz w:val="28"/>
                <w:szCs w:val="28"/>
              </w:rPr>
            </w:pPr>
          </w:p>
        </w:tc>
        <w:tc>
          <w:tcPr>
            <w:tcW w:w="1665" w:type="dxa"/>
            <w:tcBorders>
              <w:top w:val="single" w:color="auto" w:sz="4" w:space="0"/>
              <w:left w:val="nil"/>
              <w:bottom w:val="single" w:color="auto" w:sz="4" w:space="0"/>
              <w:right w:val="single" w:color="auto" w:sz="4" w:space="0"/>
            </w:tcBorders>
            <w:noWrap w:val="0"/>
            <w:vAlign w:val="top"/>
          </w:tcPr>
          <w:p w14:paraId="1D336034">
            <w:pPr>
              <w:widowControl/>
              <w:spacing w:line="460" w:lineRule="exact"/>
              <w:jc w:val="center"/>
              <w:rPr>
                <w:rFonts w:hint="eastAsia" w:ascii="仿宋_GB2312" w:hAnsi="仿宋_GB2312" w:eastAsia="仿宋_GB2312" w:cs="仿宋_GB2312"/>
                <w:color w:val="000000"/>
                <w:kern w:val="0"/>
                <w:sz w:val="28"/>
                <w:szCs w:val="28"/>
              </w:rPr>
            </w:pPr>
          </w:p>
        </w:tc>
        <w:tc>
          <w:tcPr>
            <w:tcW w:w="3413" w:type="dxa"/>
            <w:gridSpan w:val="2"/>
            <w:tcBorders>
              <w:top w:val="single" w:color="auto" w:sz="4" w:space="0"/>
              <w:left w:val="nil"/>
              <w:bottom w:val="single" w:color="auto" w:sz="4" w:space="0"/>
              <w:right w:val="single" w:color="auto" w:sz="4" w:space="0"/>
            </w:tcBorders>
            <w:noWrap w:val="0"/>
            <w:vAlign w:val="top"/>
          </w:tcPr>
          <w:p w14:paraId="488B3257">
            <w:pPr>
              <w:widowControl/>
              <w:spacing w:line="460" w:lineRule="exact"/>
              <w:jc w:val="center"/>
              <w:rPr>
                <w:rFonts w:hint="eastAsia" w:ascii="仿宋_GB2312" w:hAnsi="仿宋_GB2312" w:eastAsia="仿宋_GB2312" w:cs="仿宋_GB2312"/>
                <w:color w:val="000000"/>
                <w:kern w:val="0"/>
                <w:sz w:val="28"/>
                <w:szCs w:val="28"/>
              </w:rPr>
            </w:pPr>
          </w:p>
        </w:tc>
      </w:tr>
    </w:tbl>
    <w:p w14:paraId="5CA4AFBD">
      <w:pPr>
        <w:tabs>
          <w:tab w:val="left" w:pos="480"/>
        </w:tabs>
        <w:adjustRightInd w:val="0"/>
        <w:snapToGrid w:val="0"/>
        <w:spacing w:line="600" w:lineRule="exact"/>
        <w:jc w:val="both"/>
        <w:rPr>
          <w:rFonts w:hint="eastAsia" w:ascii="方正小标宋简体" w:eastAsia="方正小标宋简体"/>
          <w:sz w:val="21"/>
          <w:szCs w:val="21"/>
        </w:rPr>
        <w:sectPr>
          <w:pgSz w:w="11906" w:h="16838"/>
          <w:pgMar w:top="851" w:right="1134" w:bottom="1247" w:left="1134" w:header="851" w:footer="992" w:gutter="0"/>
          <w:pgBorders>
            <w:top w:val="none" w:sz="0" w:space="0"/>
            <w:left w:val="none" w:sz="0" w:space="0"/>
            <w:bottom w:val="none" w:sz="0" w:space="0"/>
            <w:right w:val="none" w:sz="0" w:space="0"/>
          </w:pgBorders>
          <w:pgNumType w:fmt="decimal"/>
          <w:cols w:space="720" w:num="1"/>
          <w:docGrid w:type="lines" w:linePitch="435" w:charSpace="0"/>
        </w:sectPr>
      </w:pPr>
    </w:p>
    <w:p w14:paraId="367EBF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6</w:t>
      </w:r>
    </w:p>
    <w:p w14:paraId="6FD512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2025年粮食生产示范片种植效益调查表</w:t>
      </w:r>
    </w:p>
    <w:p w14:paraId="5C8580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p>
    <w:p w14:paraId="689B55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仿宋_GB2312"/>
          <w:b/>
          <w:bCs/>
          <w:i w:val="0"/>
          <w:iCs w:val="0"/>
          <w:color w:val="000000"/>
          <w:sz w:val="28"/>
          <w:szCs w:val="28"/>
          <w:u w:val="none"/>
          <w:lang w:val="en-US" w:eastAsia="zh-CN"/>
        </w:rPr>
      </w:pPr>
      <w:r>
        <w:rPr>
          <w:rFonts w:hint="eastAsia" w:ascii="仿宋_GB2312" w:hAnsi="宋体" w:eastAsia="仿宋_GB2312" w:cs="仿宋_GB2312"/>
          <w:b/>
          <w:bCs/>
          <w:i w:val="0"/>
          <w:iCs w:val="0"/>
          <w:color w:val="000000"/>
          <w:sz w:val="28"/>
          <w:szCs w:val="28"/>
          <w:u w:val="none"/>
          <w:lang w:val="en-US" w:eastAsia="zh-CN"/>
        </w:rPr>
        <w:t xml:space="preserve">种植地点：     乡镇     村 </w:t>
      </w:r>
      <w:r>
        <w:rPr>
          <w:rFonts w:hint="eastAsia" w:ascii="仿宋_GB2312" w:hAnsi="宋体" w:eastAsia="仿宋_GB2312" w:cs="仿宋_GB2312"/>
          <w:b/>
          <w:bCs/>
          <w:i w:val="0"/>
          <w:iCs w:val="0"/>
          <w:color w:val="000000"/>
          <w:sz w:val="21"/>
          <w:szCs w:val="21"/>
          <w:u w:val="none"/>
          <w:lang w:val="en-US" w:eastAsia="zh-CN"/>
        </w:rPr>
        <w:t xml:space="preserve"> </w:t>
      </w:r>
      <w:r>
        <w:rPr>
          <w:rFonts w:hint="eastAsia" w:ascii="宋体" w:hAnsi="宋体" w:eastAsia="宋体" w:cs="宋体"/>
          <w:b w:val="0"/>
          <w:bCs w:val="0"/>
          <w:i w:val="0"/>
          <w:iCs w:val="0"/>
          <w:color w:val="000000"/>
          <w:kern w:val="0"/>
          <w:sz w:val="21"/>
          <w:szCs w:val="21"/>
          <w:u w:val="none"/>
          <w:lang w:val="en-US" w:eastAsia="zh-CN" w:bidi="ar"/>
        </w:rPr>
        <w:t xml:space="preserve">      </w:t>
      </w:r>
      <w:r>
        <w:rPr>
          <w:rFonts w:hint="eastAsia" w:ascii="仿宋_GB2312" w:hAnsi="宋体" w:eastAsia="仿宋_GB2312" w:cs="仿宋_GB2312"/>
          <w:b/>
          <w:bCs/>
          <w:i w:val="0"/>
          <w:iCs w:val="0"/>
          <w:color w:val="000000"/>
          <w:sz w:val="28"/>
          <w:szCs w:val="28"/>
          <w:u w:val="none"/>
          <w:lang w:val="en-US" w:eastAsia="zh-CN"/>
        </w:rPr>
        <w:t xml:space="preserve"> 调查时间：</w:t>
      </w:r>
      <w:r>
        <w:rPr>
          <w:rFonts w:hint="eastAsia" w:ascii="仿宋_GB2312" w:hAnsi="宋体" w:cs="仿宋_GB2312"/>
          <w:b/>
          <w:bCs/>
          <w:i w:val="0"/>
          <w:iCs w:val="0"/>
          <w:color w:val="000000"/>
          <w:sz w:val="28"/>
          <w:szCs w:val="28"/>
          <w:u w:val="none"/>
          <w:lang w:val="en-US" w:eastAsia="zh-CN"/>
        </w:rPr>
        <w:t xml:space="preserve">    年    月   日</w:t>
      </w:r>
    </w:p>
    <w:tbl>
      <w:tblPr>
        <w:tblStyle w:val="3"/>
        <w:tblW w:w="9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1"/>
        <w:gridCol w:w="3035"/>
        <w:gridCol w:w="9"/>
        <w:gridCol w:w="2344"/>
        <w:gridCol w:w="1928"/>
      </w:tblGrid>
      <w:tr w14:paraId="3D63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4F0C7FF6">
            <w:pPr>
              <w:jc w:val="center"/>
              <w:rPr>
                <w:rFonts w:hint="eastAsia" w:ascii="仿宋_GB2312" w:hAnsi="仿宋_GB2312" w:eastAsia="仿宋_GB2312" w:cs="仿宋_GB2312"/>
                <w:b/>
                <w:bCs/>
                <w:i w:val="0"/>
                <w:iCs w:val="0"/>
                <w:color w:val="000000"/>
                <w:sz w:val="21"/>
                <w:szCs w:val="21"/>
                <w:u w:val="none"/>
                <w:lang w:eastAsia="zh-CN"/>
              </w:rPr>
            </w:pPr>
            <w:r>
              <w:rPr>
                <w:rFonts w:hint="eastAsia" w:ascii="仿宋_GB2312" w:hAnsi="仿宋_GB2312" w:eastAsia="仿宋_GB2312" w:cs="仿宋_GB2312"/>
                <w:b/>
                <w:bCs/>
                <w:i w:val="0"/>
                <w:iCs w:val="0"/>
                <w:color w:val="000000"/>
                <w:sz w:val="21"/>
                <w:szCs w:val="21"/>
                <w:u w:val="none"/>
                <w:lang w:val="en-US" w:eastAsia="zh-CN"/>
              </w:rPr>
              <w:t xml:space="preserve">农户姓名 </w:t>
            </w: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4B42BC45">
            <w:pPr>
              <w:jc w:val="center"/>
              <w:rPr>
                <w:rFonts w:hint="eastAsia" w:ascii="仿宋_GB2312" w:hAnsi="仿宋_GB2312" w:eastAsia="仿宋_GB2312" w:cs="仿宋_GB2312"/>
                <w:b/>
                <w:bCs/>
                <w:i w:val="0"/>
                <w:iCs w:val="0"/>
                <w:color w:val="000000"/>
                <w:sz w:val="21"/>
                <w:szCs w:val="21"/>
                <w:u w:val="none"/>
                <w:lang w:val="en-US" w:eastAsia="zh-CN"/>
              </w:rPr>
            </w:pPr>
          </w:p>
        </w:tc>
        <w:tc>
          <w:tcPr>
            <w:tcW w:w="2353" w:type="dxa"/>
            <w:gridSpan w:val="2"/>
            <w:tcBorders>
              <w:top w:val="single" w:color="000000" w:sz="4" w:space="0"/>
              <w:left w:val="single" w:color="000000" w:sz="4" w:space="0"/>
              <w:bottom w:val="single" w:color="000000" w:sz="4" w:space="0"/>
              <w:right w:val="single" w:color="000000" w:sz="4" w:space="0"/>
            </w:tcBorders>
            <w:noWrap w:val="0"/>
            <w:vAlign w:val="center"/>
          </w:tcPr>
          <w:p w14:paraId="1DDC2B72">
            <w:pPr>
              <w:jc w:val="center"/>
              <w:rPr>
                <w:rFonts w:hint="eastAsia"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lang w:val="en-US" w:eastAsia="zh-CN"/>
              </w:rPr>
              <w:t xml:space="preserve"> 联系电话</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14:paraId="61CF2318">
            <w:pPr>
              <w:jc w:val="center"/>
              <w:rPr>
                <w:rFonts w:hint="eastAsia" w:ascii="仿宋_GB2312" w:hAnsi="仿宋_GB2312" w:eastAsia="仿宋_GB2312" w:cs="仿宋_GB2312"/>
                <w:b/>
                <w:bCs/>
                <w:i w:val="0"/>
                <w:iCs w:val="0"/>
                <w:color w:val="000000"/>
                <w:sz w:val="21"/>
                <w:szCs w:val="21"/>
                <w:u w:val="none"/>
                <w:lang w:val="en-US" w:eastAsia="zh-CN"/>
              </w:rPr>
            </w:pPr>
          </w:p>
        </w:tc>
      </w:tr>
      <w:tr w14:paraId="4DD9E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5637FFD5">
            <w:pPr>
              <w:jc w:val="center"/>
              <w:rPr>
                <w:rFonts w:hint="eastAsia" w:ascii="仿宋_GB2312" w:hAnsi="仿宋_GB2312" w:eastAsia="仿宋_GB2312" w:cs="仿宋_GB2312"/>
                <w:b/>
                <w:bCs/>
                <w:i w:val="0"/>
                <w:iCs w:val="0"/>
                <w:color w:val="000000"/>
                <w:sz w:val="21"/>
                <w:szCs w:val="21"/>
                <w:u w:val="none"/>
                <w:lang w:eastAsia="zh-CN"/>
              </w:rPr>
            </w:pPr>
            <w:r>
              <w:rPr>
                <w:rFonts w:hint="eastAsia" w:ascii="仿宋_GB2312" w:hAnsi="仿宋_GB2312" w:eastAsia="仿宋_GB2312" w:cs="仿宋_GB2312"/>
                <w:b/>
                <w:bCs/>
                <w:i w:val="0"/>
                <w:iCs w:val="0"/>
                <w:color w:val="000000"/>
                <w:sz w:val="21"/>
                <w:szCs w:val="21"/>
                <w:u w:val="none"/>
                <w:lang w:val="en-US" w:eastAsia="zh-CN"/>
              </w:rPr>
              <w:t>作物品种</w:t>
            </w: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5989C28A">
            <w:pPr>
              <w:jc w:val="center"/>
              <w:rPr>
                <w:rFonts w:hint="eastAsia" w:ascii="仿宋_GB2312" w:hAnsi="仿宋_GB2312" w:eastAsia="仿宋_GB2312" w:cs="仿宋_GB2312"/>
                <w:b/>
                <w:bCs/>
                <w:i w:val="0"/>
                <w:iCs w:val="0"/>
                <w:color w:val="000000"/>
                <w:sz w:val="21"/>
                <w:szCs w:val="21"/>
                <w:u w:val="none"/>
                <w:lang w:val="en-US" w:eastAsia="zh-CN"/>
              </w:rPr>
            </w:pPr>
          </w:p>
        </w:tc>
        <w:tc>
          <w:tcPr>
            <w:tcW w:w="2353" w:type="dxa"/>
            <w:gridSpan w:val="2"/>
            <w:tcBorders>
              <w:top w:val="single" w:color="000000" w:sz="4" w:space="0"/>
              <w:left w:val="single" w:color="000000" w:sz="4" w:space="0"/>
              <w:bottom w:val="single" w:color="000000" w:sz="4" w:space="0"/>
              <w:right w:val="single" w:color="000000" w:sz="4" w:space="0"/>
            </w:tcBorders>
            <w:noWrap w:val="0"/>
            <w:vAlign w:val="center"/>
          </w:tcPr>
          <w:p w14:paraId="6C0F8E60">
            <w:pPr>
              <w:jc w:val="center"/>
              <w:rPr>
                <w:rFonts w:hint="eastAsia"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lang w:val="en-US" w:eastAsia="zh-CN"/>
              </w:rPr>
              <w:t>种植面积（亩）</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14:paraId="30CD8E20">
            <w:pPr>
              <w:jc w:val="center"/>
              <w:rPr>
                <w:rFonts w:hint="eastAsia" w:ascii="仿宋_GB2312" w:hAnsi="仿宋_GB2312" w:eastAsia="仿宋_GB2312" w:cs="仿宋_GB2312"/>
                <w:b/>
                <w:bCs/>
                <w:i w:val="0"/>
                <w:iCs w:val="0"/>
                <w:color w:val="000000"/>
                <w:sz w:val="21"/>
                <w:szCs w:val="21"/>
                <w:u w:val="none"/>
                <w:lang w:val="en-US" w:eastAsia="zh-CN"/>
              </w:rPr>
            </w:pPr>
          </w:p>
        </w:tc>
      </w:tr>
      <w:tr w14:paraId="7AE1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65203D3B">
            <w:pPr>
              <w:jc w:val="center"/>
              <w:rPr>
                <w:rFonts w:hint="eastAsia"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lang w:val="en-US" w:eastAsia="zh-CN"/>
              </w:rPr>
              <w:t>种植时间</w:t>
            </w: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0DDC536F">
            <w:pPr>
              <w:jc w:val="center"/>
              <w:rPr>
                <w:rFonts w:hint="eastAsia" w:ascii="仿宋_GB2312" w:hAnsi="仿宋_GB2312" w:eastAsia="仿宋_GB2312" w:cs="仿宋_GB2312"/>
                <w:b/>
                <w:bCs/>
                <w:i w:val="0"/>
                <w:iCs w:val="0"/>
                <w:color w:val="000000"/>
                <w:sz w:val="21"/>
                <w:szCs w:val="21"/>
                <w:u w:val="none"/>
                <w:lang w:val="en-US" w:eastAsia="zh-CN"/>
              </w:rPr>
            </w:pPr>
          </w:p>
        </w:tc>
        <w:tc>
          <w:tcPr>
            <w:tcW w:w="2353" w:type="dxa"/>
            <w:gridSpan w:val="2"/>
            <w:tcBorders>
              <w:top w:val="single" w:color="000000" w:sz="4" w:space="0"/>
              <w:left w:val="single" w:color="000000" w:sz="4" w:space="0"/>
              <w:bottom w:val="single" w:color="000000" w:sz="4" w:space="0"/>
              <w:right w:val="single" w:color="000000" w:sz="4" w:space="0"/>
            </w:tcBorders>
            <w:noWrap w:val="0"/>
            <w:vAlign w:val="center"/>
          </w:tcPr>
          <w:p w14:paraId="01F3B2CE">
            <w:pPr>
              <w:jc w:val="center"/>
              <w:rPr>
                <w:rFonts w:hint="eastAsia"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lang w:val="en-US" w:eastAsia="zh-CN"/>
              </w:rPr>
              <w:t>收获时间</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14:paraId="760F2BF8">
            <w:pPr>
              <w:jc w:val="center"/>
              <w:rPr>
                <w:rFonts w:hint="eastAsia" w:ascii="仿宋_GB2312" w:hAnsi="仿宋_GB2312" w:eastAsia="仿宋_GB2312" w:cs="仿宋_GB2312"/>
                <w:b/>
                <w:bCs/>
                <w:i w:val="0"/>
                <w:iCs w:val="0"/>
                <w:color w:val="000000"/>
                <w:sz w:val="21"/>
                <w:szCs w:val="21"/>
                <w:u w:val="none"/>
                <w:lang w:val="en-US" w:eastAsia="zh-CN"/>
              </w:rPr>
            </w:pPr>
          </w:p>
        </w:tc>
      </w:tr>
      <w:tr w14:paraId="1BC1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2A4F3137">
            <w:pPr>
              <w:jc w:val="center"/>
              <w:rPr>
                <w:rFonts w:hint="eastAsia" w:ascii="仿宋_GB2312" w:hAnsi="仿宋_GB2312" w:eastAsia="仿宋_GB2312" w:cs="仿宋_GB2312"/>
                <w:b/>
                <w:bCs/>
                <w:i w:val="0"/>
                <w:iCs w:val="0"/>
                <w:color w:val="000000"/>
                <w:sz w:val="21"/>
                <w:szCs w:val="21"/>
                <w:u w:val="none"/>
                <w:lang w:eastAsia="zh-CN"/>
              </w:rPr>
            </w:pPr>
            <w:r>
              <w:rPr>
                <w:rFonts w:hint="eastAsia" w:ascii="仿宋_GB2312" w:hAnsi="仿宋_GB2312" w:eastAsia="仿宋_GB2312" w:cs="仿宋_GB2312"/>
                <w:b/>
                <w:bCs/>
                <w:i w:val="0"/>
                <w:iCs w:val="0"/>
                <w:color w:val="000000"/>
                <w:sz w:val="21"/>
                <w:szCs w:val="21"/>
                <w:u w:val="none"/>
                <w:lang w:eastAsia="zh-CN"/>
              </w:rPr>
              <w:t>直接费用</w:t>
            </w:r>
          </w:p>
        </w:tc>
        <w:tc>
          <w:tcPr>
            <w:tcW w:w="3035" w:type="dxa"/>
            <w:tcBorders>
              <w:top w:val="single" w:color="000000" w:sz="4" w:space="0"/>
              <w:left w:val="single" w:color="000000" w:sz="4" w:space="0"/>
              <w:bottom w:val="single" w:color="000000" w:sz="4" w:space="0"/>
              <w:right w:val="single" w:color="000000" w:sz="4" w:space="0"/>
            </w:tcBorders>
            <w:noWrap w:val="0"/>
            <w:vAlign w:val="center"/>
          </w:tcPr>
          <w:p w14:paraId="3AEE016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费用（元/亩）</w:t>
            </w:r>
          </w:p>
        </w:tc>
        <w:tc>
          <w:tcPr>
            <w:tcW w:w="2353" w:type="dxa"/>
            <w:gridSpan w:val="2"/>
            <w:tcBorders>
              <w:top w:val="single" w:color="000000" w:sz="4" w:space="0"/>
              <w:left w:val="single" w:color="000000" w:sz="4" w:space="0"/>
              <w:bottom w:val="single" w:color="000000" w:sz="4" w:space="0"/>
              <w:right w:val="single" w:color="000000" w:sz="4" w:space="0"/>
            </w:tcBorders>
            <w:noWrap w:val="0"/>
            <w:vAlign w:val="center"/>
          </w:tcPr>
          <w:p w14:paraId="1320EA5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lang w:eastAsia="zh-CN"/>
              </w:rPr>
            </w:pPr>
            <w:r>
              <w:rPr>
                <w:rFonts w:hint="eastAsia" w:ascii="仿宋_GB2312" w:hAnsi="仿宋_GB2312" w:eastAsia="仿宋_GB2312" w:cs="仿宋_GB2312"/>
                <w:b/>
                <w:bCs/>
                <w:i w:val="0"/>
                <w:iCs w:val="0"/>
                <w:color w:val="000000"/>
                <w:sz w:val="21"/>
                <w:szCs w:val="21"/>
                <w:u w:val="none"/>
                <w:lang w:eastAsia="zh-CN"/>
              </w:rPr>
              <w:t>经济效益</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14:paraId="5D7E693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产值</w:t>
            </w:r>
          </w:p>
        </w:tc>
      </w:tr>
      <w:tr w14:paraId="5716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548FAC0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1.种子、种苗费</w:t>
            </w:r>
          </w:p>
        </w:tc>
        <w:tc>
          <w:tcPr>
            <w:tcW w:w="3035" w:type="dxa"/>
            <w:tcBorders>
              <w:top w:val="single" w:color="000000" w:sz="4" w:space="0"/>
              <w:left w:val="single" w:color="000000" w:sz="4" w:space="0"/>
              <w:bottom w:val="single" w:color="000000" w:sz="4" w:space="0"/>
              <w:right w:val="single" w:color="000000" w:sz="4" w:space="0"/>
            </w:tcBorders>
            <w:noWrap/>
            <w:vAlign w:val="center"/>
          </w:tcPr>
          <w:p w14:paraId="72B792A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14:paraId="2B4210D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10.产量（公斤/亩）</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1B6A622B">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p>
        </w:tc>
      </w:tr>
      <w:tr w14:paraId="3F6D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3EBE1AB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2.施肥次数及化肥费</w:t>
            </w:r>
          </w:p>
        </w:tc>
        <w:tc>
          <w:tcPr>
            <w:tcW w:w="3035" w:type="dxa"/>
            <w:tcBorders>
              <w:top w:val="single" w:color="000000" w:sz="4" w:space="0"/>
              <w:left w:val="single" w:color="000000" w:sz="4" w:space="0"/>
              <w:bottom w:val="single" w:color="000000" w:sz="4" w:space="0"/>
              <w:right w:val="single" w:color="000000" w:sz="4" w:space="0"/>
            </w:tcBorders>
            <w:noWrap/>
            <w:vAlign w:val="center"/>
          </w:tcPr>
          <w:p w14:paraId="2D90A4B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14:paraId="4656B276">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售价（元/公斤）</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4B0E83DF">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p>
        </w:tc>
      </w:tr>
      <w:tr w14:paraId="6AB1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7F51ADA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3.农家肥费</w:t>
            </w:r>
          </w:p>
        </w:tc>
        <w:tc>
          <w:tcPr>
            <w:tcW w:w="3035" w:type="dxa"/>
            <w:tcBorders>
              <w:top w:val="single" w:color="000000" w:sz="4" w:space="0"/>
              <w:left w:val="single" w:color="000000" w:sz="4" w:space="0"/>
              <w:bottom w:val="single" w:color="000000" w:sz="4" w:space="0"/>
              <w:right w:val="single" w:color="000000" w:sz="4" w:space="0"/>
            </w:tcBorders>
            <w:noWrap/>
            <w:vAlign w:val="center"/>
          </w:tcPr>
          <w:p w14:paraId="47BAED6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14:paraId="7245B464">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产值（元/亩）</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4E8DC686">
            <w:pPr>
              <w:rPr>
                <w:rFonts w:hint="eastAsia" w:ascii="仿宋_GB2312" w:hAnsi="仿宋_GB2312" w:eastAsia="仿宋_GB2312" w:cs="仿宋_GB2312"/>
                <w:i w:val="0"/>
                <w:iCs w:val="0"/>
                <w:color w:val="000000"/>
                <w:sz w:val="21"/>
                <w:szCs w:val="21"/>
                <w:u w:val="none"/>
              </w:rPr>
            </w:pPr>
          </w:p>
        </w:tc>
      </w:tr>
      <w:tr w14:paraId="452E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1F909CF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4.打药次数农药费</w:t>
            </w:r>
          </w:p>
        </w:tc>
        <w:tc>
          <w:tcPr>
            <w:tcW w:w="3035" w:type="dxa"/>
            <w:tcBorders>
              <w:top w:val="single" w:color="000000" w:sz="4" w:space="0"/>
              <w:left w:val="single" w:color="000000" w:sz="4" w:space="0"/>
              <w:bottom w:val="single" w:color="000000" w:sz="4" w:space="0"/>
              <w:right w:val="single" w:color="000000" w:sz="4" w:space="0"/>
            </w:tcBorders>
            <w:noWrap/>
            <w:vAlign w:val="center"/>
          </w:tcPr>
          <w:p w14:paraId="06DC986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14:paraId="66DB01B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kern w:val="0"/>
                <w:sz w:val="24"/>
                <w:szCs w:val="24"/>
                <w:u w:val="none"/>
                <w:lang w:val="en-US" w:eastAsia="zh-CN" w:bidi="ar"/>
              </w:rPr>
              <w:t>净利润（元/亩）</w:t>
            </w: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155C0B74">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p>
        </w:tc>
      </w:tr>
      <w:tr w14:paraId="66F9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39664CA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5.农膜费</w:t>
            </w:r>
          </w:p>
        </w:tc>
        <w:tc>
          <w:tcPr>
            <w:tcW w:w="3035" w:type="dxa"/>
            <w:tcBorders>
              <w:top w:val="single" w:color="000000" w:sz="4" w:space="0"/>
              <w:left w:val="single" w:color="000000" w:sz="4" w:space="0"/>
              <w:bottom w:val="single" w:color="000000" w:sz="4" w:space="0"/>
              <w:right w:val="single" w:color="000000" w:sz="4" w:space="0"/>
            </w:tcBorders>
            <w:noWrap/>
            <w:vAlign w:val="center"/>
          </w:tcPr>
          <w:p w14:paraId="2568587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281" w:type="dxa"/>
            <w:gridSpan w:val="3"/>
            <w:tcBorders>
              <w:top w:val="single" w:color="000000" w:sz="4" w:space="0"/>
              <w:left w:val="single" w:color="000000" w:sz="4" w:space="0"/>
              <w:bottom w:val="single" w:color="000000" w:sz="4" w:space="0"/>
              <w:right w:val="single" w:color="000000" w:sz="4" w:space="0"/>
            </w:tcBorders>
            <w:noWrap/>
            <w:vAlign w:val="center"/>
          </w:tcPr>
          <w:p w14:paraId="4FF4BA54">
            <w:pP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4"/>
                <w:szCs w:val="24"/>
                <w:u w:val="none"/>
                <w:lang w:val="en-US" w:eastAsia="zh-CN" w:bidi="ar"/>
              </w:rPr>
              <w:t>备注：净利润（元/亩）=产值-成本</w:t>
            </w:r>
          </w:p>
        </w:tc>
      </w:tr>
      <w:tr w14:paraId="04FD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545E356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6.机械作业费</w:t>
            </w:r>
          </w:p>
        </w:tc>
        <w:tc>
          <w:tcPr>
            <w:tcW w:w="3035" w:type="dxa"/>
            <w:tcBorders>
              <w:top w:val="single" w:color="000000" w:sz="4" w:space="0"/>
              <w:left w:val="single" w:color="000000" w:sz="4" w:space="0"/>
              <w:bottom w:val="single" w:color="000000" w:sz="4" w:space="0"/>
              <w:right w:val="single" w:color="000000" w:sz="4" w:space="0"/>
            </w:tcBorders>
            <w:noWrap/>
            <w:vAlign w:val="center"/>
          </w:tcPr>
          <w:p w14:paraId="724A47F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14:paraId="1FC7E6A8">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45ECD7AB">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p>
        </w:tc>
      </w:tr>
      <w:tr w14:paraId="2D50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75FEB5CF">
            <w:pPr>
              <w:keepNext w:val="0"/>
              <w:keepLines w:val="0"/>
              <w:widowControl/>
              <w:numPr>
                <w:ilvl w:val="0"/>
                <w:numId w:val="3"/>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男人工费（做工天数*每天费用）</w:t>
            </w:r>
          </w:p>
        </w:tc>
        <w:tc>
          <w:tcPr>
            <w:tcW w:w="3035" w:type="dxa"/>
            <w:tcBorders>
              <w:top w:val="single" w:color="000000" w:sz="4" w:space="0"/>
              <w:left w:val="single" w:color="000000" w:sz="4" w:space="0"/>
              <w:bottom w:val="single" w:color="000000" w:sz="4" w:space="0"/>
              <w:right w:val="single" w:color="000000" w:sz="4" w:space="0"/>
            </w:tcBorders>
            <w:noWrap/>
            <w:vAlign w:val="center"/>
          </w:tcPr>
          <w:p w14:paraId="2F43300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14:paraId="26E629DC">
            <w:pPr>
              <w:rPr>
                <w:rFonts w:hint="eastAsia" w:ascii="仿宋_GB2312" w:hAnsi="仿宋_GB2312" w:eastAsia="仿宋_GB2312" w:cs="仿宋_GB2312"/>
                <w:i w:val="0"/>
                <w:iCs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09E84BE3">
            <w:pPr>
              <w:rPr>
                <w:rFonts w:hint="eastAsia" w:ascii="仿宋_GB2312" w:hAnsi="仿宋_GB2312" w:eastAsia="仿宋_GB2312" w:cs="仿宋_GB2312"/>
                <w:i w:val="0"/>
                <w:iCs w:val="0"/>
                <w:color w:val="000000"/>
                <w:sz w:val="21"/>
                <w:szCs w:val="21"/>
                <w:u w:val="none"/>
              </w:rPr>
            </w:pPr>
          </w:p>
        </w:tc>
      </w:tr>
      <w:tr w14:paraId="09EE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699928A0">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女人工费（做工天数*每天费用）</w:t>
            </w:r>
          </w:p>
        </w:tc>
        <w:tc>
          <w:tcPr>
            <w:tcW w:w="3035" w:type="dxa"/>
            <w:tcBorders>
              <w:top w:val="single" w:color="000000" w:sz="4" w:space="0"/>
              <w:left w:val="single" w:color="000000" w:sz="4" w:space="0"/>
              <w:bottom w:val="single" w:color="000000" w:sz="4" w:space="0"/>
              <w:right w:val="single" w:color="000000" w:sz="4" w:space="0"/>
            </w:tcBorders>
            <w:noWrap/>
            <w:vAlign w:val="center"/>
          </w:tcPr>
          <w:p w14:paraId="5B8393F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14:paraId="588E99D7">
            <w:pPr>
              <w:rPr>
                <w:rFonts w:hint="eastAsia" w:ascii="仿宋_GB2312" w:hAnsi="仿宋_GB2312" w:eastAsia="仿宋_GB2312" w:cs="仿宋_GB2312"/>
                <w:i w:val="0"/>
                <w:iCs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63105597">
            <w:pPr>
              <w:rPr>
                <w:rFonts w:hint="eastAsia" w:ascii="仿宋_GB2312" w:hAnsi="仿宋_GB2312" w:eastAsia="仿宋_GB2312" w:cs="仿宋_GB2312"/>
                <w:i w:val="0"/>
                <w:iCs w:val="0"/>
                <w:color w:val="000000"/>
                <w:sz w:val="21"/>
                <w:szCs w:val="21"/>
                <w:u w:val="none"/>
              </w:rPr>
            </w:pPr>
          </w:p>
        </w:tc>
      </w:tr>
      <w:tr w14:paraId="18BC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42BA617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8.田租</w:t>
            </w:r>
          </w:p>
        </w:tc>
        <w:tc>
          <w:tcPr>
            <w:tcW w:w="3035" w:type="dxa"/>
            <w:tcBorders>
              <w:top w:val="single" w:color="000000" w:sz="4" w:space="0"/>
              <w:left w:val="single" w:color="000000" w:sz="4" w:space="0"/>
              <w:bottom w:val="single" w:color="000000" w:sz="4" w:space="0"/>
              <w:right w:val="single" w:color="000000" w:sz="4" w:space="0"/>
            </w:tcBorders>
            <w:noWrap/>
            <w:vAlign w:val="center"/>
          </w:tcPr>
          <w:p w14:paraId="71AA76C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14:paraId="0A3CCD5F">
            <w:pPr>
              <w:rPr>
                <w:rFonts w:hint="eastAsia" w:ascii="仿宋_GB2312" w:hAnsi="仿宋_GB2312" w:eastAsia="仿宋_GB2312" w:cs="仿宋_GB2312"/>
                <w:i w:val="0"/>
                <w:iCs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1C6ED6AC">
            <w:pPr>
              <w:rPr>
                <w:rFonts w:hint="eastAsia" w:ascii="仿宋_GB2312" w:hAnsi="仿宋_GB2312" w:eastAsia="仿宋_GB2312" w:cs="仿宋_GB2312"/>
                <w:i w:val="0"/>
                <w:iCs w:val="0"/>
                <w:color w:val="000000"/>
                <w:sz w:val="21"/>
                <w:szCs w:val="21"/>
                <w:u w:val="none"/>
              </w:rPr>
            </w:pPr>
          </w:p>
        </w:tc>
      </w:tr>
      <w:tr w14:paraId="2DBC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20BE744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9.其他</w:t>
            </w:r>
          </w:p>
        </w:tc>
        <w:tc>
          <w:tcPr>
            <w:tcW w:w="3035" w:type="dxa"/>
            <w:tcBorders>
              <w:top w:val="single" w:color="000000" w:sz="4" w:space="0"/>
              <w:left w:val="single" w:color="000000" w:sz="4" w:space="0"/>
              <w:bottom w:val="single" w:color="000000" w:sz="4" w:space="0"/>
              <w:right w:val="single" w:color="000000" w:sz="4" w:space="0"/>
            </w:tcBorders>
            <w:noWrap/>
            <w:vAlign w:val="center"/>
          </w:tcPr>
          <w:p w14:paraId="35B5D89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14:paraId="194333A4">
            <w:pPr>
              <w:rPr>
                <w:rFonts w:hint="eastAsia" w:ascii="仿宋_GB2312" w:hAnsi="仿宋_GB2312" w:eastAsia="仿宋_GB2312" w:cs="仿宋_GB2312"/>
                <w:i w:val="0"/>
                <w:iCs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7D1DB55C">
            <w:pPr>
              <w:rPr>
                <w:rFonts w:hint="eastAsia" w:ascii="仿宋_GB2312" w:hAnsi="仿宋_GB2312" w:eastAsia="仿宋_GB2312" w:cs="仿宋_GB2312"/>
                <w:i w:val="0"/>
                <w:iCs w:val="0"/>
                <w:color w:val="000000"/>
                <w:sz w:val="21"/>
                <w:szCs w:val="21"/>
                <w:u w:val="none"/>
              </w:rPr>
            </w:pPr>
          </w:p>
        </w:tc>
      </w:tr>
      <w:tr w14:paraId="1229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461" w:type="dxa"/>
            <w:tcBorders>
              <w:top w:val="single" w:color="000000" w:sz="4" w:space="0"/>
              <w:left w:val="single" w:color="000000" w:sz="4" w:space="0"/>
              <w:bottom w:val="single" w:color="000000" w:sz="4" w:space="0"/>
              <w:right w:val="single" w:color="000000" w:sz="4" w:space="0"/>
            </w:tcBorders>
            <w:noWrap/>
            <w:vAlign w:val="center"/>
          </w:tcPr>
          <w:p w14:paraId="6F106B3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以上（1-9）合计成本</w:t>
            </w:r>
          </w:p>
        </w:tc>
        <w:tc>
          <w:tcPr>
            <w:tcW w:w="3035" w:type="dxa"/>
            <w:tcBorders>
              <w:top w:val="single" w:color="000000" w:sz="4" w:space="0"/>
              <w:left w:val="single" w:color="000000" w:sz="4" w:space="0"/>
              <w:bottom w:val="single" w:color="000000" w:sz="4" w:space="0"/>
              <w:right w:val="single" w:color="auto" w:sz="4" w:space="0"/>
            </w:tcBorders>
            <w:noWrap/>
            <w:vAlign w:val="center"/>
          </w:tcPr>
          <w:p w14:paraId="5804E3C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53" w:type="dxa"/>
            <w:gridSpan w:val="2"/>
            <w:tcBorders>
              <w:top w:val="single" w:color="000000" w:sz="4" w:space="0"/>
              <w:left w:val="single" w:color="auto" w:sz="4" w:space="0"/>
              <w:bottom w:val="single" w:color="000000" w:sz="4" w:space="0"/>
              <w:right w:val="single" w:color="000000" w:sz="4" w:space="0"/>
            </w:tcBorders>
            <w:noWrap/>
            <w:vAlign w:val="center"/>
          </w:tcPr>
          <w:p w14:paraId="1E062C68">
            <w:pPr>
              <w:rPr>
                <w:rFonts w:hint="eastAsia" w:ascii="仿宋_GB2312" w:hAnsi="仿宋_GB2312" w:eastAsia="仿宋_GB2312" w:cs="仿宋_GB2312"/>
                <w:i w:val="0"/>
                <w:iCs w:val="0"/>
                <w:color w:val="000000"/>
                <w:sz w:val="21"/>
                <w:szCs w:val="21"/>
                <w:u w:val="none"/>
              </w:rPr>
            </w:pPr>
          </w:p>
        </w:tc>
        <w:tc>
          <w:tcPr>
            <w:tcW w:w="1928" w:type="dxa"/>
            <w:tcBorders>
              <w:top w:val="single" w:color="000000" w:sz="4" w:space="0"/>
              <w:left w:val="single" w:color="000000" w:sz="4" w:space="0"/>
              <w:bottom w:val="single" w:color="000000" w:sz="4" w:space="0"/>
              <w:right w:val="single" w:color="000000" w:sz="4" w:space="0"/>
            </w:tcBorders>
            <w:noWrap/>
            <w:vAlign w:val="center"/>
          </w:tcPr>
          <w:p w14:paraId="109FE883">
            <w:pPr>
              <w:rPr>
                <w:rFonts w:hint="eastAsia" w:ascii="仿宋_GB2312" w:hAnsi="仿宋_GB2312" w:eastAsia="仿宋_GB2312" w:cs="仿宋_GB2312"/>
                <w:i w:val="0"/>
                <w:iCs w:val="0"/>
                <w:color w:val="000000"/>
                <w:sz w:val="21"/>
                <w:szCs w:val="21"/>
                <w:u w:val="none"/>
              </w:rPr>
            </w:pPr>
          </w:p>
        </w:tc>
      </w:tr>
      <w:tr w14:paraId="7AE9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505" w:type="dxa"/>
            <w:gridSpan w:val="3"/>
            <w:tcBorders>
              <w:top w:val="single" w:color="000000" w:sz="4" w:space="0"/>
              <w:left w:val="single" w:color="000000" w:sz="4" w:space="0"/>
              <w:bottom w:val="single" w:color="000000" w:sz="4" w:space="0"/>
              <w:right w:val="single" w:color="auto" w:sz="4" w:space="0"/>
            </w:tcBorders>
            <w:noWrap/>
            <w:vAlign w:val="center"/>
          </w:tcPr>
          <w:p w14:paraId="6234FF31">
            <w:pP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4"/>
                <w:szCs w:val="24"/>
                <w:u w:val="none"/>
                <w:lang w:val="en-US" w:eastAsia="zh-CN" w:bidi="ar"/>
              </w:rPr>
              <w:t>示范片实施效果满意度（满意/不满意）</w:t>
            </w:r>
          </w:p>
        </w:tc>
        <w:tc>
          <w:tcPr>
            <w:tcW w:w="4272" w:type="dxa"/>
            <w:gridSpan w:val="2"/>
            <w:tcBorders>
              <w:top w:val="single" w:color="000000" w:sz="4" w:space="0"/>
              <w:left w:val="single" w:color="auto" w:sz="4" w:space="0"/>
              <w:bottom w:val="single" w:color="000000" w:sz="4" w:space="0"/>
              <w:right w:val="single" w:color="000000" w:sz="4" w:space="0"/>
            </w:tcBorders>
            <w:noWrap/>
            <w:vAlign w:val="center"/>
          </w:tcPr>
          <w:p w14:paraId="70736879">
            <w:pPr>
              <w:rPr>
                <w:rFonts w:hint="eastAsia" w:ascii="仿宋_GB2312" w:hAnsi="仿宋_GB2312" w:eastAsia="仿宋_GB2312" w:cs="仿宋_GB2312"/>
                <w:i w:val="0"/>
                <w:iCs w:val="0"/>
                <w:color w:val="000000"/>
                <w:kern w:val="0"/>
                <w:sz w:val="24"/>
                <w:szCs w:val="24"/>
                <w:u w:val="none"/>
                <w:lang w:val="en-US" w:eastAsia="zh-CN" w:bidi="ar"/>
              </w:rPr>
            </w:pPr>
          </w:p>
        </w:tc>
      </w:tr>
      <w:tr w14:paraId="19BB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9777" w:type="dxa"/>
            <w:gridSpan w:val="5"/>
            <w:tcBorders>
              <w:top w:val="single" w:color="000000" w:sz="4" w:space="0"/>
              <w:left w:val="single" w:color="000000" w:sz="4" w:space="0"/>
              <w:bottom w:val="single" w:color="000000" w:sz="4" w:space="0"/>
              <w:right w:val="single" w:color="000000" w:sz="4" w:space="0"/>
            </w:tcBorders>
            <w:noWrap/>
            <w:vAlign w:val="center"/>
          </w:tcPr>
          <w:p w14:paraId="564A09A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田间管理时间及农事操作：</w:t>
            </w:r>
          </w:p>
        </w:tc>
      </w:tr>
    </w:tbl>
    <w:p w14:paraId="79455698">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2CCA7"/>
    <w:multiLevelType w:val="singleLevel"/>
    <w:tmpl w:val="03E2CCA7"/>
    <w:lvl w:ilvl="0" w:tentative="0">
      <w:start w:val="7"/>
      <w:numFmt w:val="decimal"/>
      <w:lvlText w:val="%1."/>
      <w:lvlJc w:val="left"/>
      <w:pPr>
        <w:tabs>
          <w:tab w:val="left" w:pos="312"/>
        </w:tabs>
      </w:pPr>
    </w:lvl>
  </w:abstractNum>
  <w:abstractNum w:abstractNumId="1">
    <w:nsid w:val="467F378B"/>
    <w:multiLevelType w:val="singleLevel"/>
    <w:tmpl w:val="467F378B"/>
    <w:lvl w:ilvl="0" w:tentative="0">
      <w:start w:val="2"/>
      <w:numFmt w:val="chineseCounting"/>
      <w:suff w:val="nothing"/>
      <w:lvlText w:val="（%1）"/>
      <w:lvlJc w:val="left"/>
      <w:rPr>
        <w:rFonts w:hint="eastAsia"/>
      </w:rPr>
    </w:lvl>
  </w:abstractNum>
  <w:abstractNum w:abstractNumId="2">
    <w:nsid w:val="6747D332"/>
    <w:multiLevelType w:val="singleLevel"/>
    <w:tmpl w:val="6747D332"/>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65990"/>
    <w:rsid w:val="004B3F7E"/>
    <w:rsid w:val="014A3E8B"/>
    <w:rsid w:val="01674DF2"/>
    <w:rsid w:val="01CD7566"/>
    <w:rsid w:val="02AE1145"/>
    <w:rsid w:val="043B4698"/>
    <w:rsid w:val="04AB62A3"/>
    <w:rsid w:val="05BA27DE"/>
    <w:rsid w:val="06485F5A"/>
    <w:rsid w:val="073B6C99"/>
    <w:rsid w:val="07963A99"/>
    <w:rsid w:val="09465E74"/>
    <w:rsid w:val="0AC41844"/>
    <w:rsid w:val="0B545031"/>
    <w:rsid w:val="0D076022"/>
    <w:rsid w:val="0F71326B"/>
    <w:rsid w:val="121D4BC1"/>
    <w:rsid w:val="127B1A63"/>
    <w:rsid w:val="12A30157"/>
    <w:rsid w:val="12ED4198"/>
    <w:rsid w:val="12FB4E47"/>
    <w:rsid w:val="1319085D"/>
    <w:rsid w:val="14522A66"/>
    <w:rsid w:val="1518501B"/>
    <w:rsid w:val="17FB2C27"/>
    <w:rsid w:val="18AA5D1A"/>
    <w:rsid w:val="190A26C2"/>
    <w:rsid w:val="196015EE"/>
    <w:rsid w:val="1B9A406A"/>
    <w:rsid w:val="1BA64C58"/>
    <w:rsid w:val="1CF60774"/>
    <w:rsid w:val="1DE81558"/>
    <w:rsid w:val="1E032835"/>
    <w:rsid w:val="1E7828DC"/>
    <w:rsid w:val="1F7A2683"/>
    <w:rsid w:val="20333ADC"/>
    <w:rsid w:val="21B77BBF"/>
    <w:rsid w:val="232746B5"/>
    <w:rsid w:val="234849EA"/>
    <w:rsid w:val="23AC3895"/>
    <w:rsid w:val="23F069E3"/>
    <w:rsid w:val="2436121A"/>
    <w:rsid w:val="24A40A40"/>
    <w:rsid w:val="24C05266"/>
    <w:rsid w:val="258F2137"/>
    <w:rsid w:val="25B141D7"/>
    <w:rsid w:val="25CA2D33"/>
    <w:rsid w:val="26526108"/>
    <w:rsid w:val="266F1DFA"/>
    <w:rsid w:val="26DA3D9D"/>
    <w:rsid w:val="26DD1E76"/>
    <w:rsid w:val="274A5031"/>
    <w:rsid w:val="27C10D74"/>
    <w:rsid w:val="28D02A73"/>
    <w:rsid w:val="28DC1866"/>
    <w:rsid w:val="2A1A1ABB"/>
    <w:rsid w:val="2B146082"/>
    <w:rsid w:val="2BE84F83"/>
    <w:rsid w:val="2C2C4167"/>
    <w:rsid w:val="2C490EDD"/>
    <w:rsid w:val="2EDE70D7"/>
    <w:rsid w:val="30D8598E"/>
    <w:rsid w:val="30EF0D63"/>
    <w:rsid w:val="31B47C77"/>
    <w:rsid w:val="31F35DD7"/>
    <w:rsid w:val="32110C25"/>
    <w:rsid w:val="321A1E18"/>
    <w:rsid w:val="32263602"/>
    <w:rsid w:val="32C3559D"/>
    <w:rsid w:val="32FC4E28"/>
    <w:rsid w:val="34AB35B3"/>
    <w:rsid w:val="350C2353"/>
    <w:rsid w:val="366C6D72"/>
    <w:rsid w:val="36F6488E"/>
    <w:rsid w:val="37227431"/>
    <w:rsid w:val="38141E98"/>
    <w:rsid w:val="385B709E"/>
    <w:rsid w:val="38997BC6"/>
    <w:rsid w:val="38AD7EB1"/>
    <w:rsid w:val="38B65504"/>
    <w:rsid w:val="38E6347F"/>
    <w:rsid w:val="391A7448"/>
    <w:rsid w:val="3CEF24AB"/>
    <w:rsid w:val="3F4D1B56"/>
    <w:rsid w:val="3FA849E6"/>
    <w:rsid w:val="3FE912ED"/>
    <w:rsid w:val="40A1586A"/>
    <w:rsid w:val="40B3559D"/>
    <w:rsid w:val="41301C37"/>
    <w:rsid w:val="41742A05"/>
    <w:rsid w:val="420E690F"/>
    <w:rsid w:val="421574E6"/>
    <w:rsid w:val="425E3946"/>
    <w:rsid w:val="43456A65"/>
    <w:rsid w:val="441822E7"/>
    <w:rsid w:val="447F4114"/>
    <w:rsid w:val="449E24B7"/>
    <w:rsid w:val="44EC7E33"/>
    <w:rsid w:val="45C1287F"/>
    <w:rsid w:val="45C536B2"/>
    <w:rsid w:val="47603B9A"/>
    <w:rsid w:val="47A66136"/>
    <w:rsid w:val="47BC567F"/>
    <w:rsid w:val="48B12D0A"/>
    <w:rsid w:val="4A200651"/>
    <w:rsid w:val="4B6E6C91"/>
    <w:rsid w:val="4C1415E6"/>
    <w:rsid w:val="4D7E5B92"/>
    <w:rsid w:val="4DCE3A17"/>
    <w:rsid w:val="4DDF5C24"/>
    <w:rsid w:val="4DF04035"/>
    <w:rsid w:val="4DF53699"/>
    <w:rsid w:val="4DF819F8"/>
    <w:rsid w:val="4E1F3C25"/>
    <w:rsid w:val="4E467A51"/>
    <w:rsid w:val="4F0C47F7"/>
    <w:rsid w:val="4F5C5731"/>
    <w:rsid w:val="4FC47BC3"/>
    <w:rsid w:val="4FF27F59"/>
    <w:rsid w:val="50242014"/>
    <w:rsid w:val="518C7E71"/>
    <w:rsid w:val="52BC4786"/>
    <w:rsid w:val="53980D4F"/>
    <w:rsid w:val="53B01CF2"/>
    <w:rsid w:val="54C142D5"/>
    <w:rsid w:val="55907EED"/>
    <w:rsid w:val="570D2F8D"/>
    <w:rsid w:val="5738302A"/>
    <w:rsid w:val="57536629"/>
    <w:rsid w:val="584C6E16"/>
    <w:rsid w:val="58F41DB0"/>
    <w:rsid w:val="59853B23"/>
    <w:rsid w:val="59EB562C"/>
    <w:rsid w:val="5B8A3673"/>
    <w:rsid w:val="5BC32D38"/>
    <w:rsid w:val="5D11211A"/>
    <w:rsid w:val="5D176B4B"/>
    <w:rsid w:val="5F9040D2"/>
    <w:rsid w:val="5FE92E6B"/>
    <w:rsid w:val="603253BF"/>
    <w:rsid w:val="61532759"/>
    <w:rsid w:val="61F8640D"/>
    <w:rsid w:val="62683FE2"/>
    <w:rsid w:val="62D41677"/>
    <w:rsid w:val="630F445E"/>
    <w:rsid w:val="63585347"/>
    <w:rsid w:val="639E32C0"/>
    <w:rsid w:val="63E65990"/>
    <w:rsid w:val="648F3CAE"/>
    <w:rsid w:val="64D42F0E"/>
    <w:rsid w:val="65A85BF1"/>
    <w:rsid w:val="65B01F28"/>
    <w:rsid w:val="67CF4696"/>
    <w:rsid w:val="68293390"/>
    <w:rsid w:val="685329E1"/>
    <w:rsid w:val="68F735F2"/>
    <w:rsid w:val="6A7A2C9B"/>
    <w:rsid w:val="6A7D177A"/>
    <w:rsid w:val="6C472EBA"/>
    <w:rsid w:val="6CDE0E62"/>
    <w:rsid w:val="6E0B5899"/>
    <w:rsid w:val="6EEE4E20"/>
    <w:rsid w:val="6F487EA1"/>
    <w:rsid w:val="6F632B6A"/>
    <w:rsid w:val="6FBE3ABC"/>
    <w:rsid w:val="70C613CF"/>
    <w:rsid w:val="7107352F"/>
    <w:rsid w:val="713B2455"/>
    <w:rsid w:val="714F4CEB"/>
    <w:rsid w:val="749208D8"/>
    <w:rsid w:val="74B473F3"/>
    <w:rsid w:val="76783DB3"/>
    <w:rsid w:val="76AE510D"/>
    <w:rsid w:val="77383B2B"/>
    <w:rsid w:val="77507655"/>
    <w:rsid w:val="77972B76"/>
    <w:rsid w:val="78C14578"/>
    <w:rsid w:val="78C84569"/>
    <w:rsid w:val="78D16281"/>
    <w:rsid w:val="79226BA1"/>
    <w:rsid w:val="7A2378D2"/>
    <w:rsid w:val="7A6B2707"/>
    <w:rsid w:val="7AC6318E"/>
    <w:rsid w:val="7B025E3E"/>
    <w:rsid w:val="7B565870"/>
    <w:rsid w:val="7B5A67BE"/>
    <w:rsid w:val="7B6B6446"/>
    <w:rsid w:val="7BB50301"/>
    <w:rsid w:val="7BC2430B"/>
    <w:rsid w:val="7BCC3621"/>
    <w:rsid w:val="7C18793F"/>
    <w:rsid w:val="7DDC4BC5"/>
    <w:rsid w:val="7DE07417"/>
    <w:rsid w:val="7E6D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Arial"/>
      <w:sz w:val="18"/>
      <w:szCs w:val="18"/>
      <w:lang w:bidi="ar-SA"/>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3912</Words>
  <Characters>4045</Characters>
  <Lines>0</Lines>
  <Paragraphs>0</Paragraphs>
  <TotalTime>1</TotalTime>
  <ScaleCrop>false</ScaleCrop>
  <LinksUpToDate>false</LinksUpToDate>
  <CharactersWithSpaces>4083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2025-01-15T09:12:00Z</dcterms:created>
  <dc:creator>Administrator</dc:creator>
  <cp:lastModifiedBy>lfk</cp:lastModifiedBy>
  <cp:lastPrinted>2025-02-13T01:25:00Z</cp:lastPrinted>
  <dcterms:modified xsi:type="dcterms:W3CDTF">2025-02-28T03:05:35Z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38B5918951A14C3CB1724FC3D088A296_11</vt:lpwstr>
  </property>
  <property fmtid="{D5CDD505-2E9C-101B-9397-08002B2CF9AE}" pid="4" name="KSOTemplateDocerSaveRecord">
    <vt:lpwstr>eyJoZGlkIjoiOGI1ODU4MzJlY2QzYzgyZmFjYzBiNzQ2N2E5NTQ0M2MiLCJ1c2VySWQiOiIxMjgwMjg5OTkxIn0=</vt:lpwstr>
  </property>
</Properties>
</file>