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ACDA6">
      <w:pPr>
        <w:rPr>
          <w:rStyle w:val="7"/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Style w:val="7"/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</w:p>
    <w:p w14:paraId="40CC0E15">
      <w:pPr>
        <w:jc w:val="center"/>
        <w:rPr>
          <w:rStyle w:val="7"/>
          <w:rFonts w:ascii="方正小标宋简体" w:hAnsi="仿宋" w:eastAsia="方正小标宋简体"/>
          <w:b/>
          <w:color w:val="auto"/>
          <w:sz w:val="40"/>
          <w:szCs w:val="32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/>
          <w:b/>
          <w:color w:val="auto"/>
          <w:sz w:val="44"/>
          <w:szCs w:val="44"/>
          <w:lang w:eastAsia="zh-CN"/>
        </w:rPr>
        <w:t>大田</w:t>
      </w:r>
      <w:r>
        <w:rPr>
          <w:rStyle w:val="7"/>
          <w:rFonts w:hint="eastAsia" w:ascii="方正小标宋简体" w:hAnsi="方正小标宋简体" w:eastAsia="方正小标宋简体"/>
          <w:b/>
          <w:color w:val="auto"/>
          <w:sz w:val="44"/>
          <w:szCs w:val="44"/>
          <w:lang w:val="en-US" w:eastAsia="zh-CN"/>
        </w:rPr>
        <w:t>县2024年优势特色主导产业发展</w:t>
      </w:r>
      <w:r>
        <w:rPr>
          <w:rStyle w:val="7"/>
          <w:rFonts w:hint="eastAsia" w:ascii="方正小标宋简体" w:hAnsi="方正小标宋简体" w:eastAsia="方正小标宋简体" w:cs="Times New Roman"/>
          <w:b/>
          <w:color w:val="auto"/>
          <w:sz w:val="44"/>
          <w:szCs w:val="44"/>
          <w:lang w:val="en-US" w:eastAsia="zh-CN"/>
        </w:rPr>
        <w:t>项目汇总表</w:t>
      </w:r>
    </w:p>
    <w:bookmarkEnd w:id="0"/>
    <w:tbl>
      <w:tblPr>
        <w:tblStyle w:val="5"/>
        <w:tblpPr w:leftFromText="180" w:rightFromText="180" w:vertAnchor="text" w:horzAnchor="page" w:tblpX="1278" w:tblpY="463"/>
        <w:tblOverlap w:val="never"/>
        <w:tblW w:w="14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905"/>
        <w:gridCol w:w="1905"/>
        <w:gridCol w:w="1604"/>
        <w:gridCol w:w="3805"/>
        <w:gridCol w:w="1322"/>
        <w:gridCol w:w="1378"/>
        <w:gridCol w:w="1416"/>
      </w:tblGrid>
      <w:tr w14:paraId="7E7C0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 w:hRule="atLeast"/>
        </w:trPr>
        <w:tc>
          <w:tcPr>
            <w:tcW w:w="790" w:type="dxa"/>
            <w:noWrap w:val="0"/>
            <w:vAlign w:val="center"/>
          </w:tcPr>
          <w:p w14:paraId="3A35B5C3">
            <w:pPr>
              <w:jc w:val="center"/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 w14:paraId="2F7F905D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905" w:type="dxa"/>
            <w:noWrap w:val="0"/>
            <w:vAlign w:val="center"/>
          </w:tcPr>
          <w:p w14:paraId="3F24FC17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实施</w:t>
            </w: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604" w:type="dxa"/>
            <w:noWrap w:val="0"/>
            <w:vAlign w:val="center"/>
          </w:tcPr>
          <w:p w14:paraId="7E670CD2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建设地点</w:t>
            </w:r>
          </w:p>
        </w:tc>
        <w:tc>
          <w:tcPr>
            <w:tcW w:w="3805" w:type="dxa"/>
            <w:noWrap w:val="0"/>
            <w:vAlign w:val="center"/>
          </w:tcPr>
          <w:p w14:paraId="71C9ACCD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主要建设内容</w:t>
            </w:r>
          </w:p>
        </w:tc>
        <w:tc>
          <w:tcPr>
            <w:tcW w:w="1322" w:type="dxa"/>
            <w:tcBorders>
              <w:right w:val="single" w:color="auto" w:sz="4" w:space="0"/>
            </w:tcBorders>
            <w:noWrap w:val="0"/>
            <w:vAlign w:val="center"/>
          </w:tcPr>
          <w:p w14:paraId="60779B75">
            <w:pPr>
              <w:jc w:val="center"/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总投资</w:t>
            </w:r>
          </w:p>
          <w:p w14:paraId="107C6E0D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378" w:type="dxa"/>
            <w:tcBorders>
              <w:left w:val="single" w:color="auto" w:sz="4" w:space="0"/>
            </w:tcBorders>
            <w:noWrap w:val="0"/>
            <w:vAlign w:val="center"/>
          </w:tcPr>
          <w:p w14:paraId="386EAA2B">
            <w:pPr>
              <w:spacing w:line="360" w:lineRule="exact"/>
              <w:jc w:val="center"/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财政</w:t>
            </w: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投资</w:t>
            </w:r>
          </w:p>
          <w:p w14:paraId="383AB4C4">
            <w:pPr>
              <w:spacing w:line="360" w:lineRule="exact"/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416" w:type="dxa"/>
            <w:noWrap w:val="0"/>
            <w:vAlign w:val="center"/>
          </w:tcPr>
          <w:p w14:paraId="10506134">
            <w:pPr>
              <w:spacing w:line="400" w:lineRule="exact"/>
              <w:jc w:val="center"/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自筹资金</w:t>
            </w:r>
          </w:p>
          <w:p w14:paraId="5481F466">
            <w:pPr>
              <w:spacing w:line="400" w:lineRule="exact"/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（万元）</w:t>
            </w:r>
          </w:p>
        </w:tc>
      </w:tr>
      <w:tr w14:paraId="45E64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noWrap w:val="0"/>
            <w:vAlign w:val="center"/>
          </w:tcPr>
          <w:p w14:paraId="21A76A21">
            <w:pPr>
              <w:pStyle w:val="4"/>
              <w:jc w:val="center"/>
              <w:rPr>
                <w:rFonts w:hint="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 w14:paraId="3D934961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105FAD86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68FF2207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262EE593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63C1956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567A888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3A1B05E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235C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noWrap w:val="0"/>
            <w:vAlign w:val="center"/>
          </w:tcPr>
          <w:p w14:paraId="7722B9D7">
            <w:pPr>
              <w:jc w:val="center"/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 w14:paraId="1D205738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AFE9849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4A96508A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0BC4CA3A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770CFE3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7404562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47A2FFC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C20C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noWrap w:val="0"/>
            <w:vAlign w:val="center"/>
          </w:tcPr>
          <w:p w14:paraId="47F8EFE7">
            <w:pPr>
              <w:jc w:val="center"/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 w14:paraId="128F1FE9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5C4433B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4E530F93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7E90BF7A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7B06807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C1A7A77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F5CD9DD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9597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noWrap w:val="0"/>
            <w:vAlign w:val="center"/>
          </w:tcPr>
          <w:p w14:paraId="58F7A0A8">
            <w:pPr>
              <w:jc w:val="center"/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 w14:paraId="1D94B375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39D8C0E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BD9FAC7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484F89DB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23D8AE3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180EB99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1705A00F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04A5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noWrap w:val="0"/>
            <w:vAlign w:val="center"/>
          </w:tcPr>
          <w:p w14:paraId="51845AEA">
            <w:pPr>
              <w:jc w:val="center"/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noWrap w:val="0"/>
            <w:vAlign w:val="center"/>
          </w:tcPr>
          <w:p w14:paraId="2BDE6060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1B99DB4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4B23D734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7D846C8A">
            <w:pPr>
              <w:jc w:val="both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C98705C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1E1D7452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8F0C76A">
            <w:pPr>
              <w:jc w:val="center"/>
              <w:rPr>
                <w:rStyle w:val="7"/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03F6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90" w:type="dxa"/>
            <w:noWrap w:val="0"/>
            <w:vAlign w:val="center"/>
          </w:tcPr>
          <w:p w14:paraId="2D04976D">
            <w:pPr>
              <w:jc w:val="center"/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_GB2312" w:eastAsia="仿宋_GB2312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905" w:type="dxa"/>
            <w:noWrap w:val="0"/>
            <w:vAlign w:val="center"/>
          </w:tcPr>
          <w:p w14:paraId="005F43FE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37FD6447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6D9CC8DB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noWrap w:val="0"/>
            <w:vAlign w:val="center"/>
          </w:tcPr>
          <w:p w14:paraId="6335EE4F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E283814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1E207282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1014D97">
            <w:pPr>
              <w:jc w:val="center"/>
              <w:rPr>
                <w:rStyle w:val="7"/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</w:tr>
    </w:tbl>
    <w:p w14:paraId="37777244">
      <w:pPr>
        <w:pStyle w:val="3"/>
        <w:rPr>
          <w:color w:val="auto"/>
        </w:rPr>
      </w:pPr>
    </w:p>
    <w:p w14:paraId="0AC2E873">
      <w:pPr>
        <w:spacing w:line="560" w:lineRule="exact"/>
        <w:ind w:firstLine="3680" w:firstLineChars="1150"/>
        <w:rPr>
          <w:rFonts w:hint="eastAsia" w:ascii="仿宋_GB2312" w:eastAsia="仿宋_GB2312"/>
          <w:szCs w:val="24"/>
        </w:rPr>
      </w:pPr>
    </w:p>
    <w:p w14:paraId="0927AF3D"/>
    <w:sectPr>
      <w:pgSz w:w="15840" w:h="12240" w:orient="landscape"/>
      <w:pgMar w:top="1440" w:right="1091" w:bottom="1260" w:left="1091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7299"/>
    <w:rsid w:val="57F6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widowControl w:val="0"/>
      <w:spacing w:beforeLines="0" w:afterLines="0"/>
      <w:jc w:val="both"/>
    </w:pPr>
    <w:rPr>
      <w:rFonts w:hint="default"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3">
    <w:name w:val="Balloon Text"/>
    <w:basedOn w:val="1"/>
    <w:next w:val="4"/>
    <w:semiHidden/>
    <w:qFormat/>
    <w:uiPriority w:val="99"/>
    <w:rPr>
      <w:sz w:val="18"/>
      <w:szCs w:val="18"/>
    </w:rPr>
  </w:style>
  <w:style w:type="paragraph" w:styleId="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2025-05-14T08:42:00Z</dcterms:created>
  <dc:creator>lfk</dc:creator>
  <cp:lastModifiedBy>lfk</cp:lastModifiedBy>
  <dcterms:modified xsi:type="dcterms:W3CDTF">2025-05-14T08:43:17Z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3C9B04C30B674CE39EEDB1A8BD9E3343_11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