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B7EA4">
      <w:pPr>
        <w:pStyle w:val="2"/>
        <w:keepNext w:val="0"/>
        <w:keepLines w:val="0"/>
        <w:pageBreakBefore w:val="0"/>
        <w:widowControl/>
        <w:suppressLineNumbers w:val="0"/>
        <w:tabs>
          <w:tab w:val="left" w:pos="8640"/>
          <w:tab w:val="clear" w:pos="82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 w14:paraId="5CC800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宋体"/>
          <w:spacing w:val="8"/>
          <w:sz w:val="44"/>
          <w:szCs w:val="44"/>
          <w:lang w:val="en-US" w:eastAsia="zh-CN"/>
        </w:rPr>
      </w:pPr>
    </w:p>
    <w:p w14:paraId="14358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大田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县2026年茶业龙头企业开展美人茶宣传推介活动项目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企业名单</w:t>
      </w:r>
    </w:p>
    <w:p w14:paraId="13964B9A">
      <w:pPr>
        <w:pStyle w:val="2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12AE77EF">
      <w:pPr>
        <w:pStyle w:val="2"/>
        <w:keepNext w:val="0"/>
        <w:keepLines w:val="0"/>
        <w:widowControl/>
        <w:suppressLineNumbers w:val="0"/>
        <w:ind w:left="0" w:leftChars="0"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截止2026年4月7日，申报大田县2026年茶业龙头企业开展美人茶宣传推介活动项目的企业名单如下：</w:t>
      </w:r>
    </w:p>
    <w:p w14:paraId="2C863883">
      <w:pPr>
        <w:pStyle w:val="2"/>
        <w:keepNext w:val="0"/>
        <w:keepLines w:val="0"/>
        <w:widowControl/>
        <w:suppressLineNumbers w:val="0"/>
        <w:ind w:left="0" w:leftChars="0"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福建省江山美人茶业有限公司</w:t>
      </w:r>
    </w:p>
    <w:p w14:paraId="46EC9492">
      <w:pPr>
        <w:pStyle w:val="2"/>
        <w:keepNext w:val="0"/>
        <w:keepLines w:val="0"/>
        <w:widowControl/>
        <w:suppressLineNumbers w:val="0"/>
        <w:ind w:left="0" w:leftChars="0"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5E731E7">
      <w:pPr>
        <w:pStyle w:val="2"/>
        <w:keepNext w:val="0"/>
        <w:keepLines w:val="0"/>
        <w:widowControl/>
        <w:suppressLineNumbers w:val="0"/>
        <w:ind w:left="0" w:leftChars="0"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4F88FFF"/>
    <w:sectPr>
      <w:pgSz w:w="11906" w:h="16838"/>
      <w:pgMar w:top="1701" w:right="1587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0495"/>
    <w:rsid w:val="1BCA0545"/>
    <w:rsid w:val="3AE619C6"/>
    <w:rsid w:val="4C065B98"/>
    <w:rsid w:val="4D1D0495"/>
    <w:rsid w:val="63D3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2</TotalTime>
  <ScaleCrop>false</ScaleCrop>
  <LinksUpToDate>false</LinksUpToDate>
  <CharactersWithSpaces>97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2025-08-26T00:55:00Z</dcterms:created>
  <dc:creator>lfk</dc:creator>
  <cp:lastModifiedBy>lfk</cp:lastModifiedBy>
  <dcterms:modified xsi:type="dcterms:W3CDTF">2026-04-08T08:44:02Z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D39C47CD37914FDDAB7A97136B66697A_13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