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D47B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66553D5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年大田县耕地地力保护补贴资金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分配表</w:t>
      </w:r>
    </w:p>
    <w:bookmarkEnd w:id="0"/>
    <w:tbl>
      <w:tblPr>
        <w:tblStyle w:val="6"/>
        <w:tblW w:w="141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61"/>
        <w:gridCol w:w="1022"/>
        <w:gridCol w:w="1550"/>
        <w:gridCol w:w="3100"/>
        <w:gridCol w:w="1263"/>
        <w:gridCol w:w="1456"/>
        <w:gridCol w:w="2318"/>
        <w:gridCol w:w="1570"/>
      </w:tblGrid>
      <w:tr w14:paraId="4472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4EEB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C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乡（镇）、场</w:t>
            </w:r>
          </w:p>
        </w:tc>
        <w:tc>
          <w:tcPr>
            <w:tcW w:w="56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BD4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2026年度普通农户</w:t>
            </w:r>
            <w:r>
              <w:rPr>
                <w:rStyle w:val="8"/>
                <w:lang w:val="en-US" w:eastAsia="zh-CN" w:bidi="ar"/>
              </w:rPr>
              <w:t>（补贴标准：93.4042486元/亩）</w:t>
            </w:r>
          </w:p>
        </w:tc>
        <w:tc>
          <w:tcPr>
            <w:tcW w:w="5037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70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2025年度种粮大户</w:t>
            </w:r>
            <w:r>
              <w:rPr>
                <w:rStyle w:val="9"/>
                <w:lang w:val="en-US" w:eastAsia="zh-CN" w:bidi="ar"/>
              </w:rPr>
              <w:t>（补贴标准：100元/亩）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5D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补贴总金额（元）</w:t>
            </w:r>
          </w:p>
        </w:tc>
      </w:tr>
      <w:tr w14:paraId="27D3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16B74F6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FE487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D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8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3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AE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B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563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D825C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6BA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均溪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4543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7836.75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731985.75</w:t>
            </w:r>
          </w:p>
        </w:tc>
        <w:tc>
          <w:tcPr>
            <w:tcW w:w="1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731985.75</w:t>
            </w:r>
          </w:p>
        </w:tc>
      </w:tr>
      <w:tr w14:paraId="7808E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4588.36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428572.32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428572.32</w:t>
            </w:r>
          </w:p>
        </w:tc>
      </w:tr>
      <w:tr w14:paraId="7C24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9798.03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915177.63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924989.63</w:t>
            </w:r>
          </w:p>
        </w:tc>
      </w:tr>
      <w:tr w14:paraId="13E2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8990.97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839794.80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839794.80</w:t>
            </w:r>
          </w:p>
        </w:tc>
      </w:tr>
      <w:tr w14:paraId="4681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6329.24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591177.9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591177.91</w:t>
            </w:r>
          </w:p>
        </w:tc>
      </w:tr>
      <w:tr w14:paraId="07EB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4033.75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376769.39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376769.39</w:t>
            </w:r>
          </w:p>
        </w:tc>
      </w:tr>
      <w:tr w14:paraId="3407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7488.55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699462.39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661.37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765599.39</w:t>
            </w:r>
          </w:p>
        </w:tc>
      </w:tr>
      <w:tr w14:paraId="5BEE4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4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C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2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9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8892.93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830637.44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0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F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830637.44</w:t>
            </w:r>
          </w:p>
        </w:tc>
      </w:tr>
      <w:tr w14:paraId="49E49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8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15865.07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1481864.94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1558.1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7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A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1637674.94</w:t>
            </w:r>
          </w:p>
        </w:tc>
      </w:tr>
      <w:tr w14:paraId="6D97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A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F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B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13009.92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1215181.80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A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3331.65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333165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1548346.80</w:t>
            </w:r>
          </w:p>
        </w:tc>
      </w:tr>
      <w:tr w14:paraId="5AE5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6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9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C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19963.76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1864700.00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4085.08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408508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F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2273208.00</w:t>
            </w:r>
          </w:p>
        </w:tc>
      </w:tr>
      <w:tr w14:paraId="35AB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4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11287.24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1054276.17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126.22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7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1066898.17</w:t>
            </w:r>
          </w:p>
        </w:tc>
      </w:tr>
      <w:tr w14:paraId="4475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0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17763.67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1659202.25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9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1550.45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1814247.25</w:t>
            </w:r>
          </w:p>
        </w:tc>
      </w:tr>
      <w:tr w14:paraId="5DCC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3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8008.78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748054.08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734.67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73467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821521.08</w:t>
            </w:r>
          </w:p>
        </w:tc>
      </w:tr>
      <w:tr w14:paraId="46D6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2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F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14102.74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1317255.83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395.9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1356845.83</w:t>
            </w:r>
          </w:p>
        </w:tc>
      </w:tr>
      <w:tr w14:paraId="2C31A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A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C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12640.08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1180637.17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0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561.17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E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1236754.17</w:t>
            </w:r>
          </w:p>
        </w:tc>
      </w:tr>
      <w:tr w14:paraId="05EC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A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5590.22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522150.30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B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284.246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6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28424.6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A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550574.90</w:t>
            </w:r>
          </w:p>
        </w:tc>
      </w:tr>
      <w:tr w14:paraId="2CB7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7623.66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712082.23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738252.23</w:t>
            </w:r>
          </w:p>
        </w:tc>
      </w:tr>
      <w:tr w14:paraId="160E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3397.49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317340.00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388.1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356150.00</w:t>
            </w:r>
          </w:p>
        </w:tc>
      </w:tr>
      <w:tr w14:paraId="3C39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Style w:val="10"/>
                <w:lang w:val="en-US" w:eastAsia="zh-CN" w:bidi="ar"/>
              </w:rPr>
              <w:t>合计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187211.21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17486322.40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14036.776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1403677.6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18890000.00</w:t>
            </w:r>
          </w:p>
        </w:tc>
      </w:tr>
    </w:tbl>
    <w:p w14:paraId="749D9BD1"/>
    <w:sectPr>
      <w:footerReference r:id="rId4" w:type="first"/>
      <w:footerReference r:id="rId3" w:type="default"/>
      <w:pgSz w:w="16840" w:h="11907" w:orient="landscape"/>
      <w:pgMar w:top="794" w:right="1474" w:bottom="794" w:left="1474" w:header="0" w:footer="1077" w:gutter="0"/>
      <w:pgNumType w:fmt="decimal" w:start="1"/>
      <w:cols w:space="720" w:num="1"/>
      <w:titlePg/>
      <w:docGrid w:linePitch="601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AEA3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4BAA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33F7B"/>
    <w:rsid w:val="18D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8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120" w:line="240" w:lineRule="auto"/>
      <w:ind w:left="420" w:leftChars="200" w:firstLine="420"/>
      <w:jc w:val="both"/>
    </w:pPr>
    <w:rPr>
      <w:rFonts w:ascii="Times New Roman" w:hAnsi="Calibri" w:eastAsia="宋体"/>
      <w:sz w:val="21"/>
      <w:szCs w:val="24"/>
    </w:r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2026-05-26T07:51:00Z</dcterms:created>
  <dc:creator>lfk</dc:creator>
  <cp:lastModifiedBy>lfk</cp:lastModifiedBy>
  <dcterms:modified xsi:type="dcterms:W3CDTF">2026-05-26T07:51:42Z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E596770CC6664DF1AB0BBDD5FE3D7B36_11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