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406BC">
      <w:pPr>
        <w:widowControl/>
        <w:shd w:val="clear" w:color="auto" w:fill="FFFFFF"/>
        <w:wordWrap w:val="0"/>
        <w:spacing w:line="560" w:lineRule="atLeast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</w:t>
      </w:r>
    </w:p>
    <w:p w14:paraId="10BDAE77">
      <w:pPr>
        <w:widowControl/>
        <w:shd w:val="clear" w:color="auto" w:fill="FFFFFF"/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大田县民政局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执法检查对象名单</w:t>
      </w:r>
    </w:p>
    <w:bookmarkEnd w:id="0"/>
    <w:tbl>
      <w:tblPr>
        <w:tblStyle w:val="4"/>
        <w:tblW w:w="8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2712"/>
        <w:gridCol w:w="4917"/>
      </w:tblGrid>
      <w:tr w14:paraId="4755C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tblHeader/>
          <w:jc w:val="center"/>
        </w:trPr>
        <w:tc>
          <w:tcPr>
            <w:tcW w:w="789" w:type="dxa"/>
            <w:tcBorders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818F4D">
            <w:pPr>
              <w:widowControl/>
              <w:shd w:val="clear" w:color="auto" w:fill="FFFFFF"/>
              <w:spacing w:line="560" w:lineRule="atLeast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712" w:type="dxa"/>
            <w:tcBorders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7E39D5">
            <w:pPr>
              <w:widowControl/>
              <w:shd w:val="clear" w:color="auto" w:fill="FFFFFF"/>
              <w:spacing w:line="560" w:lineRule="atLeast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  <w:lang w:val="en-US" w:eastAsia="zh-CN"/>
              </w:rPr>
              <w:t>抽查对象</w:t>
            </w:r>
          </w:p>
        </w:tc>
        <w:tc>
          <w:tcPr>
            <w:tcW w:w="4917" w:type="dxa"/>
            <w:tcBorders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EE4EF9">
            <w:pPr>
              <w:widowControl/>
              <w:shd w:val="clear" w:color="auto" w:fill="FFFFFF"/>
              <w:spacing w:line="560" w:lineRule="atLeast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  <w:lang w:val="en-US" w:eastAsia="zh-CN"/>
              </w:rPr>
              <w:t>抽查地址</w:t>
            </w:r>
          </w:p>
        </w:tc>
      </w:tr>
      <w:tr w14:paraId="464E0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789" w:type="dxa"/>
            <w:tcBorders>
              <w:top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1EB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712" w:type="dxa"/>
            <w:tcBorders>
              <w:top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6DD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大田县庄严氏文化经济促进会</w:t>
            </w:r>
          </w:p>
        </w:tc>
        <w:tc>
          <w:tcPr>
            <w:tcW w:w="4917" w:type="dxa"/>
            <w:tcBorders>
              <w:top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3E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福建省三明市大田县均溪镇雪山南路6-2号</w:t>
            </w:r>
          </w:p>
        </w:tc>
      </w:tr>
      <w:tr w14:paraId="1D424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78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96D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712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073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大田县钓鱼协会</w:t>
            </w:r>
          </w:p>
        </w:tc>
        <w:tc>
          <w:tcPr>
            <w:tcW w:w="491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883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福建省三明市大田县均溪镇建山路14号</w:t>
            </w:r>
          </w:p>
        </w:tc>
      </w:tr>
      <w:tr w14:paraId="515AA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78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D3F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712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15F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大田县社工协会</w:t>
            </w:r>
          </w:p>
        </w:tc>
        <w:tc>
          <w:tcPr>
            <w:tcW w:w="491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B88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大田县均溪镇赤岩路2号</w:t>
            </w:r>
          </w:p>
        </w:tc>
      </w:tr>
      <w:tr w14:paraId="19583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78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D04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712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A8B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福建省大田县机械铸造行业协会</w:t>
            </w:r>
          </w:p>
        </w:tc>
        <w:tc>
          <w:tcPr>
            <w:tcW w:w="491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B0C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福建省三明市大田县凤山西路73号工会大楼六楼</w:t>
            </w:r>
          </w:p>
        </w:tc>
      </w:tr>
      <w:tr w14:paraId="64A6C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78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6EF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712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392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大田县郭居敬孝文化研究会</w:t>
            </w:r>
          </w:p>
        </w:tc>
        <w:tc>
          <w:tcPr>
            <w:tcW w:w="491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B0C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福建省三明市大田县均溪镇文山路9号</w:t>
            </w:r>
          </w:p>
        </w:tc>
      </w:tr>
      <w:tr w14:paraId="391A1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78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ED0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712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520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大田县经济开发区企业联合会</w:t>
            </w:r>
          </w:p>
        </w:tc>
        <w:tc>
          <w:tcPr>
            <w:tcW w:w="491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8A4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大田县华兴镇京口村502号</w:t>
            </w:r>
          </w:p>
        </w:tc>
      </w:tr>
      <w:tr w14:paraId="2975E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78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2AE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712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9F0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大田县上京镇上京村万寿延养老服务中心</w:t>
            </w:r>
          </w:p>
        </w:tc>
        <w:tc>
          <w:tcPr>
            <w:tcW w:w="491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46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大田县上京镇上京村150号</w:t>
            </w:r>
          </w:p>
        </w:tc>
      </w:tr>
      <w:tr w14:paraId="3BD0B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78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25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71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A27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大田县东南职业培训学校</w:t>
            </w:r>
          </w:p>
        </w:tc>
        <w:tc>
          <w:tcPr>
            <w:tcW w:w="491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62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福建省三明市大田县均溪镇建山路75号</w:t>
            </w:r>
          </w:p>
        </w:tc>
      </w:tr>
      <w:tr w14:paraId="75864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78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CB5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71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968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大田民生医院</w:t>
            </w:r>
          </w:p>
        </w:tc>
        <w:tc>
          <w:tcPr>
            <w:tcW w:w="491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7BE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福建省大田县建设镇建设村680号</w:t>
            </w:r>
          </w:p>
        </w:tc>
      </w:tr>
      <w:tr w14:paraId="06FBA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78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C8B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71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DA9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大田县建设镇小博士幼儿园</w:t>
            </w:r>
          </w:p>
        </w:tc>
        <w:tc>
          <w:tcPr>
            <w:tcW w:w="491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1B6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福建省三明市大田县建设镇建设村372-1号</w:t>
            </w:r>
          </w:p>
        </w:tc>
      </w:tr>
      <w:tr w14:paraId="1E49C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78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35F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71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250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大田县明正社会工作服务中心</w:t>
            </w:r>
          </w:p>
        </w:tc>
        <w:tc>
          <w:tcPr>
            <w:tcW w:w="491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441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大田县均溪镇建山路231号</w:t>
            </w:r>
          </w:p>
        </w:tc>
      </w:tr>
      <w:tr w14:paraId="2B42E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78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72A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71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3A5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大田白岩社区卫生服务站</w:t>
            </w:r>
          </w:p>
        </w:tc>
        <w:tc>
          <w:tcPr>
            <w:tcW w:w="491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20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福建省三明市大田县均溪镇凤山西路28号</w:t>
            </w:r>
          </w:p>
        </w:tc>
      </w:tr>
      <w:tr w14:paraId="6C6DB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78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2F3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71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B30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大田县康贝启智教育中心</w:t>
            </w:r>
          </w:p>
        </w:tc>
        <w:tc>
          <w:tcPr>
            <w:tcW w:w="491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C4A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大田县建山路231号</w:t>
            </w:r>
          </w:p>
        </w:tc>
      </w:tr>
      <w:tr w14:paraId="69329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  <w:jc w:val="center"/>
        </w:trPr>
        <w:tc>
          <w:tcPr>
            <w:tcW w:w="78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A96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71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AC2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大田县一中教育基金会</w:t>
            </w:r>
          </w:p>
        </w:tc>
        <w:tc>
          <w:tcPr>
            <w:tcW w:w="491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5BB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福建省三明市大田县第一中学</w:t>
            </w:r>
          </w:p>
        </w:tc>
      </w:tr>
    </w:tbl>
    <w:p w14:paraId="009F25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31E04"/>
    <w:rsid w:val="5D4639D8"/>
    <w:rsid w:val="611E0907"/>
    <w:rsid w:val="7593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2025-01-03T08:11:00Z</dcterms:created>
  <dc:creator>Jzen</dc:creator>
  <cp:lastModifiedBy>Jzen</cp:lastModifiedBy>
  <dcterms:modified xsi:type="dcterms:W3CDTF">2025-01-03T08:14:13Z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86CF662E052D4B8E8D7B0987DE967509_11</vt:lpwstr>
  </property>
  <property fmtid="{D5CDD505-2E9C-101B-9397-08002B2CF9AE}" pid="4" name="KSOTemplateDocerSaveRecord">
    <vt:lpwstr>eyJoZGlkIjoiMDA2ZGI1YmYwOGM5ZDNjOTgwZGU0NDExYjVmM2NiNWQiLCJ1c2VySWQiOiI3OTI1MjI5MjYifQ==</vt:lpwstr>
  </property>
</Properties>
</file>