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Times New Roman"/>
          <w:sz w:val="40"/>
          <w:szCs w:val="40"/>
          <w:lang w:eastAsia="zh-CN"/>
        </w:rPr>
      </w:pPr>
      <w:bookmarkStart w:id="0" w:name="_GoBack"/>
      <w:r>
        <w:rPr>
          <w:rFonts w:hint="eastAsia" w:ascii="Times New Roman" w:hAnsi="Times New Roman" w:eastAsia="方正小标宋简体" w:cs="Times New Roman"/>
          <w:sz w:val="40"/>
          <w:szCs w:val="40"/>
          <w:lang w:val="en-US" w:eastAsia="zh-CN"/>
        </w:rPr>
        <w:t>均溪镇</w:t>
      </w:r>
      <w:r>
        <w:rPr>
          <w:rFonts w:hint="eastAsia" w:ascii="Times New Roman" w:hAnsi="Times New Roman" w:eastAsia="方正小标宋简体" w:cs="Times New Roman"/>
          <w:sz w:val="40"/>
          <w:szCs w:val="40"/>
          <w:lang w:eastAsia="zh-CN"/>
        </w:rPr>
        <w:t>废止的行政规范性文件目录</w:t>
      </w:r>
    </w:p>
    <w:bookmarkEnd w:id="0"/>
    <w:tbl>
      <w:tblPr>
        <w:tblStyle w:val="5"/>
        <w:tblpPr w:leftFromText="180" w:rightFromText="180" w:vertAnchor="text" w:horzAnchor="page" w:tblpX="1274" w:tblpY="269"/>
        <w:tblOverlap w:val="never"/>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571"/>
        <w:gridCol w:w="1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spacing w:line="40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序号</w:t>
            </w:r>
          </w:p>
        </w:tc>
        <w:tc>
          <w:tcPr>
            <w:tcW w:w="2571" w:type="dxa"/>
            <w:noWrap w:val="0"/>
            <w:vAlign w:val="center"/>
          </w:tcPr>
          <w:p>
            <w:pPr>
              <w:spacing w:line="400" w:lineRule="exact"/>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文号</w:t>
            </w:r>
          </w:p>
        </w:tc>
        <w:tc>
          <w:tcPr>
            <w:tcW w:w="11015" w:type="dxa"/>
            <w:noWrap w:val="0"/>
            <w:vAlign w:val="center"/>
          </w:tcPr>
          <w:p>
            <w:pPr>
              <w:spacing w:line="400" w:lineRule="exact"/>
              <w:jc w:val="center"/>
              <w:rPr>
                <w:rFonts w:hint="eastAsia" w:ascii="Times New Roman" w:hAnsi="Times New Roman" w:eastAsia="仿宋_GB2312" w:cs="Times New Roman"/>
                <w:b/>
                <w:bCs/>
                <w:sz w:val="32"/>
                <w:szCs w:val="32"/>
                <w:lang w:eastAsia="zh-CN"/>
              </w:rPr>
            </w:pPr>
            <w:r>
              <w:rPr>
                <w:rFonts w:hint="eastAsia" w:ascii="Times New Roman" w:hAnsi="Times New Roman" w:cs="Times New Roman"/>
                <w:b/>
                <w:bCs/>
                <w:sz w:val="32"/>
                <w:szCs w:val="32"/>
                <w:lang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均政〔2007</w:t>
            </w:r>
            <w:r>
              <w:rPr>
                <w:rFonts w:hint="default" w:ascii="Times New Roman" w:hAnsi="Times New Roman" w:cs="Times New Roman"/>
                <w:sz w:val="28"/>
                <w:szCs w:val="28"/>
              </w:rPr>
              <w:t>〕</w:t>
            </w:r>
            <w:r>
              <w:rPr>
                <w:rFonts w:hint="eastAsia" w:ascii="Times New Roman" w:hAnsi="Times New Roman" w:eastAsia="仿宋_GB2312" w:cs="Times New Roman"/>
                <w:sz w:val="28"/>
                <w:szCs w:val="28"/>
                <w:lang w:eastAsia="zh-CN"/>
              </w:rPr>
              <w:t>51号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均溪镇人民政府关于印发均溪镇山洪防御应急预案的通知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2</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均政〔2012〕40号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均溪镇人民政府关于做好2012年城乡居民社会养老保险工作的通知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3</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均政〔2012〕113号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均溪镇人民政府2012年第三产业发展考核评比办法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4</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均政〔2013〕14号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均溪镇人民政府关于做好2013年城乡居民社会养老保险工作的通知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5</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均政〔2015〕114号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均溪镇人民政府关于做好生猪养殖面源污染防治工作的实施意见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6</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均政〔2016〕65号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均溪镇人民政府关于落实黄标车淘汰工作的通知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7</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均政〔2018〕219号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均溪镇人民政府关于转发《大田县农村集体经济组织成员身份界定指导意见》的通知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8</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均政〔2019〕188号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均溪镇人民政府关于转发《大田县村集体经济组织股权管理实施意见》的通知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9</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均政〔2019〕189号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均溪镇人民政府关于转发《大田县村集体经济组织登记证管理实施意见》的通知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10</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均政〔2019〕205号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均溪镇人民政府转发《大田县人民政府办公室关于进一步规范乡（镇）村招投标工作的通知》的通知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11</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均政〔2021〕16号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均溪镇人民政府关于开展农村集体林地林权证发放查缺补漏纠错工作实施方案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12</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均政〔2021〕69号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大田县均溪镇人民政府关于大田县均溪中心小学2021年秋季幼儿园新生招生工作的实施意见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13</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均政〔2021〕70号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均溪镇人民政府关于均溪镇2021年秋季小学招生工作办法的通知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14</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均政〔2022〕87号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均溪镇人民政府关于均溪中心幼儿园等四所公办园2022年秋季新生招生工作的实施意见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15</w:t>
            </w:r>
          </w:p>
        </w:tc>
        <w:tc>
          <w:tcPr>
            <w:tcW w:w="257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均政〔2022〕88号</w:t>
            </w:r>
          </w:p>
        </w:tc>
        <w:tc>
          <w:tcPr>
            <w:tcW w:w="1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kern w:val="2"/>
                <w:sz w:val="28"/>
                <w:szCs w:val="28"/>
                <w:lang w:val="en-US" w:eastAsia="zh-CN" w:bidi="ar-SA"/>
              </w:rPr>
            </w:pPr>
            <w:r>
              <w:rPr>
                <w:rFonts w:hint="default" w:ascii="Times New Roman" w:hAnsi="Times New Roman" w:cs="Times New Roman"/>
                <w:sz w:val="28"/>
                <w:szCs w:val="28"/>
              </w:rPr>
              <w:t>均溪镇人民政府关于均溪镇2022年秋季小学招生工作办法的通知</w:t>
            </w:r>
          </w:p>
        </w:tc>
      </w:tr>
    </w:tbl>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sz w:val="28"/>
          <w:szCs w:val="28"/>
          <w:lang w:eastAsia="zh-CN"/>
        </w:rPr>
      </w:pPr>
    </w:p>
    <w:sectPr>
      <w:footerReference r:id="rId3" w:type="default"/>
      <w:pgSz w:w="16838" w:h="11906" w:orient="landscape"/>
      <w:pgMar w:top="1463" w:right="1440" w:bottom="1463" w:left="1440" w:header="851" w:footer="992" w:gutter="0"/>
      <w:pgNumType w:fmt="decimal"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sz w:val="28"/>
                              <w:szCs w:val="48"/>
                            </w:rPr>
                            <w:t xml:space="preserve"> </w:t>
                          </w:r>
                          <w:r>
                            <w:rPr>
                              <w:sz w:val="28"/>
                              <w:szCs w:val="48"/>
                            </w:rPr>
                            <w:fldChar w:fldCharType="begin"/>
                          </w:r>
                          <w:r>
                            <w:rPr>
                              <w:sz w:val="28"/>
                              <w:szCs w:val="48"/>
                            </w:rPr>
                            <w:instrText xml:space="preserve"> PAGE  \* MERGEFORMAT </w:instrText>
                          </w:r>
                          <w:r>
                            <w:rPr>
                              <w:sz w:val="28"/>
                              <w:szCs w:val="48"/>
                            </w:rPr>
                            <w:fldChar w:fldCharType="separate"/>
                          </w:r>
                          <w:r>
                            <w:rPr>
                              <w:sz w:val="28"/>
                              <w:szCs w:val="48"/>
                            </w:rPr>
                            <w:t>16</w:t>
                          </w:r>
                          <w:r>
                            <w:rPr>
                              <w:sz w:val="28"/>
                              <w:szCs w:val="4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rPr>
                        <w:sz w:val="28"/>
                        <w:szCs w:val="48"/>
                      </w:rPr>
                      <w:t xml:space="preserve"> </w:t>
                    </w:r>
                    <w:r>
                      <w:rPr>
                        <w:sz w:val="28"/>
                        <w:szCs w:val="48"/>
                      </w:rPr>
                      <w:fldChar w:fldCharType="begin"/>
                    </w:r>
                    <w:r>
                      <w:rPr>
                        <w:sz w:val="28"/>
                        <w:szCs w:val="48"/>
                      </w:rPr>
                      <w:instrText xml:space="preserve"> PAGE  \* MERGEFORMAT </w:instrText>
                    </w:r>
                    <w:r>
                      <w:rPr>
                        <w:sz w:val="28"/>
                        <w:szCs w:val="48"/>
                      </w:rPr>
                      <w:fldChar w:fldCharType="separate"/>
                    </w:r>
                    <w:r>
                      <w:rPr>
                        <w:sz w:val="28"/>
                        <w:szCs w:val="48"/>
                      </w:rPr>
                      <w:t>16</w:t>
                    </w:r>
                    <w:r>
                      <w:rPr>
                        <w:sz w:val="28"/>
                        <w:szCs w:val="4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MTFjZDE4OTFiYjg3Nzk4ODY1ZmFiNjc5Y2ExNDQifQ=="/>
  </w:docVars>
  <w:rsids>
    <w:rsidRoot w:val="748D41E9"/>
    <w:rsid w:val="02054C19"/>
    <w:rsid w:val="07A449B0"/>
    <w:rsid w:val="08F45089"/>
    <w:rsid w:val="0F1073AB"/>
    <w:rsid w:val="1853655E"/>
    <w:rsid w:val="19AB03D5"/>
    <w:rsid w:val="1F786E89"/>
    <w:rsid w:val="271A634A"/>
    <w:rsid w:val="2CBD38CB"/>
    <w:rsid w:val="2FF6377F"/>
    <w:rsid w:val="3925375B"/>
    <w:rsid w:val="3E5C642F"/>
    <w:rsid w:val="42832E48"/>
    <w:rsid w:val="455B40DE"/>
    <w:rsid w:val="480E4778"/>
    <w:rsid w:val="5AEC1D7C"/>
    <w:rsid w:val="6CEF77DA"/>
    <w:rsid w:val="6DAF44BE"/>
    <w:rsid w:val="6DD6278C"/>
    <w:rsid w:val="74211142"/>
    <w:rsid w:val="748D41E9"/>
    <w:rsid w:val="7D2710CF"/>
    <w:rsid w:val="7E53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宋体"/>
      <w:kern w:val="2"/>
      <w:sz w:val="31"/>
      <w:szCs w:val="3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宋体" w:hAnsi="宋体" w:eastAsia="Times New Roman" w:cs="宋体"/>
      <w:kern w:val="2"/>
      <w:sz w:val="31"/>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608</Words>
  <Characters>701</Characters>
  <Lines>0</Lines>
  <Paragraphs>0</Paragraphs>
  <TotalTime>4</TotalTime>
  <ScaleCrop>false</ScaleCrop>
  <LinksUpToDate>false</LinksUpToDate>
  <CharactersWithSpaces>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2022-10-13T02:37:00Z</dcterms:created>
  <dc:creator>尘</dc:creator>
  <cp:lastModifiedBy>王淮</cp:lastModifiedBy>
  <cp:lastPrinted>2023-07-04T07:40:34Z</cp:lastPrinted>
  <dcterms:modified xsi:type="dcterms:W3CDTF">2023-07-04T07:40:56Z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409EB8CC31854295A1A09AA9AF9A837B_13</vt:lpwstr>
  </property>
</Properties>
</file>