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C5" w:rsidRDefault="007403C5">
      <w:pPr>
        <w:jc w:val="center"/>
        <w:rPr>
          <w:rFonts w:ascii="方正小标宋简体" w:eastAsia="方正小标宋简体"/>
          <w:sz w:val="48"/>
          <w:szCs w:val="48"/>
        </w:rPr>
      </w:pPr>
    </w:p>
    <w:p w:rsidR="007403C5" w:rsidRDefault="007403C5">
      <w:pPr>
        <w:jc w:val="center"/>
        <w:rPr>
          <w:rFonts w:ascii="方正小标宋简体" w:eastAsia="方正小标宋简体"/>
          <w:sz w:val="48"/>
          <w:szCs w:val="48"/>
        </w:rPr>
      </w:pPr>
    </w:p>
    <w:p w:rsidR="007403C5" w:rsidRDefault="007403C5">
      <w:pPr>
        <w:jc w:val="center"/>
        <w:rPr>
          <w:rFonts w:ascii="方正小标宋简体" w:eastAsia="方正小标宋简体"/>
          <w:sz w:val="48"/>
          <w:szCs w:val="48"/>
        </w:rPr>
      </w:pPr>
      <w:r>
        <w:rPr>
          <w:rFonts w:ascii="方正小标宋简体" w:eastAsia="方正小标宋简体" w:cs="方正小标宋简体" w:hint="eastAsia"/>
          <w:sz w:val="48"/>
          <w:szCs w:val="48"/>
        </w:rPr>
        <w:t>福建省新型职业农民创业创新典型</w:t>
      </w:r>
    </w:p>
    <w:p w:rsidR="007403C5" w:rsidRDefault="007403C5">
      <w:pPr>
        <w:jc w:val="center"/>
        <w:rPr>
          <w:rFonts w:ascii="方正小标宋简体" w:eastAsia="方正小标宋简体"/>
          <w:sz w:val="48"/>
          <w:szCs w:val="48"/>
        </w:rPr>
      </w:pPr>
      <w:r>
        <w:rPr>
          <w:rFonts w:ascii="方正小标宋简体" w:eastAsia="方正小标宋简体" w:cs="方正小标宋简体" w:hint="eastAsia"/>
          <w:sz w:val="48"/>
          <w:szCs w:val="48"/>
        </w:rPr>
        <w:t>推</w:t>
      </w:r>
      <w:r>
        <w:rPr>
          <w:rFonts w:ascii="方正小标宋简体" w:eastAsia="方正小标宋简体" w:cs="方正小标宋简体"/>
          <w:sz w:val="48"/>
          <w:szCs w:val="48"/>
        </w:rPr>
        <w:t xml:space="preserve">  </w:t>
      </w:r>
      <w:r>
        <w:rPr>
          <w:rFonts w:ascii="方正小标宋简体" w:eastAsia="方正小标宋简体" w:cs="方正小标宋简体" w:hint="eastAsia"/>
          <w:sz w:val="48"/>
          <w:szCs w:val="48"/>
        </w:rPr>
        <w:t>荐</w:t>
      </w:r>
      <w:r>
        <w:rPr>
          <w:rFonts w:ascii="方正小标宋简体" w:eastAsia="方正小标宋简体" w:cs="方正小标宋简体"/>
          <w:sz w:val="48"/>
          <w:szCs w:val="48"/>
        </w:rPr>
        <w:t xml:space="preserve">  </w:t>
      </w:r>
      <w:r>
        <w:rPr>
          <w:rFonts w:ascii="方正小标宋简体" w:eastAsia="方正小标宋简体" w:cs="方正小标宋简体" w:hint="eastAsia"/>
          <w:sz w:val="48"/>
          <w:szCs w:val="48"/>
        </w:rPr>
        <w:t>表</w:t>
      </w:r>
    </w:p>
    <w:p w:rsidR="007403C5" w:rsidRDefault="007403C5"/>
    <w:p w:rsidR="007403C5" w:rsidRDefault="007403C5"/>
    <w:p w:rsidR="007403C5" w:rsidRDefault="007403C5"/>
    <w:p w:rsidR="007403C5" w:rsidRDefault="007403C5"/>
    <w:p w:rsidR="007403C5" w:rsidRDefault="007403C5"/>
    <w:p w:rsidR="007403C5" w:rsidRDefault="007403C5">
      <w:pPr>
        <w:rPr>
          <w:u w:val="single"/>
        </w:rPr>
      </w:pPr>
      <w:r>
        <w:t xml:space="preserve">           </w:t>
      </w:r>
      <w:r>
        <w:rPr>
          <w:rFonts w:cs="仿宋_GB2312" w:hint="eastAsia"/>
        </w:rPr>
        <w:t>被推荐人：</w:t>
      </w:r>
      <w:r>
        <w:rPr>
          <w:u w:val="single"/>
        </w:rPr>
        <w:t xml:space="preserve">      </w:t>
      </w:r>
      <w:r>
        <w:rPr>
          <w:rFonts w:cs="仿宋_GB2312" w:hint="eastAsia"/>
          <w:u w:val="single"/>
        </w:rPr>
        <w:t>刘永强</w:t>
      </w:r>
      <w:r>
        <w:rPr>
          <w:u w:val="single"/>
        </w:rPr>
        <w:t xml:space="preserve">        </w:t>
      </w:r>
    </w:p>
    <w:p w:rsidR="007403C5" w:rsidRDefault="007403C5">
      <w:r>
        <w:t xml:space="preserve">           </w:t>
      </w:r>
      <w:r>
        <w:rPr>
          <w:rFonts w:cs="仿宋_GB2312" w:hint="eastAsia"/>
        </w:rPr>
        <w:t>推荐单位：</w:t>
      </w:r>
      <w:r>
        <w:rPr>
          <w:u w:val="single"/>
        </w:rPr>
        <w:t xml:space="preserve">   </w:t>
      </w:r>
      <w:r>
        <w:rPr>
          <w:rFonts w:cs="仿宋_GB2312" w:hint="eastAsia"/>
          <w:u w:val="single"/>
        </w:rPr>
        <w:t>大田县农业农村局</w:t>
      </w:r>
      <w:r>
        <w:rPr>
          <w:u w:val="single"/>
        </w:rPr>
        <w:t xml:space="preserve">    </w:t>
      </w:r>
    </w:p>
    <w:p w:rsidR="007403C5" w:rsidRDefault="007403C5">
      <w:pPr>
        <w:rPr>
          <w:u w:val="single"/>
        </w:rPr>
      </w:pPr>
      <w:r>
        <w:t xml:space="preserve">           </w:t>
      </w:r>
      <w:r>
        <w:rPr>
          <w:rFonts w:cs="仿宋_GB2312" w:hint="eastAsia"/>
        </w:rPr>
        <w:t>填报日期：</w:t>
      </w:r>
      <w:r>
        <w:rPr>
          <w:u w:val="single"/>
        </w:rPr>
        <w:t xml:space="preserve">      2019.06.12    </w:t>
      </w:r>
    </w:p>
    <w:p w:rsidR="007403C5" w:rsidRDefault="007403C5">
      <w:pPr>
        <w:rPr>
          <w:u w:val="single"/>
        </w:rPr>
      </w:pPr>
    </w:p>
    <w:p w:rsidR="007403C5" w:rsidRDefault="007403C5">
      <w:pPr>
        <w:rPr>
          <w:u w:val="single"/>
        </w:rPr>
      </w:pPr>
    </w:p>
    <w:p w:rsidR="007403C5" w:rsidRDefault="007403C5">
      <w:pPr>
        <w:rPr>
          <w:u w:val="single"/>
        </w:rPr>
      </w:pPr>
    </w:p>
    <w:p w:rsidR="007403C5" w:rsidRDefault="007403C5">
      <w:pPr>
        <w:rPr>
          <w:u w:val="single"/>
        </w:rPr>
      </w:pPr>
    </w:p>
    <w:p w:rsidR="007403C5" w:rsidRDefault="007403C5">
      <w:pPr>
        <w:rPr>
          <w:u w:val="single"/>
        </w:rPr>
      </w:pPr>
    </w:p>
    <w:p w:rsidR="007403C5" w:rsidRDefault="007403C5">
      <w:pPr>
        <w:jc w:val="center"/>
        <w:rPr>
          <w:rFonts w:ascii="仿宋_GB2312"/>
          <w:b/>
          <w:bCs/>
          <w:sz w:val="36"/>
          <w:szCs w:val="36"/>
        </w:rPr>
      </w:pPr>
      <w:r>
        <w:rPr>
          <w:rFonts w:ascii="仿宋_GB2312" w:cs="仿宋_GB2312" w:hint="eastAsia"/>
          <w:b/>
          <w:bCs/>
          <w:sz w:val="36"/>
          <w:szCs w:val="36"/>
        </w:rPr>
        <w:t>福建省农业农村厅</w:t>
      </w:r>
    </w:p>
    <w:p w:rsidR="007403C5" w:rsidRDefault="007403C5">
      <w:pPr>
        <w:jc w:val="center"/>
        <w:rPr>
          <w:rFonts w:ascii="仿宋_GB2312"/>
          <w:b/>
          <w:bCs/>
          <w:sz w:val="36"/>
          <w:szCs w:val="36"/>
        </w:rPr>
      </w:pPr>
      <w:r>
        <w:rPr>
          <w:rFonts w:ascii="仿宋_GB2312" w:cs="仿宋_GB2312"/>
          <w:b/>
          <w:bCs/>
          <w:sz w:val="36"/>
          <w:szCs w:val="36"/>
        </w:rPr>
        <w:t>2019</w:t>
      </w:r>
      <w:r>
        <w:rPr>
          <w:rFonts w:ascii="仿宋_GB2312" w:cs="仿宋_GB2312" w:hint="eastAsia"/>
          <w:b/>
          <w:bCs/>
          <w:sz w:val="36"/>
          <w:szCs w:val="36"/>
        </w:rPr>
        <w:t>年</w:t>
      </w:r>
      <w:r>
        <w:rPr>
          <w:rFonts w:ascii="仿宋_GB2312" w:cs="仿宋_GB2312"/>
          <w:b/>
          <w:bCs/>
          <w:sz w:val="36"/>
          <w:szCs w:val="36"/>
        </w:rPr>
        <w:t>6</w:t>
      </w:r>
      <w:r>
        <w:rPr>
          <w:rFonts w:ascii="仿宋_GB2312" w:cs="仿宋_GB2312" w:hint="eastAsia"/>
          <w:b/>
          <w:bCs/>
          <w:sz w:val="36"/>
          <w:szCs w:val="36"/>
        </w:rPr>
        <w:t>月</w:t>
      </w:r>
    </w:p>
    <w:p w:rsidR="007403C5" w:rsidRDefault="007403C5">
      <w:pPr>
        <w:jc w:val="center"/>
        <w:rPr>
          <w:rFonts w:ascii="仿宋_GB2312"/>
          <w:b/>
          <w:bCs/>
          <w:sz w:val="36"/>
          <w:szCs w:val="36"/>
        </w:rPr>
      </w:pPr>
    </w:p>
    <w:p w:rsidR="007403C5" w:rsidRDefault="007403C5">
      <w:pPr>
        <w:jc w:val="center"/>
        <w:rPr>
          <w:rFonts w:ascii="方正小标宋简体" w:eastAsia="方正小标宋简体"/>
          <w:sz w:val="44"/>
          <w:szCs w:val="44"/>
        </w:rPr>
      </w:pPr>
    </w:p>
    <w:p w:rsidR="007403C5" w:rsidRPr="00CD5D2C" w:rsidRDefault="007403C5">
      <w:pPr>
        <w:jc w:val="center"/>
        <w:rPr>
          <w:rFonts w:eastAsia="楷体_GB2312"/>
          <w:sz w:val="44"/>
          <w:szCs w:val="44"/>
        </w:rPr>
      </w:pPr>
      <w:r w:rsidRPr="00CD5D2C">
        <w:rPr>
          <w:rFonts w:ascii="方正小标宋简体" w:eastAsia="方正小标宋简体" w:cs="方正小标宋简体" w:hint="eastAsia"/>
          <w:sz w:val="44"/>
          <w:szCs w:val="44"/>
        </w:rPr>
        <w:t>被推荐人基本信息表</w:t>
      </w:r>
    </w:p>
    <w:tbl>
      <w:tblPr>
        <w:tblW w:w="8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3"/>
        <w:gridCol w:w="19"/>
        <w:gridCol w:w="868"/>
        <w:gridCol w:w="6049"/>
        <w:gridCol w:w="160"/>
      </w:tblGrid>
      <w:tr w:rsidR="007403C5">
        <w:trPr>
          <w:trHeight w:val="627"/>
        </w:trPr>
        <w:tc>
          <w:tcPr>
            <w:tcW w:w="2700" w:type="dxa"/>
            <w:gridSpan w:val="3"/>
            <w:vAlign w:val="center"/>
          </w:tcPr>
          <w:p w:rsidR="007403C5" w:rsidRDefault="007403C5">
            <w:pPr>
              <w:jc w:val="center"/>
              <w:rPr>
                <w:rFonts w:ascii="仿宋_GB2312"/>
                <w:b/>
                <w:bCs/>
              </w:rPr>
            </w:pPr>
            <w:r>
              <w:rPr>
                <w:rFonts w:ascii="仿宋_GB2312" w:cs="仿宋_GB2312" w:hint="eastAsia"/>
                <w:b/>
                <w:bCs/>
              </w:rPr>
              <w:t>姓</w:t>
            </w:r>
            <w:r>
              <w:rPr>
                <w:rFonts w:ascii="仿宋_GB2312" w:cs="仿宋_GB2312"/>
                <w:b/>
                <w:bCs/>
              </w:rPr>
              <w:t xml:space="preserve">    </w:t>
            </w:r>
            <w:r>
              <w:rPr>
                <w:rFonts w:ascii="仿宋_GB2312" w:cs="仿宋_GB2312" w:hint="eastAsia"/>
                <w:b/>
                <w:bCs/>
              </w:rPr>
              <w:t>名</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刘永强</w:t>
            </w:r>
          </w:p>
        </w:tc>
      </w:tr>
      <w:tr w:rsidR="007403C5">
        <w:trPr>
          <w:trHeight w:val="626"/>
        </w:trPr>
        <w:tc>
          <w:tcPr>
            <w:tcW w:w="2700" w:type="dxa"/>
            <w:gridSpan w:val="3"/>
            <w:vAlign w:val="center"/>
          </w:tcPr>
          <w:p w:rsidR="007403C5" w:rsidRDefault="007403C5">
            <w:pPr>
              <w:jc w:val="center"/>
              <w:rPr>
                <w:rFonts w:ascii="仿宋_GB2312"/>
                <w:b/>
                <w:bCs/>
              </w:rPr>
            </w:pPr>
            <w:r>
              <w:rPr>
                <w:rFonts w:ascii="仿宋_GB2312" w:cs="仿宋_GB2312" w:hint="eastAsia"/>
                <w:b/>
                <w:bCs/>
              </w:rPr>
              <w:t>性</w:t>
            </w:r>
            <w:r>
              <w:rPr>
                <w:rFonts w:ascii="仿宋_GB2312" w:cs="仿宋_GB2312"/>
                <w:b/>
                <w:bCs/>
              </w:rPr>
              <w:t xml:space="preserve">    </w:t>
            </w:r>
            <w:r>
              <w:rPr>
                <w:rFonts w:ascii="仿宋_GB2312" w:cs="仿宋_GB2312" w:hint="eastAsia"/>
                <w:b/>
                <w:bCs/>
              </w:rPr>
              <w:t>别</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男</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民</w:t>
            </w:r>
            <w:r>
              <w:rPr>
                <w:rFonts w:ascii="仿宋_GB2312" w:cs="仿宋_GB2312"/>
                <w:b/>
                <w:bCs/>
              </w:rPr>
              <w:t xml:space="preserve">    </w:t>
            </w:r>
            <w:r>
              <w:rPr>
                <w:rFonts w:ascii="仿宋_GB2312" w:cs="仿宋_GB2312" w:hint="eastAsia"/>
                <w:b/>
                <w:bCs/>
              </w:rPr>
              <w:t>族</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汉</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出生日期</w:t>
            </w:r>
          </w:p>
        </w:tc>
        <w:tc>
          <w:tcPr>
            <w:tcW w:w="6209" w:type="dxa"/>
            <w:gridSpan w:val="2"/>
            <w:vAlign w:val="center"/>
          </w:tcPr>
          <w:p w:rsidR="007403C5" w:rsidRDefault="007403C5">
            <w:pPr>
              <w:jc w:val="center"/>
              <w:rPr>
                <w:rFonts w:ascii="宋体" w:eastAsia="宋体" w:hAnsi="宋体"/>
              </w:rPr>
            </w:pPr>
            <w:r>
              <w:rPr>
                <w:rFonts w:ascii="宋体" w:eastAsia="宋体" w:hAnsi="宋体" w:cs="宋体"/>
              </w:rPr>
              <w:t>1972.04.15</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政治面貌</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群众</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教育程度</w:t>
            </w:r>
          </w:p>
        </w:tc>
        <w:tc>
          <w:tcPr>
            <w:tcW w:w="6209" w:type="dxa"/>
            <w:gridSpan w:val="2"/>
            <w:vAlign w:val="center"/>
          </w:tcPr>
          <w:p w:rsidR="007403C5" w:rsidRDefault="007403C5">
            <w:pPr>
              <w:jc w:val="center"/>
              <w:rPr>
                <w:rFonts w:ascii="宋体" w:eastAsia="宋体" w:hAnsi="宋体"/>
              </w:rPr>
            </w:pPr>
            <w:bookmarkStart w:id="0" w:name="_GoBack"/>
            <w:bookmarkEnd w:id="0"/>
            <w:r>
              <w:rPr>
                <w:rFonts w:ascii="宋体" w:eastAsia="宋体" w:hAnsi="宋体" w:cs="宋体" w:hint="eastAsia"/>
              </w:rPr>
              <w:t>大专</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所在村及职务</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武陵乡大石村，大田县永强农场负责人</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从业领域</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果蔬种植</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经营规模</w:t>
            </w:r>
          </w:p>
        </w:tc>
        <w:tc>
          <w:tcPr>
            <w:tcW w:w="6209" w:type="dxa"/>
            <w:gridSpan w:val="2"/>
            <w:vAlign w:val="center"/>
          </w:tcPr>
          <w:p w:rsidR="007403C5" w:rsidRDefault="007403C5">
            <w:pPr>
              <w:snapToGrid w:val="0"/>
              <w:jc w:val="center"/>
              <w:rPr>
                <w:rFonts w:ascii="宋体" w:eastAsia="宋体" w:hAnsi="宋体"/>
              </w:rPr>
            </w:pPr>
            <w:r>
              <w:rPr>
                <w:rFonts w:ascii="宋体" w:eastAsia="宋体" w:hAnsi="宋体" w:cs="宋体"/>
              </w:rPr>
              <w:t>100</w:t>
            </w:r>
            <w:r>
              <w:rPr>
                <w:rFonts w:ascii="宋体" w:eastAsia="宋体" w:hAnsi="宋体" w:cs="宋体" w:hint="eastAsia"/>
              </w:rPr>
              <w:t>亩</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手</w:t>
            </w:r>
            <w:r>
              <w:rPr>
                <w:rFonts w:ascii="仿宋_GB2312" w:cs="仿宋_GB2312"/>
                <w:b/>
                <w:bCs/>
              </w:rPr>
              <w:t xml:space="preserve">    </w:t>
            </w:r>
            <w:r>
              <w:rPr>
                <w:rFonts w:ascii="仿宋_GB2312" w:cs="仿宋_GB2312" w:hint="eastAsia"/>
                <w:b/>
                <w:bCs/>
              </w:rPr>
              <w:t>机</w:t>
            </w:r>
          </w:p>
        </w:tc>
        <w:tc>
          <w:tcPr>
            <w:tcW w:w="6209" w:type="dxa"/>
            <w:gridSpan w:val="2"/>
            <w:vAlign w:val="center"/>
          </w:tcPr>
          <w:p w:rsidR="007403C5" w:rsidRDefault="007403C5">
            <w:pPr>
              <w:jc w:val="center"/>
              <w:rPr>
                <w:rFonts w:ascii="宋体" w:eastAsia="宋体" w:hAnsi="宋体"/>
              </w:rPr>
            </w:pPr>
            <w:r>
              <w:rPr>
                <w:rFonts w:ascii="宋体" w:eastAsia="宋体" w:hAnsi="宋体" w:cs="宋体"/>
              </w:rPr>
              <w:t>13507556343</w:t>
            </w:r>
          </w:p>
        </w:tc>
      </w:tr>
      <w:tr w:rsidR="007403C5">
        <w:trPr>
          <w:trHeight w:val="716"/>
        </w:trPr>
        <w:tc>
          <w:tcPr>
            <w:tcW w:w="2700" w:type="dxa"/>
            <w:gridSpan w:val="3"/>
            <w:vAlign w:val="center"/>
          </w:tcPr>
          <w:p w:rsidR="007403C5" w:rsidRDefault="007403C5">
            <w:pPr>
              <w:jc w:val="center"/>
              <w:rPr>
                <w:rFonts w:ascii="仿宋_GB2312"/>
                <w:b/>
                <w:bCs/>
              </w:rPr>
            </w:pPr>
            <w:r>
              <w:rPr>
                <w:rFonts w:ascii="仿宋_GB2312" w:cs="仿宋_GB2312" w:hint="eastAsia"/>
                <w:b/>
                <w:bCs/>
              </w:rPr>
              <w:t>地</w:t>
            </w:r>
            <w:r>
              <w:rPr>
                <w:rFonts w:ascii="仿宋_GB2312" w:cs="仿宋_GB2312"/>
                <w:b/>
                <w:bCs/>
              </w:rPr>
              <w:t xml:space="preserve">    </w:t>
            </w:r>
            <w:r>
              <w:rPr>
                <w:rFonts w:ascii="仿宋_GB2312" w:cs="仿宋_GB2312" w:hint="eastAsia"/>
                <w:b/>
                <w:bCs/>
              </w:rPr>
              <w:t>址</w:t>
            </w:r>
          </w:p>
        </w:tc>
        <w:tc>
          <w:tcPr>
            <w:tcW w:w="6209" w:type="dxa"/>
            <w:gridSpan w:val="2"/>
            <w:vAlign w:val="center"/>
          </w:tcPr>
          <w:p w:rsidR="007403C5" w:rsidRDefault="007403C5">
            <w:pPr>
              <w:jc w:val="center"/>
              <w:rPr>
                <w:rFonts w:ascii="宋体" w:eastAsia="宋体" w:hAnsi="宋体"/>
              </w:rPr>
            </w:pPr>
            <w:r>
              <w:rPr>
                <w:rFonts w:ascii="宋体" w:eastAsia="宋体" w:hAnsi="宋体" w:cs="宋体" w:hint="eastAsia"/>
              </w:rPr>
              <w:t>福建省大田县均溪镇凤山东路</w:t>
            </w:r>
            <w:r>
              <w:rPr>
                <w:rFonts w:ascii="宋体" w:eastAsia="宋体" w:hAnsi="宋体" w:cs="宋体"/>
              </w:rPr>
              <w:t>268</w:t>
            </w:r>
            <w:r>
              <w:rPr>
                <w:rFonts w:ascii="宋体" w:eastAsia="宋体" w:hAnsi="宋体" w:cs="宋体" w:hint="eastAsia"/>
              </w:rPr>
              <w:t>号</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家庭电话</w:t>
            </w:r>
          </w:p>
        </w:tc>
        <w:tc>
          <w:tcPr>
            <w:tcW w:w="6209" w:type="dxa"/>
            <w:gridSpan w:val="2"/>
            <w:vAlign w:val="center"/>
          </w:tcPr>
          <w:p w:rsidR="007403C5" w:rsidRDefault="007403C5">
            <w:pPr>
              <w:jc w:val="center"/>
              <w:rPr>
                <w:rFonts w:ascii="宋体" w:eastAsia="宋体" w:hAnsi="宋体"/>
              </w:rPr>
            </w:pPr>
            <w:r>
              <w:rPr>
                <w:rFonts w:ascii="宋体" w:eastAsia="宋体" w:hAnsi="宋体" w:cs="宋体"/>
              </w:rPr>
              <w:t>7358156</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身份证号</w:t>
            </w:r>
          </w:p>
        </w:tc>
        <w:tc>
          <w:tcPr>
            <w:tcW w:w="6209" w:type="dxa"/>
            <w:gridSpan w:val="2"/>
            <w:vAlign w:val="center"/>
          </w:tcPr>
          <w:p w:rsidR="007403C5" w:rsidRDefault="007403C5">
            <w:pPr>
              <w:jc w:val="center"/>
              <w:rPr>
                <w:rFonts w:ascii="宋体" w:eastAsia="宋体" w:hAnsi="宋体"/>
              </w:rPr>
            </w:pPr>
            <w:r>
              <w:rPr>
                <w:rFonts w:ascii="宋体" w:eastAsia="宋体" w:hAnsi="宋体" w:cs="宋体"/>
              </w:rPr>
              <w:t>350425197204151611</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邮政编码</w:t>
            </w:r>
          </w:p>
        </w:tc>
        <w:tc>
          <w:tcPr>
            <w:tcW w:w="6209" w:type="dxa"/>
            <w:gridSpan w:val="2"/>
            <w:vAlign w:val="center"/>
          </w:tcPr>
          <w:p w:rsidR="007403C5" w:rsidRDefault="007403C5">
            <w:pPr>
              <w:jc w:val="center"/>
              <w:rPr>
                <w:rFonts w:ascii="宋体" w:eastAsia="宋体" w:hAnsi="宋体" w:cs="宋体"/>
              </w:rPr>
            </w:pPr>
            <w:r>
              <w:rPr>
                <w:rFonts w:ascii="宋体" w:eastAsia="宋体" w:hAnsi="宋体" w:cs="宋体"/>
              </w:rPr>
              <w:t>366103</w:t>
            </w:r>
          </w:p>
        </w:tc>
      </w:tr>
      <w:tr w:rsidR="007403C5">
        <w:trPr>
          <w:trHeight w:val="705"/>
        </w:trPr>
        <w:tc>
          <w:tcPr>
            <w:tcW w:w="2700" w:type="dxa"/>
            <w:gridSpan w:val="3"/>
            <w:vAlign w:val="center"/>
          </w:tcPr>
          <w:p w:rsidR="007403C5" w:rsidRDefault="007403C5">
            <w:pPr>
              <w:jc w:val="center"/>
              <w:rPr>
                <w:rFonts w:ascii="仿宋_GB2312"/>
                <w:b/>
                <w:bCs/>
              </w:rPr>
            </w:pPr>
            <w:r>
              <w:rPr>
                <w:rFonts w:ascii="仿宋_GB2312" w:cs="仿宋_GB2312" w:hint="eastAsia"/>
                <w:b/>
                <w:bCs/>
              </w:rPr>
              <w:t>电子邮箱</w:t>
            </w:r>
          </w:p>
        </w:tc>
        <w:tc>
          <w:tcPr>
            <w:tcW w:w="6209" w:type="dxa"/>
            <w:gridSpan w:val="2"/>
            <w:vAlign w:val="center"/>
          </w:tcPr>
          <w:p w:rsidR="007403C5" w:rsidRDefault="007403C5">
            <w:pPr>
              <w:jc w:val="center"/>
              <w:rPr>
                <w:rFonts w:ascii="宋体" w:eastAsia="宋体" w:hAnsi="宋体" w:cs="宋体"/>
              </w:rPr>
            </w:pPr>
            <w:r>
              <w:rPr>
                <w:rFonts w:ascii="宋体" w:eastAsia="宋体" w:hAnsi="宋体" w:cs="宋体"/>
              </w:rPr>
              <w:t>lyqgyy@163.COM</w:t>
            </w:r>
          </w:p>
        </w:tc>
      </w:tr>
      <w:tr w:rsidR="007403C5">
        <w:trPr>
          <w:trHeight w:val="13933"/>
        </w:trPr>
        <w:tc>
          <w:tcPr>
            <w:tcW w:w="1832" w:type="dxa"/>
            <w:gridSpan w:val="2"/>
            <w:vAlign w:val="center"/>
          </w:tcPr>
          <w:p w:rsidR="007403C5" w:rsidRDefault="007403C5">
            <w:pPr>
              <w:jc w:val="center"/>
            </w:pPr>
            <w:r>
              <w:rPr>
                <w:rFonts w:ascii="仿宋_GB2312" w:cs="仿宋_GB2312" w:hint="eastAsia"/>
                <w:b/>
                <w:bCs/>
              </w:rPr>
              <w:t>推荐理由</w:t>
            </w:r>
            <w:r>
              <w:rPr>
                <w:rFonts w:ascii="仿宋_GB2312" w:cs="仿宋_GB2312" w:hint="eastAsia"/>
              </w:rPr>
              <w:t>（介绍被推荐人主要经历、目前从业领域及经营规模、在带动当地产业发展和农民增收致富中发挥的作用等情况）</w:t>
            </w:r>
          </w:p>
        </w:tc>
        <w:tc>
          <w:tcPr>
            <w:tcW w:w="7077" w:type="dxa"/>
            <w:gridSpan w:val="3"/>
          </w:tcPr>
          <w:p w:rsidR="007403C5" w:rsidRDefault="007403C5" w:rsidP="007403C5">
            <w:pPr>
              <w:ind w:firstLineChars="196" w:firstLine="31680"/>
              <w:rPr>
                <w:lang w:val="zh-CN"/>
              </w:rPr>
            </w:pPr>
            <w:r w:rsidRPr="00ED17C8">
              <w:rPr>
                <w:rFonts w:cs="仿宋_GB2312" w:hint="eastAsia"/>
                <w:lang w:val="zh-CN"/>
              </w:rPr>
              <w:t>刘永强同志</w:t>
            </w:r>
            <w:r>
              <w:rPr>
                <w:rFonts w:cs="仿宋_GB2312" w:hint="eastAsia"/>
                <w:lang w:val="zh-CN"/>
              </w:rPr>
              <w:t>现任</w:t>
            </w:r>
            <w:r w:rsidRPr="00ED17C8">
              <w:rPr>
                <w:rFonts w:cs="仿宋_GB2312" w:hint="eastAsia"/>
                <w:lang w:val="zh-CN"/>
              </w:rPr>
              <w:t>大田县永强家庭农场负责人</w:t>
            </w:r>
            <w:r>
              <w:rPr>
                <w:rFonts w:cs="仿宋_GB2312" w:hint="eastAsia"/>
                <w:lang w:val="zh-CN"/>
              </w:rPr>
              <w:t>。</w:t>
            </w:r>
            <w:r w:rsidRPr="00ED17C8">
              <w:rPr>
                <w:lang w:val="zh-CN"/>
              </w:rPr>
              <w:t>2000</w:t>
            </w:r>
            <w:r w:rsidRPr="00ED17C8">
              <w:rPr>
                <w:rFonts w:cs="仿宋_GB2312" w:hint="eastAsia"/>
                <w:lang w:val="zh-CN"/>
              </w:rPr>
              <w:t>年从粮食系统下岗后，立志凭着自己勤劳的双手和聪明才智，在农业领域里闯出一片天，并带领周边的农民一起富裕。</w:t>
            </w:r>
          </w:p>
          <w:p w:rsidR="007403C5" w:rsidRPr="00ED17C8" w:rsidRDefault="007403C5" w:rsidP="007403C5">
            <w:pPr>
              <w:ind w:firstLineChars="196" w:firstLine="31680"/>
              <w:rPr>
                <w:lang w:val="zh-CN"/>
              </w:rPr>
            </w:pPr>
            <w:r w:rsidRPr="00ED17C8">
              <w:rPr>
                <w:rFonts w:cs="仿宋_GB2312" w:hint="eastAsia"/>
                <w:lang w:val="zh-CN"/>
              </w:rPr>
              <w:t>刘场长以“生态环保、健康休闲”为经营理念，大力发展生态农业循环经济和休闲观光农业。</w:t>
            </w:r>
            <w:r>
              <w:rPr>
                <w:rFonts w:cs="仿宋_GB2312" w:hint="eastAsia"/>
                <w:lang w:val="zh-CN"/>
              </w:rPr>
              <w:t>在种植</w:t>
            </w:r>
            <w:r w:rsidRPr="00ED17C8">
              <w:rPr>
                <w:rFonts w:cs="仿宋_GB2312" w:hint="eastAsia"/>
                <w:lang w:val="zh-CN"/>
              </w:rPr>
              <w:t>反季节蔬菜</w:t>
            </w:r>
            <w:r>
              <w:rPr>
                <w:rFonts w:cs="仿宋_GB2312" w:hint="eastAsia"/>
                <w:lang w:val="zh-CN"/>
              </w:rPr>
              <w:t>、</w:t>
            </w:r>
            <w:r w:rsidRPr="00ED17C8">
              <w:rPr>
                <w:rFonts w:cs="仿宋_GB2312" w:hint="eastAsia"/>
                <w:lang w:val="zh-CN"/>
              </w:rPr>
              <w:t>西红柿·芹菜·花菜</w:t>
            </w:r>
            <w:r>
              <w:rPr>
                <w:rFonts w:cs="仿宋_GB2312" w:hint="eastAsia"/>
                <w:lang w:val="zh-CN"/>
              </w:rPr>
              <w:t>多年后，</w:t>
            </w:r>
            <w:r w:rsidRPr="00ED17C8">
              <w:rPr>
                <w:lang w:val="zh-CN"/>
              </w:rPr>
              <w:t xml:space="preserve"> 2013</w:t>
            </w:r>
            <w:r w:rsidRPr="00ED17C8">
              <w:rPr>
                <w:rFonts w:cs="仿宋_GB2312" w:hint="eastAsia"/>
                <w:lang w:val="zh-CN"/>
              </w:rPr>
              <w:t>年正式成立大田县永强家庭农场</w:t>
            </w:r>
            <w:r>
              <w:rPr>
                <w:rFonts w:cs="仿宋_GB2312" w:hint="eastAsia"/>
                <w:lang w:val="zh-CN"/>
              </w:rPr>
              <w:t>，在</w:t>
            </w:r>
            <w:r w:rsidRPr="00ED17C8">
              <w:rPr>
                <w:rFonts w:cs="仿宋_GB2312" w:hint="eastAsia"/>
                <w:lang w:val="zh-CN"/>
              </w:rPr>
              <w:t>武陵乡大石村建设蔬菜大棚</w:t>
            </w:r>
            <w:r w:rsidRPr="00ED17C8">
              <w:rPr>
                <w:lang w:val="zh-CN"/>
              </w:rPr>
              <w:t>85</w:t>
            </w:r>
            <w:r w:rsidRPr="00ED17C8">
              <w:rPr>
                <w:rFonts w:cs="仿宋_GB2312" w:hint="eastAsia"/>
                <w:lang w:val="zh-CN"/>
              </w:rPr>
              <w:t>亩，种植葡萄</w:t>
            </w:r>
            <w:r w:rsidRPr="00ED17C8">
              <w:rPr>
                <w:lang w:val="zh-CN"/>
              </w:rPr>
              <w:t>30</w:t>
            </w:r>
            <w:r w:rsidRPr="00ED17C8">
              <w:rPr>
                <w:rFonts w:cs="仿宋_GB2312" w:hint="eastAsia"/>
                <w:lang w:val="zh-CN"/>
              </w:rPr>
              <w:t>亩、草莓</w:t>
            </w:r>
            <w:r w:rsidRPr="00ED17C8">
              <w:rPr>
                <w:lang w:val="zh-CN"/>
              </w:rPr>
              <w:t>10</w:t>
            </w:r>
            <w:r w:rsidRPr="00ED17C8">
              <w:rPr>
                <w:rFonts w:cs="仿宋_GB2312" w:hint="eastAsia"/>
                <w:lang w:val="zh-CN"/>
              </w:rPr>
              <w:t>亩、蔬菜</w:t>
            </w:r>
            <w:r w:rsidRPr="00ED17C8">
              <w:rPr>
                <w:lang w:val="zh-CN"/>
              </w:rPr>
              <w:t>20</w:t>
            </w:r>
            <w:r w:rsidRPr="00ED17C8">
              <w:rPr>
                <w:rFonts w:cs="仿宋_GB2312" w:hint="eastAsia"/>
                <w:lang w:val="zh-CN"/>
              </w:rPr>
              <w:t>亩，实现了他实现基地一年四季果蔬不断的设想。采摘之余又酿葡萄美酒，正在着力建设集旅游观光、果蔬采摘、农家餐饮为一体观光采摘农场。</w:t>
            </w:r>
          </w:p>
          <w:p w:rsidR="007403C5" w:rsidRPr="00ED17C8" w:rsidRDefault="007403C5" w:rsidP="007403C5">
            <w:pPr>
              <w:ind w:firstLineChars="196" w:firstLine="31680"/>
              <w:rPr>
                <w:lang w:val="zh-CN"/>
              </w:rPr>
            </w:pPr>
            <w:r w:rsidRPr="00ED17C8">
              <w:rPr>
                <w:rFonts w:cs="仿宋_GB2312" w:hint="eastAsia"/>
                <w:lang w:val="zh-CN"/>
              </w:rPr>
              <w:t>由于基地离城区近，永强农场也成为“周末游”、“自驾游”的好去处，到农场的休闲的游客络驿不绝，日均人流量达</w:t>
            </w:r>
            <w:r w:rsidRPr="00ED17C8">
              <w:rPr>
                <w:lang w:val="zh-CN"/>
              </w:rPr>
              <w:t>300</w:t>
            </w:r>
            <w:r w:rsidRPr="00ED17C8">
              <w:rPr>
                <w:rFonts w:cs="仿宋_GB2312" w:hint="eastAsia"/>
                <w:lang w:val="zh-CN"/>
              </w:rPr>
              <w:t>人次以上，农场年经营收入</w:t>
            </w:r>
            <w:r w:rsidRPr="00ED17C8">
              <w:rPr>
                <w:lang w:val="zh-CN"/>
              </w:rPr>
              <w:t>160</w:t>
            </w:r>
            <w:r w:rsidRPr="00ED17C8">
              <w:rPr>
                <w:rFonts w:cs="仿宋_GB2312" w:hint="eastAsia"/>
                <w:lang w:val="zh-CN"/>
              </w:rPr>
              <w:t>万元</w:t>
            </w:r>
            <w:r>
              <w:rPr>
                <w:rFonts w:cs="仿宋_GB2312" w:hint="eastAsia"/>
                <w:lang w:val="zh-CN"/>
              </w:rPr>
              <w:t>以上</w:t>
            </w:r>
            <w:r w:rsidRPr="00ED17C8">
              <w:rPr>
                <w:rFonts w:cs="仿宋_GB2312" w:hint="eastAsia"/>
                <w:lang w:val="zh-CN"/>
              </w:rPr>
              <w:t>。农场的经营带动了大石村乡村游的兴起，也带动了大石村村貌的变化。</w:t>
            </w:r>
          </w:p>
          <w:p w:rsidR="007403C5" w:rsidRDefault="007403C5" w:rsidP="00A7023E">
            <w:pPr>
              <w:ind w:firstLine="728"/>
              <w:rPr>
                <w:rFonts w:eastAsia="楷体_GB2312"/>
              </w:rPr>
            </w:pPr>
            <w:r w:rsidRPr="00ED17C8">
              <w:rPr>
                <w:lang w:val="zh-CN"/>
              </w:rPr>
              <w:t>2014</w:t>
            </w:r>
            <w:r w:rsidRPr="00ED17C8">
              <w:rPr>
                <w:rFonts w:cs="仿宋_GB2312" w:hint="eastAsia"/>
                <w:lang w:val="zh-CN"/>
              </w:rPr>
              <w:t>年，永强农场与县农业局合作成立了“福建省农业广播电视学校大田分校”和“武陵乡大石农民田间学校”，把学校办在田间地头为广大新型职业农民培训提供了理论和实践的场所。</w:t>
            </w:r>
            <w:r>
              <w:rPr>
                <w:rFonts w:cs="仿宋_GB2312" w:hint="eastAsia"/>
                <w:lang w:val="zh-CN"/>
              </w:rPr>
              <w:t>近年来</w:t>
            </w:r>
            <w:r w:rsidRPr="00ED17C8">
              <w:rPr>
                <w:rFonts w:cs="仿宋_GB2312" w:hint="eastAsia"/>
                <w:lang w:val="zh-CN"/>
              </w:rPr>
              <w:t>，农业局开展新型职业农民培训其间，先后把学员送到农场实训达</w:t>
            </w:r>
            <w:r>
              <w:rPr>
                <w:lang w:val="zh-CN"/>
              </w:rPr>
              <w:t>1</w:t>
            </w:r>
            <w:r w:rsidRPr="00ED17C8">
              <w:rPr>
                <w:lang w:val="zh-CN"/>
              </w:rPr>
              <w:t>00</w:t>
            </w:r>
            <w:r>
              <w:rPr>
                <w:lang w:val="zh-CN"/>
              </w:rPr>
              <w:t>0</w:t>
            </w:r>
            <w:r w:rsidRPr="00ED17C8">
              <w:rPr>
                <w:rFonts w:cs="仿宋_GB2312" w:hint="eastAsia"/>
                <w:lang w:val="zh-CN"/>
              </w:rPr>
              <w:t>多人，每节实训课都由刘场长亲自讲授种植技术及分享一些创业的经历，学员们在永强农场的实训课中受益非浅，</w:t>
            </w:r>
          </w:p>
          <w:p w:rsidR="007403C5" w:rsidRDefault="007403C5">
            <w:r w:rsidRPr="00ED17C8">
              <w:rPr>
                <w:rFonts w:cs="仿宋_GB2312" w:hint="eastAsia"/>
                <w:lang w:val="zh-CN"/>
              </w:rPr>
              <w:t>农场与当地政府共同成立了企业帮扶型扶贫示范点，</w:t>
            </w:r>
            <w:r w:rsidRPr="00ED17C8">
              <w:rPr>
                <w:lang w:val="zh-CN"/>
              </w:rPr>
              <w:t>2017</w:t>
            </w:r>
            <w:r w:rsidRPr="00ED17C8">
              <w:rPr>
                <w:rFonts w:cs="仿宋_GB2312" w:hint="eastAsia"/>
                <w:lang w:val="zh-CN"/>
              </w:rPr>
              <w:t>年农场成立了扶贫教室，为当地贫困户提供培训，传授水果、蔬菜种植及养殖技术，提高贫困户劳动就业技能</w:t>
            </w:r>
            <w:r>
              <w:rPr>
                <w:rFonts w:cs="仿宋_GB2312" w:hint="eastAsia"/>
                <w:lang w:val="zh-CN"/>
              </w:rPr>
              <w:t>，带动武陵乡农民一起用勤劳的双手致富，</w:t>
            </w:r>
            <w:r w:rsidRPr="00ED17C8">
              <w:rPr>
                <w:rFonts w:cs="仿宋_GB2312" w:hint="eastAsia"/>
                <w:lang w:val="zh-CN"/>
              </w:rPr>
              <w:t>成为当地农业名符其实的领头羊。</w:t>
            </w:r>
            <w:r>
              <w:rPr>
                <w:rFonts w:eastAsia="楷体_GB2312"/>
              </w:rPr>
              <w:t xml:space="preserve">                       </w:t>
            </w:r>
            <w:r>
              <w:rPr>
                <w:rFonts w:cs="仿宋_GB2312" w:hint="eastAsia"/>
              </w:rPr>
              <w:t>（</w:t>
            </w:r>
            <w:r>
              <w:t>500</w:t>
            </w:r>
            <w:r>
              <w:rPr>
                <w:rFonts w:cs="仿宋_GB2312" w:hint="eastAsia"/>
              </w:rPr>
              <w:t>字以内）</w:t>
            </w:r>
          </w:p>
        </w:tc>
      </w:tr>
      <w:tr w:rsidR="007403C5">
        <w:trPr>
          <w:gridAfter w:val="1"/>
          <w:wAfter w:w="160" w:type="dxa"/>
          <w:trHeight w:hRule="exact" w:val="4312"/>
        </w:trPr>
        <w:tc>
          <w:tcPr>
            <w:tcW w:w="1813" w:type="dxa"/>
            <w:vAlign w:val="center"/>
          </w:tcPr>
          <w:p w:rsidR="007403C5" w:rsidRDefault="007403C5">
            <w:pPr>
              <w:jc w:val="center"/>
              <w:rPr>
                <w:rFonts w:ascii="仿宋_GB2312"/>
                <w:b/>
                <w:bCs/>
              </w:rPr>
            </w:pPr>
            <w:r>
              <w:rPr>
                <w:rFonts w:ascii="仿宋_GB2312" w:cs="仿宋_GB2312" w:hint="eastAsia"/>
                <w:b/>
                <w:bCs/>
              </w:rPr>
              <w:t>县级农业农村主管部门意见</w:t>
            </w:r>
          </w:p>
        </w:tc>
        <w:tc>
          <w:tcPr>
            <w:tcW w:w="6936" w:type="dxa"/>
            <w:gridSpan w:val="3"/>
          </w:tcPr>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r>
              <w:rPr>
                <w:sz w:val="30"/>
                <w:szCs w:val="30"/>
              </w:rPr>
              <w:t xml:space="preserve">                </w:t>
            </w:r>
          </w:p>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r>
              <w:rPr>
                <w:sz w:val="30"/>
                <w:szCs w:val="30"/>
              </w:rPr>
              <w:t xml:space="preserve">                                </w:t>
            </w:r>
            <w:r>
              <w:rPr>
                <w:rFonts w:cs="仿宋_GB2312" w:hint="eastAsia"/>
                <w:sz w:val="30"/>
                <w:szCs w:val="30"/>
              </w:rPr>
              <w:t>（公章）</w:t>
            </w:r>
          </w:p>
          <w:p w:rsidR="007403C5" w:rsidRDefault="007403C5">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403C5">
        <w:trPr>
          <w:gridAfter w:val="1"/>
          <w:wAfter w:w="160" w:type="dxa"/>
          <w:trHeight w:hRule="exact" w:val="3524"/>
        </w:trPr>
        <w:tc>
          <w:tcPr>
            <w:tcW w:w="1813" w:type="dxa"/>
            <w:vAlign w:val="center"/>
          </w:tcPr>
          <w:p w:rsidR="007403C5" w:rsidRDefault="007403C5">
            <w:pPr>
              <w:jc w:val="center"/>
              <w:rPr>
                <w:rFonts w:ascii="仿宋_GB2312"/>
                <w:b/>
                <w:bCs/>
              </w:rPr>
            </w:pPr>
            <w:r>
              <w:rPr>
                <w:rFonts w:ascii="仿宋_GB2312" w:cs="仿宋_GB2312" w:hint="eastAsia"/>
                <w:b/>
                <w:bCs/>
              </w:rPr>
              <w:t>市级农业农村主管部门意见</w:t>
            </w:r>
          </w:p>
        </w:tc>
        <w:tc>
          <w:tcPr>
            <w:tcW w:w="6936" w:type="dxa"/>
            <w:gridSpan w:val="3"/>
          </w:tcPr>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r>
              <w:rPr>
                <w:sz w:val="30"/>
                <w:szCs w:val="30"/>
              </w:rPr>
              <w:t xml:space="preserve">                </w:t>
            </w:r>
          </w:p>
          <w:p w:rsidR="007403C5" w:rsidRDefault="007403C5">
            <w:pPr>
              <w:spacing w:line="500" w:lineRule="exact"/>
              <w:rPr>
                <w:sz w:val="30"/>
                <w:szCs w:val="30"/>
              </w:rPr>
            </w:pPr>
            <w:r>
              <w:rPr>
                <w:sz w:val="30"/>
                <w:szCs w:val="30"/>
              </w:rPr>
              <w:t xml:space="preserve">                                </w:t>
            </w:r>
            <w:r>
              <w:rPr>
                <w:rFonts w:cs="仿宋_GB2312" w:hint="eastAsia"/>
                <w:sz w:val="30"/>
                <w:szCs w:val="30"/>
              </w:rPr>
              <w:t>（公章）</w:t>
            </w:r>
          </w:p>
          <w:p w:rsidR="007403C5" w:rsidRDefault="007403C5">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403C5">
        <w:trPr>
          <w:gridAfter w:val="1"/>
          <w:wAfter w:w="160" w:type="dxa"/>
          <w:trHeight w:hRule="exact" w:val="4195"/>
        </w:trPr>
        <w:tc>
          <w:tcPr>
            <w:tcW w:w="1813" w:type="dxa"/>
            <w:vAlign w:val="center"/>
          </w:tcPr>
          <w:p w:rsidR="007403C5" w:rsidRDefault="007403C5">
            <w:pPr>
              <w:jc w:val="center"/>
              <w:rPr>
                <w:rFonts w:ascii="仿宋_GB2312"/>
                <w:b/>
                <w:bCs/>
              </w:rPr>
            </w:pPr>
            <w:r>
              <w:rPr>
                <w:rFonts w:ascii="仿宋_GB2312" w:cs="仿宋_GB2312" w:hint="eastAsia"/>
                <w:b/>
                <w:bCs/>
              </w:rPr>
              <w:t>省农业农村厅主管</w:t>
            </w:r>
          </w:p>
          <w:p w:rsidR="007403C5" w:rsidRDefault="007403C5">
            <w:pPr>
              <w:jc w:val="center"/>
              <w:rPr>
                <w:rFonts w:ascii="仿宋_GB2312"/>
                <w:b/>
                <w:bCs/>
              </w:rPr>
            </w:pPr>
            <w:r>
              <w:rPr>
                <w:rFonts w:ascii="仿宋_GB2312" w:cs="仿宋_GB2312" w:hint="eastAsia"/>
                <w:b/>
                <w:bCs/>
              </w:rPr>
              <w:t>部门意见</w:t>
            </w:r>
          </w:p>
        </w:tc>
        <w:tc>
          <w:tcPr>
            <w:tcW w:w="6936" w:type="dxa"/>
            <w:gridSpan w:val="3"/>
          </w:tcPr>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p>
          <w:p w:rsidR="007403C5" w:rsidRDefault="007403C5">
            <w:pPr>
              <w:spacing w:line="500" w:lineRule="exact"/>
              <w:rPr>
                <w:sz w:val="30"/>
                <w:szCs w:val="30"/>
              </w:rPr>
            </w:pPr>
            <w:r>
              <w:rPr>
                <w:sz w:val="30"/>
                <w:szCs w:val="30"/>
              </w:rPr>
              <w:t xml:space="preserve">                </w:t>
            </w:r>
          </w:p>
          <w:p w:rsidR="007403C5" w:rsidRDefault="007403C5">
            <w:pPr>
              <w:spacing w:line="500" w:lineRule="exact"/>
              <w:rPr>
                <w:sz w:val="30"/>
                <w:szCs w:val="30"/>
              </w:rPr>
            </w:pPr>
            <w:r>
              <w:rPr>
                <w:sz w:val="30"/>
                <w:szCs w:val="30"/>
              </w:rPr>
              <w:t xml:space="preserve">                           </w:t>
            </w:r>
          </w:p>
          <w:p w:rsidR="007403C5" w:rsidRDefault="007403C5">
            <w:pPr>
              <w:spacing w:line="500" w:lineRule="exact"/>
              <w:rPr>
                <w:sz w:val="30"/>
                <w:szCs w:val="30"/>
              </w:rPr>
            </w:pPr>
          </w:p>
          <w:p w:rsidR="007403C5" w:rsidRDefault="007403C5">
            <w:pPr>
              <w:spacing w:line="500" w:lineRule="exact"/>
              <w:rPr>
                <w:sz w:val="30"/>
                <w:szCs w:val="30"/>
              </w:rPr>
            </w:pPr>
            <w:r>
              <w:rPr>
                <w:sz w:val="30"/>
                <w:szCs w:val="30"/>
              </w:rPr>
              <w:t xml:space="preserve">                                </w:t>
            </w:r>
            <w:r>
              <w:rPr>
                <w:rFonts w:cs="仿宋_GB2312" w:hint="eastAsia"/>
                <w:sz w:val="30"/>
                <w:szCs w:val="30"/>
              </w:rPr>
              <w:t>（公章）</w:t>
            </w:r>
          </w:p>
          <w:p w:rsidR="007403C5" w:rsidRDefault="007403C5">
            <w:pPr>
              <w:spacing w:line="500" w:lineRule="exact"/>
              <w:rPr>
                <w:sz w:val="30"/>
                <w:szCs w:val="30"/>
              </w:rPr>
            </w:pPr>
            <w:r>
              <w:rPr>
                <w:sz w:val="30"/>
                <w:szCs w:val="30"/>
              </w:rPr>
              <w:t xml:space="preserve">                           </w:t>
            </w:r>
            <w:r>
              <w:rPr>
                <w:rFonts w:cs="仿宋_GB2312" w:hint="eastAsia"/>
                <w:sz w:val="30"/>
                <w:szCs w:val="30"/>
              </w:rPr>
              <w:t>年</w:t>
            </w:r>
            <w:r>
              <w:rPr>
                <w:sz w:val="30"/>
                <w:szCs w:val="30"/>
              </w:rPr>
              <w:t xml:space="preserve">    </w:t>
            </w:r>
            <w:r>
              <w:rPr>
                <w:rFonts w:cs="仿宋_GB2312" w:hint="eastAsia"/>
                <w:sz w:val="30"/>
                <w:szCs w:val="30"/>
              </w:rPr>
              <w:t>月</w:t>
            </w:r>
            <w:r>
              <w:rPr>
                <w:sz w:val="30"/>
                <w:szCs w:val="30"/>
              </w:rPr>
              <w:t xml:space="preserve">    </w:t>
            </w:r>
            <w:r>
              <w:rPr>
                <w:rFonts w:cs="仿宋_GB2312" w:hint="eastAsia"/>
                <w:sz w:val="30"/>
                <w:szCs w:val="30"/>
              </w:rPr>
              <w:t>日</w:t>
            </w:r>
          </w:p>
        </w:tc>
      </w:tr>
      <w:tr w:rsidR="007403C5">
        <w:trPr>
          <w:gridAfter w:val="1"/>
          <w:wAfter w:w="160" w:type="dxa"/>
          <w:trHeight w:val="709"/>
        </w:trPr>
        <w:tc>
          <w:tcPr>
            <w:tcW w:w="1813" w:type="dxa"/>
            <w:vAlign w:val="center"/>
          </w:tcPr>
          <w:p w:rsidR="007403C5" w:rsidRDefault="007403C5">
            <w:pPr>
              <w:jc w:val="center"/>
              <w:rPr>
                <w:rFonts w:ascii="仿宋_GB2312"/>
                <w:b/>
                <w:bCs/>
              </w:rPr>
            </w:pPr>
            <w:r>
              <w:rPr>
                <w:rFonts w:ascii="仿宋_GB2312" w:cs="仿宋_GB2312" w:hint="eastAsia"/>
                <w:b/>
                <w:bCs/>
              </w:rPr>
              <w:t>备</w:t>
            </w:r>
            <w:r>
              <w:rPr>
                <w:rFonts w:ascii="仿宋_GB2312" w:cs="仿宋_GB2312"/>
                <w:b/>
                <w:bCs/>
              </w:rPr>
              <w:t xml:space="preserve">    </w:t>
            </w:r>
            <w:r>
              <w:rPr>
                <w:rFonts w:ascii="仿宋_GB2312" w:cs="仿宋_GB2312" w:hint="eastAsia"/>
                <w:b/>
                <w:bCs/>
              </w:rPr>
              <w:t>注</w:t>
            </w:r>
          </w:p>
        </w:tc>
        <w:tc>
          <w:tcPr>
            <w:tcW w:w="6936" w:type="dxa"/>
            <w:gridSpan w:val="3"/>
          </w:tcPr>
          <w:p w:rsidR="007403C5" w:rsidRDefault="007403C5">
            <w:pPr>
              <w:rPr>
                <w:rFonts w:eastAsia="华文中宋"/>
                <w:b/>
                <w:bCs/>
                <w:sz w:val="44"/>
                <w:szCs w:val="44"/>
              </w:rPr>
            </w:pPr>
          </w:p>
        </w:tc>
      </w:tr>
    </w:tbl>
    <w:p w:rsidR="007403C5" w:rsidRDefault="007403C5"/>
    <w:sectPr w:rsidR="007403C5" w:rsidSect="00A75829">
      <w:footerReference w:type="default" r:id="rId6"/>
      <w:pgSz w:w="11907" w:h="16840"/>
      <w:pgMar w:top="1084" w:right="1361" w:bottom="1418" w:left="1531" w:header="851" w:footer="992" w:gutter="0"/>
      <w:pgNumType w:fmt="numberInDash" w:start="5"/>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C5" w:rsidRDefault="007403C5" w:rsidP="00DA5B94">
      <w:r>
        <w:separator/>
      </w:r>
    </w:p>
  </w:endnote>
  <w:endnote w:type="continuationSeparator" w:id="0">
    <w:p w:rsidR="007403C5" w:rsidRDefault="007403C5" w:rsidP="00DA5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C5" w:rsidRDefault="007403C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C5" w:rsidRDefault="007403C5" w:rsidP="00DA5B94">
      <w:r>
        <w:separator/>
      </w:r>
    </w:p>
  </w:footnote>
  <w:footnote w:type="continuationSeparator" w:id="0">
    <w:p w:rsidR="007403C5" w:rsidRDefault="007403C5" w:rsidP="00DA5B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60"/>
  <w:drawingGridVerticalSpacing w:val="21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B94"/>
    <w:rsid w:val="00016C12"/>
    <w:rsid w:val="00037B29"/>
    <w:rsid w:val="00037FB2"/>
    <w:rsid w:val="0011558E"/>
    <w:rsid w:val="00293981"/>
    <w:rsid w:val="00364BC9"/>
    <w:rsid w:val="003B7CEE"/>
    <w:rsid w:val="0040123A"/>
    <w:rsid w:val="00562535"/>
    <w:rsid w:val="005F778F"/>
    <w:rsid w:val="00726BB5"/>
    <w:rsid w:val="0073550A"/>
    <w:rsid w:val="007403C5"/>
    <w:rsid w:val="008338B0"/>
    <w:rsid w:val="008C48DF"/>
    <w:rsid w:val="008E73F8"/>
    <w:rsid w:val="00902BD4"/>
    <w:rsid w:val="00925B75"/>
    <w:rsid w:val="009F5F96"/>
    <w:rsid w:val="00A31216"/>
    <w:rsid w:val="00A7023E"/>
    <w:rsid w:val="00A75829"/>
    <w:rsid w:val="00BC58F8"/>
    <w:rsid w:val="00C029E2"/>
    <w:rsid w:val="00CD5D2C"/>
    <w:rsid w:val="00D01FA4"/>
    <w:rsid w:val="00D26C9C"/>
    <w:rsid w:val="00DA5B94"/>
    <w:rsid w:val="00DA7823"/>
    <w:rsid w:val="00E4156E"/>
    <w:rsid w:val="00EC7BAE"/>
    <w:rsid w:val="00ED17C8"/>
    <w:rsid w:val="00ED448E"/>
    <w:rsid w:val="00F3513F"/>
    <w:rsid w:val="00FC22DB"/>
    <w:rsid w:val="00FD383C"/>
    <w:rsid w:val="00FE4F67"/>
    <w:rsid w:val="0BF82AEC"/>
    <w:rsid w:val="1FDB5F94"/>
    <w:rsid w:val="3C3E0F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A5B94"/>
    <w:pPr>
      <w:widowControl w:val="0"/>
      <w:jc w:val="both"/>
    </w:pPr>
    <w:rPr>
      <w:rFonts w:eastAsia="仿宋_GB2312"/>
      <w:sz w:val="32"/>
      <w:szCs w:val="32"/>
    </w:rPr>
  </w:style>
  <w:style w:type="paragraph" w:styleId="Heading1">
    <w:name w:val="heading 1"/>
    <w:basedOn w:val="Normal"/>
    <w:next w:val="Normal"/>
    <w:link w:val="Heading1Char"/>
    <w:uiPriority w:val="99"/>
    <w:qFormat/>
    <w:rsid w:val="00DA5B9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A5B94"/>
    <w:pPr>
      <w:keepNext/>
      <w:keepLines/>
      <w:spacing w:before="260" w:after="260" w:line="415" w:lineRule="auto"/>
      <w:outlineLvl w:val="1"/>
    </w:pPr>
    <w:rPr>
      <w:rFonts w:ascii="Arial" w:eastAsia="黑体" w:hAnsi="Arial" w:cs="Arial"/>
      <w:b/>
      <w:bCs/>
    </w:rPr>
  </w:style>
  <w:style w:type="paragraph" w:styleId="Heading3">
    <w:name w:val="heading 3"/>
    <w:basedOn w:val="Normal"/>
    <w:next w:val="Normal"/>
    <w:link w:val="Heading3Char"/>
    <w:uiPriority w:val="99"/>
    <w:qFormat/>
    <w:rsid w:val="00DA5B94"/>
    <w:pPr>
      <w:keepNext/>
      <w:keepLines/>
      <w:spacing w:before="260" w:after="260" w:line="415" w:lineRule="auto"/>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73F8"/>
    <w:rPr>
      <w:rFonts w:eastAsia="仿宋_GB2312"/>
      <w:b/>
      <w:bCs/>
      <w:kern w:val="44"/>
      <w:sz w:val="44"/>
      <w:szCs w:val="44"/>
    </w:rPr>
  </w:style>
  <w:style w:type="character" w:customStyle="1" w:styleId="Heading2Char">
    <w:name w:val="Heading 2 Char"/>
    <w:basedOn w:val="DefaultParagraphFont"/>
    <w:link w:val="Heading2"/>
    <w:uiPriority w:val="99"/>
    <w:semiHidden/>
    <w:locked/>
    <w:rsid w:val="008E73F8"/>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sid w:val="008E73F8"/>
    <w:rPr>
      <w:rFonts w:eastAsia="仿宋_GB2312"/>
      <w:b/>
      <w:bCs/>
      <w:sz w:val="32"/>
      <w:szCs w:val="32"/>
    </w:rPr>
  </w:style>
  <w:style w:type="paragraph" w:styleId="Footer">
    <w:name w:val="footer"/>
    <w:basedOn w:val="Normal"/>
    <w:link w:val="FooterChar"/>
    <w:uiPriority w:val="99"/>
    <w:rsid w:val="00DA5B94"/>
    <w:pPr>
      <w:tabs>
        <w:tab w:val="center" w:pos="4153"/>
        <w:tab w:val="right" w:pos="8307"/>
      </w:tabs>
      <w:snapToGrid w:val="0"/>
      <w:jc w:val="left"/>
    </w:pPr>
    <w:rPr>
      <w:sz w:val="18"/>
      <w:szCs w:val="18"/>
    </w:rPr>
  </w:style>
  <w:style w:type="character" w:customStyle="1" w:styleId="FooterChar">
    <w:name w:val="Footer Char"/>
    <w:basedOn w:val="DefaultParagraphFont"/>
    <w:link w:val="Footer"/>
    <w:uiPriority w:val="99"/>
    <w:semiHidden/>
    <w:locked/>
    <w:rsid w:val="008E73F8"/>
    <w:rPr>
      <w:rFonts w:eastAsia="仿宋_GB2312"/>
      <w:sz w:val="18"/>
      <w:szCs w:val="18"/>
    </w:rPr>
  </w:style>
  <w:style w:type="paragraph" w:styleId="Header">
    <w:name w:val="header"/>
    <w:basedOn w:val="Normal"/>
    <w:link w:val="HeaderChar"/>
    <w:uiPriority w:val="99"/>
    <w:rsid w:val="00DA5B94"/>
    <w:pPr>
      <w:pBdr>
        <w:bottom w:val="single" w:sz="6" w:space="1" w:color="auto"/>
      </w:pBdr>
      <w:tabs>
        <w:tab w:val="center" w:pos="4153"/>
        <w:tab w:val="right" w:pos="8307"/>
      </w:tabs>
      <w:snapToGrid w:val="0"/>
      <w:jc w:val="center"/>
    </w:pPr>
    <w:rPr>
      <w:sz w:val="18"/>
      <w:szCs w:val="18"/>
    </w:rPr>
  </w:style>
  <w:style w:type="character" w:customStyle="1" w:styleId="HeaderChar">
    <w:name w:val="Header Char"/>
    <w:basedOn w:val="DefaultParagraphFont"/>
    <w:link w:val="Header"/>
    <w:uiPriority w:val="99"/>
    <w:semiHidden/>
    <w:locked/>
    <w:rsid w:val="008E73F8"/>
    <w:rPr>
      <w:rFonts w:eastAsia="仿宋_GB2312"/>
      <w:sz w:val="18"/>
      <w:szCs w:val="18"/>
    </w:rPr>
  </w:style>
  <w:style w:type="character" w:styleId="PageNumber">
    <w:name w:val="page number"/>
    <w:basedOn w:val="DefaultParagraphFont"/>
    <w:uiPriority w:val="99"/>
    <w:rsid w:val="00DA5B94"/>
  </w:style>
  <w:style w:type="paragraph" w:styleId="Date">
    <w:name w:val="Date"/>
    <w:basedOn w:val="Normal"/>
    <w:next w:val="Normal"/>
    <w:link w:val="DateChar"/>
    <w:uiPriority w:val="99"/>
    <w:rsid w:val="00562535"/>
  </w:style>
  <w:style w:type="character" w:customStyle="1" w:styleId="DateChar">
    <w:name w:val="Date Char"/>
    <w:basedOn w:val="DefaultParagraphFont"/>
    <w:link w:val="Date"/>
    <w:uiPriority w:val="99"/>
    <w:semiHidden/>
    <w:locked/>
    <w:rsid w:val="0011558E"/>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5</Pages>
  <Words>225</Words>
  <Characters>1284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微软用户</dc:creator>
  <cp:keywords/>
  <dc:description/>
  <cp:lastModifiedBy>PC</cp:lastModifiedBy>
  <cp:revision>14</cp:revision>
  <cp:lastPrinted>2019-06-19T08:36:00Z</cp:lastPrinted>
  <dcterms:created xsi:type="dcterms:W3CDTF">2019-06-19T03:00:00Z</dcterms:created>
  <dcterms:modified xsi:type="dcterms:W3CDTF">2019-06-20T00:50:00Z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