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AE" w:rsidRDefault="00FF17B7">
      <w:pPr>
        <w:widowControl/>
        <w:spacing w:line="596" w:lineRule="atLeast"/>
        <w:textAlignment w:val="center"/>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附件</w:t>
      </w:r>
      <w:r w:rsidR="0088600F">
        <w:rPr>
          <w:rFonts w:ascii="黑体" w:eastAsia="黑体" w:hAnsi="黑体" w:cs="黑体" w:hint="eastAsia"/>
          <w:bCs/>
          <w:color w:val="000000"/>
          <w:kern w:val="0"/>
          <w:sz w:val="32"/>
          <w:szCs w:val="32"/>
        </w:rPr>
        <w:t>3</w:t>
      </w:r>
    </w:p>
    <w:p w:rsidR="00795EAE" w:rsidRDefault="00FF17B7" w:rsidP="00B735E1">
      <w:pPr>
        <w:tabs>
          <w:tab w:val="left" w:pos="5100"/>
          <w:tab w:val="center" w:pos="10376"/>
        </w:tabs>
        <w:spacing w:beforeLines="50"/>
        <w:jc w:val="center"/>
        <w:rPr>
          <w:rFonts w:ascii="宋体" w:hAnsi="宋体"/>
          <w:b/>
          <w:bCs/>
          <w:color w:val="000000"/>
          <w:kern w:val="0"/>
          <w:sz w:val="40"/>
        </w:rPr>
      </w:pPr>
      <w:r>
        <w:rPr>
          <w:rFonts w:ascii="宋体" w:hAnsi="宋体" w:hint="eastAsia"/>
          <w:b/>
          <w:bCs/>
          <w:color w:val="000000"/>
          <w:kern w:val="0"/>
          <w:sz w:val="40"/>
        </w:rPr>
        <w:t>大田县赋予经济发达镇</w:t>
      </w:r>
      <w:r w:rsidR="00193DA4">
        <w:rPr>
          <w:rFonts w:ascii="宋体" w:hAnsi="宋体" w:hint="eastAsia"/>
          <w:b/>
          <w:bCs/>
          <w:color w:val="000000"/>
          <w:kern w:val="0"/>
          <w:sz w:val="40"/>
        </w:rPr>
        <w:t>（均溪镇人民政府）</w:t>
      </w:r>
      <w:r>
        <w:rPr>
          <w:rFonts w:ascii="宋体" w:hAnsi="宋体" w:hint="eastAsia"/>
          <w:b/>
          <w:bCs/>
          <w:color w:val="000000"/>
          <w:kern w:val="0"/>
          <w:sz w:val="40"/>
        </w:rPr>
        <w:t>部分县级经济社会管理权限</w:t>
      </w:r>
      <w:r w:rsidR="00193DA4">
        <w:rPr>
          <w:rFonts w:ascii="宋体" w:hAnsi="宋体" w:hint="eastAsia"/>
          <w:b/>
          <w:bCs/>
          <w:color w:val="000000"/>
          <w:kern w:val="0"/>
          <w:sz w:val="40"/>
        </w:rPr>
        <w:t>清单</w:t>
      </w:r>
    </w:p>
    <w:p w:rsidR="00795EAE" w:rsidRDefault="00FF17B7">
      <w:pPr>
        <w:tabs>
          <w:tab w:val="left" w:pos="5100"/>
          <w:tab w:val="center" w:pos="10376"/>
        </w:tabs>
        <w:ind w:firstLineChars="100" w:firstLine="311"/>
        <w:rPr>
          <w:rFonts w:ascii="黑体" w:eastAsia="黑体" w:hAnsi="黑体"/>
          <w:sz w:val="32"/>
          <w:szCs w:val="32"/>
        </w:rPr>
      </w:pPr>
      <w:r>
        <w:rPr>
          <w:rFonts w:ascii="宋体" w:hAnsi="宋体" w:hint="eastAsia"/>
          <w:b/>
          <w:bCs/>
          <w:color w:val="000000"/>
          <w:kern w:val="0"/>
          <w:sz w:val="31"/>
        </w:rPr>
        <w:t>一、行政审批与公共服务类（</w:t>
      </w:r>
      <w:r>
        <w:rPr>
          <w:rFonts w:ascii="宋体" w:hAnsi="宋体"/>
          <w:b/>
          <w:bCs/>
          <w:color w:val="000000"/>
          <w:kern w:val="0"/>
          <w:sz w:val="31"/>
        </w:rPr>
        <w:t>1</w:t>
      </w:r>
      <w:r>
        <w:rPr>
          <w:rFonts w:ascii="宋体" w:hAnsi="宋体" w:hint="eastAsia"/>
          <w:b/>
          <w:bCs/>
          <w:color w:val="000000"/>
          <w:kern w:val="0"/>
          <w:sz w:val="31"/>
        </w:rPr>
        <w:t>5项）</w:t>
      </w:r>
    </w:p>
    <w:tbl>
      <w:tblPr>
        <w:tblW w:w="13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6"/>
        <w:gridCol w:w="2508"/>
        <w:gridCol w:w="1673"/>
        <w:gridCol w:w="5851"/>
        <w:gridCol w:w="1338"/>
        <w:gridCol w:w="1113"/>
      </w:tblGrid>
      <w:tr w:rsidR="00E67BC4" w:rsidTr="00E67BC4">
        <w:trPr>
          <w:trHeight w:val="322"/>
          <w:jc w:val="center"/>
        </w:trPr>
        <w:tc>
          <w:tcPr>
            <w:tcW w:w="546" w:type="dxa"/>
            <w:vMerge w:val="restart"/>
            <w:noWrap/>
            <w:tcMar>
              <w:top w:w="0" w:type="dxa"/>
              <w:left w:w="57" w:type="dxa"/>
              <w:bottom w:w="0" w:type="dxa"/>
              <w:right w:w="57" w:type="dxa"/>
            </w:tcMar>
            <w:vAlign w:val="center"/>
          </w:tcPr>
          <w:p w:rsidR="00E67BC4" w:rsidRDefault="00E67BC4">
            <w:pPr>
              <w:widowControl/>
              <w:spacing w:line="240" w:lineRule="exact"/>
              <w:jc w:val="center"/>
              <w:textAlignment w:val="center"/>
              <w:rPr>
                <w:kern w:val="0"/>
                <w:sz w:val="31"/>
                <w:szCs w:val="31"/>
              </w:rPr>
            </w:pPr>
            <w:r>
              <w:rPr>
                <w:rFonts w:ascii="黑体" w:eastAsia="黑体" w:hint="eastAsia"/>
                <w:kern w:val="0"/>
                <w:sz w:val="20"/>
                <w:szCs w:val="20"/>
              </w:rPr>
              <w:t>序号</w:t>
            </w:r>
          </w:p>
        </w:tc>
        <w:tc>
          <w:tcPr>
            <w:tcW w:w="2508" w:type="dxa"/>
            <w:vMerge w:val="restart"/>
            <w:noWrap/>
            <w:tcMar>
              <w:top w:w="0" w:type="dxa"/>
              <w:left w:w="57" w:type="dxa"/>
              <w:bottom w:w="0" w:type="dxa"/>
              <w:right w:w="57" w:type="dxa"/>
            </w:tcMar>
            <w:vAlign w:val="center"/>
          </w:tcPr>
          <w:p w:rsidR="00E67BC4" w:rsidRDefault="00E67BC4">
            <w:pPr>
              <w:widowControl/>
              <w:spacing w:line="240" w:lineRule="exact"/>
              <w:jc w:val="center"/>
              <w:textAlignment w:val="center"/>
              <w:rPr>
                <w:kern w:val="0"/>
                <w:sz w:val="31"/>
                <w:szCs w:val="31"/>
              </w:rPr>
            </w:pPr>
            <w:r>
              <w:rPr>
                <w:rFonts w:ascii="黑体" w:eastAsia="黑体" w:hint="eastAsia"/>
                <w:kern w:val="0"/>
                <w:sz w:val="20"/>
                <w:szCs w:val="20"/>
              </w:rPr>
              <w:t>权限名称</w:t>
            </w:r>
          </w:p>
        </w:tc>
        <w:tc>
          <w:tcPr>
            <w:tcW w:w="1673" w:type="dxa"/>
            <w:vMerge w:val="restart"/>
            <w:noWrap/>
            <w:tcMar>
              <w:top w:w="0" w:type="dxa"/>
              <w:left w:w="57" w:type="dxa"/>
              <w:bottom w:w="0" w:type="dxa"/>
              <w:right w:w="57" w:type="dxa"/>
            </w:tcMar>
            <w:vAlign w:val="center"/>
          </w:tcPr>
          <w:p w:rsidR="00E67BC4" w:rsidRDefault="00E67BC4" w:rsidP="00193DA4">
            <w:pPr>
              <w:widowControl/>
              <w:spacing w:line="240" w:lineRule="exact"/>
              <w:jc w:val="center"/>
              <w:textAlignment w:val="center"/>
              <w:rPr>
                <w:kern w:val="0"/>
                <w:sz w:val="31"/>
                <w:szCs w:val="31"/>
              </w:rPr>
            </w:pPr>
            <w:r>
              <w:rPr>
                <w:rFonts w:ascii="黑体" w:eastAsia="黑体" w:hint="eastAsia"/>
                <w:kern w:val="0"/>
                <w:sz w:val="20"/>
                <w:szCs w:val="20"/>
              </w:rPr>
              <w:t>权限类型</w:t>
            </w:r>
          </w:p>
        </w:tc>
        <w:tc>
          <w:tcPr>
            <w:tcW w:w="5851" w:type="dxa"/>
            <w:vMerge w:val="restart"/>
            <w:noWrap/>
            <w:tcMar>
              <w:top w:w="0" w:type="dxa"/>
              <w:left w:w="57" w:type="dxa"/>
              <w:bottom w:w="0" w:type="dxa"/>
              <w:right w:w="57" w:type="dxa"/>
            </w:tcMar>
            <w:vAlign w:val="center"/>
          </w:tcPr>
          <w:p w:rsidR="00E67BC4" w:rsidRDefault="00E67BC4">
            <w:pPr>
              <w:widowControl/>
              <w:spacing w:line="240" w:lineRule="exact"/>
              <w:jc w:val="center"/>
              <w:textAlignment w:val="center"/>
              <w:rPr>
                <w:kern w:val="0"/>
                <w:sz w:val="31"/>
                <w:szCs w:val="31"/>
              </w:rPr>
            </w:pPr>
            <w:r>
              <w:rPr>
                <w:rFonts w:ascii="黑体" w:eastAsia="黑体" w:hint="eastAsia"/>
                <w:kern w:val="0"/>
                <w:sz w:val="20"/>
                <w:szCs w:val="20"/>
              </w:rPr>
              <w:t>权限依据</w:t>
            </w:r>
          </w:p>
        </w:tc>
        <w:tc>
          <w:tcPr>
            <w:tcW w:w="1338" w:type="dxa"/>
            <w:vMerge w:val="restart"/>
          </w:tcPr>
          <w:p w:rsidR="00E67BC4" w:rsidRPr="00655A19" w:rsidRDefault="00E67BC4" w:rsidP="00655A19">
            <w:pPr>
              <w:ind w:firstLineChars="50" w:firstLine="100"/>
              <w:rPr>
                <w:rFonts w:ascii="黑体" w:eastAsia="黑体"/>
                <w:sz w:val="20"/>
                <w:szCs w:val="20"/>
              </w:rPr>
            </w:pPr>
            <w:r w:rsidRPr="00655A19">
              <w:rPr>
                <w:rFonts w:ascii="黑体" w:eastAsia="黑体" w:hint="eastAsia"/>
                <w:sz w:val="20"/>
                <w:szCs w:val="20"/>
              </w:rPr>
              <w:t>内设机构</w:t>
            </w:r>
          </w:p>
          <w:p w:rsidR="00E67BC4" w:rsidRPr="00655A19" w:rsidRDefault="00E67BC4" w:rsidP="00655A19">
            <w:pPr>
              <w:rPr>
                <w:rFonts w:ascii="黑体" w:eastAsia="黑体"/>
                <w:sz w:val="20"/>
                <w:szCs w:val="20"/>
              </w:rPr>
            </w:pPr>
            <w:r w:rsidRPr="00655A19">
              <w:rPr>
                <w:rFonts w:ascii="黑体" w:eastAsia="黑体" w:hint="eastAsia"/>
                <w:sz w:val="20"/>
                <w:szCs w:val="20"/>
              </w:rPr>
              <w:t>或责任单位</w:t>
            </w:r>
          </w:p>
        </w:tc>
        <w:tc>
          <w:tcPr>
            <w:tcW w:w="1113" w:type="dxa"/>
            <w:vMerge w:val="restart"/>
            <w:noWrap/>
            <w:tcMar>
              <w:top w:w="0" w:type="dxa"/>
              <w:left w:w="57" w:type="dxa"/>
              <w:bottom w:w="0" w:type="dxa"/>
              <w:right w:w="57" w:type="dxa"/>
            </w:tcMar>
            <w:vAlign w:val="center"/>
          </w:tcPr>
          <w:p w:rsidR="00E67BC4" w:rsidRDefault="00E67BC4">
            <w:pPr>
              <w:widowControl/>
              <w:spacing w:line="260" w:lineRule="exact"/>
              <w:jc w:val="center"/>
              <w:textAlignment w:val="center"/>
              <w:rPr>
                <w:kern w:val="0"/>
                <w:sz w:val="31"/>
                <w:szCs w:val="31"/>
              </w:rPr>
            </w:pPr>
            <w:r>
              <w:rPr>
                <w:rFonts w:ascii="黑体" w:eastAsia="黑体" w:hint="eastAsia"/>
                <w:kern w:val="0"/>
                <w:sz w:val="20"/>
                <w:szCs w:val="20"/>
              </w:rPr>
              <w:t>备注</w:t>
            </w:r>
          </w:p>
        </w:tc>
      </w:tr>
      <w:tr w:rsidR="00E67BC4" w:rsidTr="00E67BC4">
        <w:trPr>
          <w:trHeight w:val="322"/>
          <w:jc w:val="center"/>
        </w:trPr>
        <w:tc>
          <w:tcPr>
            <w:tcW w:w="546" w:type="dxa"/>
            <w:vMerge/>
            <w:noWrap/>
            <w:tcMar>
              <w:top w:w="0" w:type="dxa"/>
              <w:left w:w="57" w:type="dxa"/>
              <w:bottom w:w="0" w:type="dxa"/>
              <w:right w:w="57" w:type="dxa"/>
            </w:tcMar>
            <w:vAlign w:val="center"/>
          </w:tcPr>
          <w:p w:rsidR="00E67BC4" w:rsidRDefault="00E67BC4">
            <w:pPr>
              <w:widowControl/>
              <w:spacing w:line="240" w:lineRule="exact"/>
              <w:jc w:val="center"/>
              <w:textAlignment w:val="center"/>
              <w:rPr>
                <w:rFonts w:ascii="黑体" w:eastAsia="黑体"/>
                <w:kern w:val="0"/>
                <w:sz w:val="20"/>
                <w:szCs w:val="20"/>
              </w:rPr>
            </w:pPr>
          </w:p>
        </w:tc>
        <w:tc>
          <w:tcPr>
            <w:tcW w:w="2508" w:type="dxa"/>
            <w:vMerge/>
            <w:noWrap/>
            <w:tcMar>
              <w:top w:w="0" w:type="dxa"/>
              <w:left w:w="57" w:type="dxa"/>
              <w:bottom w:w="0" w:type="dxa"/>
              <w:right w:w="57" w:type="dxa"/>
            </w:tcMar>
            <w:vAlign w:val="center"/>
          </w:tcPr>
          <w:p w:rsidR="00E67BC4" w:rsidRDefault="00E67BC4">
            <w:pPr>
              <w:widowControl/>
              <w:spacing w:line="240" w:lineRule="exact"/>
              <w:jc w:val="center"/>
              <w:textAlignment w:val="center"/>
              <w:rPr>
                <w:rFonts w:ascii="黑体" w:eastAsia="黑体"/>
                <w:kern w:val="0"/>
                <w:sz w:val="20"/>
                <w:szCs w:val="20"/>
              </w:rPr>
            </w:pPr>
          </w:p>
        </w:tc>
        <w:tc>
          <w:tcPr>
            <w:tcW w:w="1673" w:type="dxa"/>
            <w:vMerge/>
            <w:noWrap/>
            <w:tcMar>
              <w:top w:w="0" w:type="dxa"/>
              <w:left w:w="57" w:type="dxa"/>
              <w:bottom w:w="0" w:type="dxa"/>
              <w:right w:w="57" w:type="dxa"/>
            </w:tcMar>
            <w:vAlign w:val="center"/>
          </w:tcPr>
          <w:p w:rsidR="00E67BC4" w:rsidRDefault="00E67BC4" w:rsidP="00193DA4">
            <w:pPr>
              <w:widowControl/>
              <w:spacing w:line="240" w:lineRule="exact"/>
              <w:jc w:val="center"/>
              <w:textAlignment w:val="center"/>
              <w:rPr>
                <w:rFonts w:ascii="黑体" w:eastAsia="黑体"/>
                <w:kern w:val="0"/>
                <w:sz w:val="20"/>
                <w:szCs w:val="20"/>
              </w:rPr>
            </w:pPr>
          </w:p>
        </w:tc>
        <w:tc>
          <w:tcPr>
            <w:tcW w:w="5851" w:type="dxa"/>
            <w:vMerge/>
            <w:noWrap/>
            <w:tcMar>
              <w:top w:w="0" w:type="dxa"/>
              <w:left w:w="57" w:type="dxa"/>
              <w:bottom w:w="0" w:type="dxa"/>
              <w:right w:w="57" w:type="dxa"/>
            </w:tcMar>
            <w:vAlign w:val="center"/>
          </w:tcPr>
          <w:p w:rsidR="00E67BC4" w:rsidRDefault="00E67BC4">
            <w:pPr>
              <w:widowControl/>
              <w:spacing w:line="240" w:lineRule="exact"/>
              <w:jc w:val="center"/>
              <w:textAlignment w:val="center"/>
              <w:rPr>
                <w:rFonts w:ascii="黑体" w:eastAsia="黑体"/>
                <w:kern w:val="0"/>
                <w:sz w:val="20"/>
                <w:szCs w:val="20"/>
              </w:rPr>
            </w:pPr>
          </w:p>
        </w:tc>
        <w:tc>
          <w:tcPr>
            <w:tcW w:w="1338" w:type="dxa"/>
            <w:vMerge/>
          </w:tcPr>
          <w:p w:rsidR="00E67BC4" w:rsidRPr="00655A19" w:rsidRDefault="00E67BC4" w:rsidP="00655A19">
            <w:pPr>
              <w:ind w:firstLineChars="50" w:firstLine="100"/>
              <w:rPr>
                <w:rFonts w:ascii="黑体" w:eastAsia="黑体"/>
                <w:sz w:val="20"/>
                <w:szCs w:val="20"/>
              </w:rPr>
            </w:pPr>
          </w:p>
        </w:tc>
        <w:tc>
          <w:tcPr>
            <w:tcW w:w="1113" w:type="dxa"/>
            <w:vMerge/>
            <w:noWrap/>
            <w:tcMar>
              <w:top w:w="0" w:type="dxa"/>
              <w:left w:w="57" w:type="dxa"/>
              <w:bottom w:w="0" w:type="dxa"/>
              <w:right w:w="57" w:type="dxa"/>
            </w:tcMar>
            <w:vAlign w:val="center"/>
          </w:tcPr>
          <w:p w:rsidR="00E67BC4" w:rsidRDefault="00E67BC4">
            <w:pPr>
              <w:widowControl/>
              <w:spacing w:line="260" w:lineRule="exact"/>
              <w:jc w:val="center"/>
              <w:textAlignment w:val="center"/>
              <w:rPr>
                <w:rFonts w:ascii="黑体" w:eastAsia="黑体"/>
                <w:kern w:val="0"/>
                <w:sz w:val="20"/>
                <w:szCs w:val="20"/>
              </w:rPr>
            </w:pPr>
          </w:p>
        </w:tc>
      </w:tr>
      <w:tr w:rsidR="00E67BC4" w:rsidTr="00E67BC4">
        <w:trPr>
          <w:trHeight w:val="1024"/>
          <w:jc w:val="center"/>
        </w:trPr>
        <w:tc>
          <w:tcPr>
            <w:tcW w:w="546" w:type="dxa"/>
            <w:noWrap/>
            <w:tcMar>
              <w:top w:w="0" w:type="dxa"/>
              <w:left w:w="57" w:type="dxa"/>
              <w:bottom w:w="0" w:type="dxa"/>
              <w:right w:w="57" w:type="dxa"/>
            </w:tcMar>
            <w:vAlign w:val="center"/>
          </w:tcPr>
          <w:p w:rsidR="00E67BC4" w:rsidRDefault="00E67BC4">
            <w:pPr>
              <w:widowControl/>
              <w:spacing w:line="240" w:lineRule="exact"/>
              <w:jc w:val="center"/>
              <w:textAlignment w:val="center"/>
              <w:rPr>
                <w:kern w:val="0"/>
                <w:sz w:val="31"/>
                <w:szCs w:val="31"/>
              </w:rPr>
            </w:pPr>
            <w:r>
              <w:rPr>
                <w:rFonts w:ascii="宋体" w:hAnsi="宋体" w:hint="eastAsia"/>
                <w:kern w:val="0"/>
                <w:sz w:val="20"/>
                <w:szCs w:val="20"/>
              </w:rPr>
              <w:t>1</w:t>
            </w:r>
          </w:p>
        </w:tc>
        <w:tc>
          <w:tcPr>
            <w:tcW w:w="2508" w:type="dxa"/>
            <w:noWrap/>
            <w:tcMar>
              <w:top w:w="0" w:type="dxa"/>
              <w:left w:w="57" w:type="dxa"/>
              <w:bottom w:w="0" w:type="dxa"/>
              <w:right w:w="57" w:type="dxa"/>
            </w:tcMar>
            <w:vAlign w:val="center"/>
          </w:tcPr>
          <w:p w:rsidR="00E67BC4" w:rsidRDefault="00E67BC4">
            <w:pPr>
              <w:widowControl/>
              <w:spacing w:line="240" w:lineRule="exact"/>
              <w:textAlignment w:val="center"/>
              <w:rPr>
                <w:kern w:val="0"/>
                <w:sz w:val="31"/>
                <w:szCs w:val="31"/>
              </w:rPr>
            </w:pPr>
            <w:bookmarkStart w:id="0" w:name="_GoBack"/>
            <w:r>
              <w:rPr>
                <w:rFonts w:ascii="宋体" w:hAnsi="宋体" w:hint="eastAsia"/>
                <w:spacing w:val="-6"/>
                <w:kern w:val="0"/>
                <w:sz w:val="20"/>
                <w:szCs w:val="20"/>
              </w:rPr>
              <w:t>农村土地承包经营权纠纷仲裁</w:t>
            </w:r>
            <w:bookmarkEnd w:id="0"/>
          </w:p>
        </w:tc>
        <w:tc>
          <w:tcPr>
            <w:tcW w:w="1673" w:type="dxa"/>
            <w:noWrap/>
            <w:tcMar>
              <w:top w:w="0" w:type="dxa"/>
              <w:left w:w="57" w:type="dxa"/>
              <w:bottom w:w="0" w:type="dxa"/>
              <w:right w:w="57" w:type="dxa"/>
            </w:tcMar>
            <w:vAlign w:val="center"/>
          </w:tcPr>
          <w:p w:rsidR="00E67BC4" w:rsidRDefault="00E67BC4" w:rsidP="00193DA4">
            <w:pPr>
              <w:widowControl/>
              <w:spacing w:line="240" w:lineRule="exact"/>
              <w:jc w:val="center"/>
              <w:textAlignment w:val="center"/>
              <w:rPr>
                <w:kern w:val="0"/>
                <w:sz w:val="31"/>
                <w:szCs w:val="31"/>
              </w:rPr>
            </w:pPr>
            <w:r>
              <w:rPr>
                <w:rFonts w:ascii="宋体" w:hAnsi="宋体" w:hint="eastAsia"/>
                <w:kern w:val="0"/>
                <w:sz w:val="20"/>
                <w:szCs w:val="20"/>
              </w:rPr>
              <w:t>行政仲裁</w:t>
            </w:r>
          </w:p>
        </w:tc>
        <w:tc>
          <w:tcPr>
            <w:tcW w:w="5851" w:type="dxa"/>
            <w:noWrap/>
            <w:tcMar>
              <w:top w:w="0" w:type="dxa"/>
              <w:left w:w="57" w:type="dxa"/>
              <w:bottom w:w="0" w:type="dxa"/>
              <w:right w:w="57" w:type="dxa"/>
            </w:tcMar>
            <w:vAlign w:val="center"/>
          </w:tcPr>
          <w:p w:rsidR="00E67BC4" w:rsidRDefault="00E67BC4">
            <w:pPr>
              <w:widowControl/>
              <w:spacing w:line="240" w:lineRule="exact"/>
              <w:textAlignment w:val="center"/>
              <w:rPr>
                <w:kern w:val="0"/>
                <w:sz w:val="31"/>
                <w:szCs w:val="31"/>
              </w:rPr>
            </w:pPr>
            <w:r>
              <w:rPr>
                <w:rFonts w:ascii="宋体" w:hAnsi="宋体"/>
                <w:kern w:val="0"/>
                <w:sz w:val="20"/>
                <w:szCs w:val="20"/>
              </w:rPr>
              <w:t>1.</w:t>
            </w:r>
            <w:r>
              <w:rPr>
                <w:rFonts w:ascii="宋体" w:hAnsi="宋体" w:hint="eastAsia"/>
                <w:kern w:val="0"/>
                <w:sz w:val="20"/>
                <w:szCs w:val="20"/>
              </w:rPr>
              <w:t>《中华人民共和国农村土地承包法》（</w:t>
            </w:r>
            <w:r>
              <w:rPr>
                <w:rFonts w:ascii="宋体" w:hAnsi="宋体"/>
                <w:kern w:val="0"/>
                <w:sz w:val="20"/>
                <w:szCs w:val="20"/>
              </w:rPr>
              <w:t>2018</w:t>
            </w:r>
            <w:r>
              <w:rPr>
                <w:rFonts w:ascii="宋体" w:hAnsi="宋体" w:hint="eastAsia"/>
                <w:kern w:val="0"/>
                <w:sz w:val="20"/>
                <w:szCs w:val="20"/>
              </w:rPr>
              <w:t>年修改）第十二条、第五十五条</w:t>
            </w:r>
            <w:r>
              <w:rPr>
                <w:rFonts w:ascii="宋体"/>
                <w:kern w:val="0"/>
                <w:sz w:val="20"/>
                <w:szCs w:val="20"/>
              </w:rPr>
              <w:br/>
            </w:r>
            <w:r>
              <w:rPr>
                <w:rFonts w:ascii="宋体" w:hAnsi="宋体"/>
                <w:kern w:val="0"/>
                <w:sz w:val="20"/>
              </w:rPr>
              <w:t>2.</w:t>
            </w:r>
            <w:r>
              <w:rPr>
                <w:rFonts w:ascii="宋体" w:hAnsi="宋体" w:hint="eastAsia"/>
                <w:kern w:val="0"/>
                <w:sz w:val="20"/>
              </w:rPr>
              <w:t>《中华人民共和国农村土地承包经营纠纷调解仲裁法》（</w:t>
            </w:r>
            <w:r>
              <w:rPr>
                <w:rFonts w:ascii="宋体" w:hAnsi="宋体"/>
                <w:kern w:val="0"/>
                <w:sz w:val="20"/>
              </w:rPr>
              <w:t>2009</w:t>
            </w:r>
            <w:r>
              <w:rPr>
                <w:rFonts w:ascii="宋体" w:hAnsi="宋体" w:hint="eastAsia"/>
                <w:kern w:val="0"/>
                <w:sz w:val="20"/>
              </w:rPr>
              <w:t>年）</w:t>
            </w:r>
          </w:p>
        </w:tc>
        <w:tc>
          <w:tcPr>
            <w:tcW w:w="1338" w:type="dxa"/>
          </w:tcPr>
          <w:p w:rsidR="00E67BC4" w:rsidRDefault="00E67BC4">
            <w:pPr>
              <w:widowControl/>
              <w:spacing w:line="260" w:lineRule="exact"/>
              <w:rPr>
                <w:kern w:val="0"/>
                <w:sz w:val="31"/>
                <w:szCs w:val="31"/>
              </w:rPr>
            </w:pPr>
          </w:p>
        </w:tc>
        <w:tc>
          <w:tcPr>
            <w:tcW w:w="1113" w:type="dxa"/>
            <w:noWrap/>
            <w:tcMar>
              <w:top w:w="0" w:type="dxa"/>
              <w:left w:w="57" w:type="dxa"/>
              <w:bottom w:w="0" w:type="dxa"/>
              <w:right w:w="57" w:type="dxa"/>
            </w:tcMar>
            <w:vAlign w:val="center"/>
          </w:tcPr>
          <w:p w:rsidR="00E67BC4" w:rsidRDefault="00E67BC4">
            <w:pPr>
              <w:widowControl/>
              <w:spacing w:line="260" w:lineRule="exact"/>
              <w:rPr>
                <w:kern w:val="0"/>
                <w:sz w:val="31"/>
                <w:szCs w:val="31"/>
              </w:rPr>
            </w:pPr>
            <w:r>
              <w:rPr>
                <w:kern w:val="0"/>
                <w:sz w:val="31"/>
                <w:szCs w:val="31"/>
              </w:rPr>
              <w:t> </w:t>
            </w:r>
          </w:p>
        </w:tc>
      </w:tr>
      <w:tr w:rsidR="00E67BC4" w:rsidTr="00E67BC4">
        <w:trPr>
          <w:trHeight w:val="753"/>
          <w:jc w:val="center"/>
        </w:trPr>
        <w:tc>
          <w:tcPr>
            <w:tcW w:w="546" w:type="dxa"/>
            <w:noWrap/>
            <w:tcMar>
              <w:top w:w="0" w:type="dxa"/>
              <w:left w:w="57" w:type="dxa"/>
              <w:bottom w:w="0" w:type="dxa"/>
              <w:right w:w="57" w:type="dxa"/>
            </w:tcMar>
            <w:vAlign w:val="center"/>
          </w:tcPr>
          <w:p w:rsidR="00E67BC4" w:rsidRDefault="00E67BC4">
            <w:pPr>
              <w:widowControl/>
              <w:spacing w:line="240" w:lineRule="exact"/>
              <w:jc w:val="center"/>
              <w:textAlignment w:val="center"/>
              <w:rPr>
                <w:rFonts w:ascii="宋体" w:hAnsi="宋体"/>
                <w:kern w:val="0"/>
                <w:sz w:val="20"/>
                <w:szCs w:val="20"/>
              </w:rPr>
            </w:pPr>
            <w:r>
              <w:rPr>
                <w:rFonts w:ascii="宋体" w:hAnsi="宋体" w:hint="eastAsia"/>
                <w:kern w:val="0"/>
                <w:sz w:val="20"/>
                <w:szCs w:val="20"/>
              </w:rPr>
              <w:t>2</w:t>
            </w:r>
          </w:p>
        </w:tc>
        <w:tc>
          <w:tcPr>
            <w:tcW w:w="2508"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扑救森林火灾、防洪抢险等紧急情况林木采伐的备案</w:t>
            </w:r>
          </w:p>
        </w:tc>
        <w:tc>
          <w:tcPr>
            <w:tcW w:w="1673" w:type="dxa"/>
            <w:noWrap/>
            <w:tcMar>
              <w:top w:w="0" w:type="dxa"/>
              <w:left w:w="57" w:type="dxa"/>
              <w:bottom w:w="0" w:type="dxa"/>
              <w:right w:w="57" w:type="dxa"/>
            </w:tcMar>
            <w:vAlign w:val="center"/>
          </w:tcPr>
          <w:p w:rsidR="00E67BC4" w:rsidRDefault="00E67BC4" w:rsidP="00193DA4">
            <w:pPr>
              <w:widowControl/>
              <w:spacing w:line="240" w:lineRule="exact"/>
              <w:jc w:val="center"/>
              <w:textAlignment w:val="center"/>
              <w:rPr>
                <w:rFonts w:ascii="宋体" w:hAnsi="宋体"/>
                <w:kern w:val="0"/>
                <w:sz w:val="20"/>
                <w:szCs w:val="20"/>
              </w:rPr>
            </w:pPr>
            <w:r>
              <w:rPr>
                <w:rFonts w:ascii="宋体" w:hAnsi="宋体" w:hint="eastAsia"/>
                <w:kern w:val="0"/>
                <w:sz w:val="20"/>
                <w:szCs w:val="20"/>
              </w:rPr>
              <w:t>公共服务</w:t>
            </w:r>
          </w:p>
        </w:tc>
        <w:tc>
          <w:tcPr>
            <w:tcW w:w="5851" w:type="dxa"/>
            <w:shd w:val="clear" w:color="auto" w:fill="FFFFFF"/>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《中华人民共和国森林法实施条例》（2018年修改）第三十条</w:t>
            </w:r>
          </w:p>
        </w:tc>
        <w:tc>
          <w:tcPr>
            <w:tcW w:w="1338" w:type="dxa"/>
          </w:tcPr>
          <w:p w:rsidR="00E67BC4" w:rsidRDefault="00E67BC4">
            <w:pPr>
              <w:widowControl/>
              <w:spacing w:line="240" w:lineRule="exact"/>
              <w:textAlignment w:val="center"/>
              <w:rPr>
                <w:rFonts w:ascii="宋体" w:hAnsi="宋体"/>
                <w:kern w:val="0"/>
                <w:sz w:val="20"/>
                <w:szCs w:val="20"/>
              </w:rPr>
            </w:pPr>
          </w:p>
        </w:tc>
        <w:tc>
          <w:tcPr>
            <w:tcW w:w="1113"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 </w:t>
            </w:r>
          </w:p>
        </w:tc>
      </w:tr>
      <w:tr w:rsidR="00E67BC4" w:rsidTr="00E67BC4">
        <w:trPr>
          <w:trHeight w:val="672"/>
          <w:jc w:val="center"/>
        </w:trPr>
        <w:tc>
          <w:tcPr>
            <w:tcW w:w="546" w:type="dxa"/>
            <w:noWrap/>
            <w:tcMar>
              <w:top w:w="0" w:type="dxa"/>
              <w:left w:w="57" w:type="dxa"/>
              <w:bottom w:w="0" w:type="dxa"/>
              <w:right w:w="57" w:type="dxa"/>
            </w:tcMar>
            <w:vAlign w:val="center"/>
          </w:tcPr>
          <w:p w:rsidR="00E67BC4" w:rsidRDefault="00E67BC4">
            <w:pPr>
              <w:widowControl/>
              <w:spacing w:line="240" w:lineRule="exact"/>
              <w:jc w:val="center"/>
              <w:textAlignment w:val="center"/>
              <w:rPr>
                <w:rFonts w:ascii="宋体" w:hAnsi="宋体"/>
                <w:kern w:val="0"/>
                <w:sz w:val="20"/>
                <w:szCs w:val="20"/>
              </w:rPr>
            </w:pPr>
            <w:r>
              <w:rPr>
                <w:rFonts w:ascii="宋体" w:hAnsi="宋体" w:hint="eastAsia"/>
                <w:kern w:val="0"/>
                <w:sz w:val="20"/>
                <w:szCs w:val="20"/>
              </w:rPr>
              <w:t>3</w:t>
            </w:r>
          </w:p>
        </w:tc>
        <w:tc>
          <w:tcPr>
            <w:tcW w:w="2508"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房地产中介服务机构备案</w:t>
            </w:r>
          </w:p>
        </w:tc>
        <w:tc>
          <w:tcPr>
            <w:tcW w:w="1673" w:type="dxa"/>
            <w:noWrap/>
            <w:tcMar>
              <w:top w:w="0" w:type="dxa"/>
              <w:left w:w="57" w:type="dxa"/>
              <w:bottom w:w="0" w:type="dxa"/>
              <w:right w:w="57" w:type="dxa"/>
            </w:tcMar>
            <w:vAlign w:val="center"/>
          </w:tcPr>
          <w:p w:rsidR="00E67BC4" w:rsidRDefault="00E67BC4" w:rsidP="00193DA4">
            <w:pPr>
              <w:widowControl/>
              <w:spacing w:line="240" w:lineRule="exact"/>
              <w:jc w:val="center"/>
              <w:textAlignment w:val="center"/>
              <w:rPr>
                <w:rFonts w:ascii="宋体" w:hAnsi="宋体"/>
                <w:kern w:val="0"/>
                <w:sz w:val="20"/>
                <w:szCs w:val="20"/>
              </w:rPr>
            </w:pPr>
            <w:r>
              <w:rPr>
                <w:rFonts w:ascii="宋体" w:hAnsi="宋体" w:hint="eastAsia"/>
                <w:kern w:val="0"/>
                <w:sz w:val="20"/>
                <w:szCs w:val="20"/>
              </w:rPr>
              <w:t>公共服务</w:t>
            </w:r>
          </w:p>
        </w:tc>
        <w:tc>
          <w:tcPr>
            <w:tcW w:w="5851"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《房地产经纪管理办法》（2016年修改）第十条、第十一条、第十五条</w:t>
            </w:r>
          </w:p>
        </w:tc>
        <w:tc>
          <w:tcPr>
            <w:tcW w:w="1338" w:type="dxa"/>
          </w:tcPr>
          <w:p w:rsidR="00E67BC4" w:rsidRDefault="00E67BC4">
            <w:pPr>
              <w:widowControl/>
              <w:spacing w:line="240" w:lineRule="exact"/>
              <w:textAlignment w:val="center"/>
              <w:rPr>
                <w:rFonts w:ascii="宋体" w:hAnsi="宋体"/>
                <w:kern w:val="0"/>
                <w:sz w:val="20"/>
                <w:szCs w:val="20"/>
              </w:rPr>
            </w:pPr>
          </w:p>
        </w:tc>
        <w:tc>
          <w:tcPr>
            <w:tcW w:w="1113"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 </w:t>
            </w:r>
          </w:p>
        </w:tc>
      </w:tr>
      <w:tr w:rsidR="00E67BC4" w:rsidTr="00E67BC4">
        <w:trPr>
          <w:trHeight w:val="1192"/>
          <w:jc w:val="center"/>
        </w:trPr>
        <w:tc>
          <w:tcPr>
            <w:tcW w:w="546" w:type="dxa"/>
            <w:noWrap/>
            <w:tcMar>
              <w:top w:w="0" w:type="dxa"/>
              <w:left w:w="57" w:type="dxa"/>
              <w:bottom w:w="0" w:type="dxa"/>
              <w:right w:w="57" w:type="dxa"/>
            </w:tcMar>
            <w:vAlign w:val="center"/>
          </w:tcPr>
          <w:p w:rsidR="00E67BC4" w:rsidRDefault="00E67BC4">
            <w:pPr>
              <w:widowControl/>
              <w:spacing w:line="240" w:lineRule="exact"/>
              <w:jc w:val="center"/>
              <w:textAlignment w:val="center"/>
              <w:rPr>
                <w:rFonts w:ascii="宋体" w:hAnsi="宋体"/>
                <w:kern w:val="0"/>
                <w:sz w:val="20"/>
                <w:szCs w:val="20"/>
              </w:rPr>
            </w:pPr>
            <w:r>
              <w:rPr>
                <w:rFonts w:ascii="宋体" w:hAnsi="宋体" w:hint="eastAsia"/>
                <w:kern w:val="0"/>
                <w:sz w:val="20"/>
                <w:szCs w:val="20"/>
              </w:rPr>
              <w:t>4</w:t>
            </w:r>
          </w:p>
        </w:tc>
        <w:tc>
          <w:tcPr>
            <w:tcW w:w="2508"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城市户外广告设置核准</w:t>
            </w:r>
          </w:p>
        </w:tc>
        <w:tc>
          <w:tcPr>
            <w:tcW w:w="1673" w:type="dxa"/>
            <w:noWrap/>
            <w:tcMar>
              <w:top w:w="0" w:type="dxa"/>
              <w:left w:w="57" w:type="dxa"/>
              <w:bottom w:w="0" w:type="dxa"/>
              <w:right w:w="57" w:type="dxa"/>
            </w:tcMar>
            <w:vAlign w:val="center"/>
          </w:tcPr>
          <w:p w:rsidR="00E67BC4" w:rsidRDefault="00E67BC4" w:rsidP="00193DA4">
            <w:pPr>
              <w:widowControl/>
              <w:spacing w:line="240" w:lineRule="exact"/>
              <w:jc w:val="center"/>
              <w:textAlignment w:val="center"/>
              <w:rPr>
                <w:rFonts w:ascii="宋体" w:hAnsi="宋体"/>
                <w:kern w:val="0"/>
                <w:sz w:val="20"/>
                <w:szCs w:val="20"/>
              </w:rPr>
            </w:pPr>
            <w:r>
              <w:rPr>
                <w:rFonts w:ascii="宋体" w:hAnsi="宋体" w:hint="eastAsia"/>
                <w:kern w:val="0"/>
                <w:sz w:val="20"/>
                <w:szCs w:val="20"/>
              </w:rPr>
              <w:t>行政许可</w:t>
            </w:r>
          </w:p>
        </w:tc>
        <w:tc>
          <w:tcPr>
            <w:tcW w:w="5851"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1.《中华人民共和国广告法》（2018年修改）第四十一条</w:t>
            </w:r>
            <w:r>
              <w:rPr>
                <w:rFonts w:ascii="宋体" w:hAnsi="宋体" w:hint="eastAsia"/>
                <w:kern w:val="0"/>
                <w:sz w:val="20"/>
                <w:szCs w:val="20"/>
              </w:rPr>
              <w:br/>
              <w:t>2.《城市市容和环境卫生管理条例》（2017年修订）第十一条、第十七条</w:t>
            </w:r>
          </w:p>
        </w:tc>
        <w:tc>
          <w:tcPr>
            <w:tcW w:w="1338" w:type="dxa"/>
          </w:tcPr>
          <w:p w:rsidR="00E67BC4" w:rsidRDefault="00E67BC4">
            <w:pPr>
              <w:widowControl/>
              <w:spacing w:line="240" w:lineRule="exact"/>
              <w:textAlignment w:val="center"/>
              <w:rPr>
                <w:rFonts w:ascii="宋体" w:hAnsi="宋体"/>
                <w:kern w:val="0"/>
                <w:sz w:val="20"/>
                <w:szCs w:val="20"/>
              </w:rPr>
            </w:pPr>
          </w:p>
        </w:tc>
        <w:tc>
          <w:tcPr>
            <w:tcW w:w="1113"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范围限县区规划范围外</w:t>
            </w:r>
          </w:p>
        </w:tc>
      </w:tr>
      <w:tr w:rsidR="00E67BC4" w:rsidTr="00E67BC4">
        <w:trPr>
          <w:trHeight w:val="918"/>
          <w:jc w:val="center"/>
        </w:trPr>
        <w:tc>
          <w:tcPr>
            <w:tcW w:w="546" w:type="dxa"/>
            <w:noWrap/>
            <w:tcMar>
              <w:top w:w="0" w:type="dxa"/>
              <w:left w:w="57" w:type="dxa"/>
              <w:bottom w:w="0" w:type="dxa"/>
              <w:right w:w="57" w:type="dxa"/>
            </w:tcMar>
            <w:vAlign w:val="center"/>
          </w:tcPr>
          <w:p w:rsidR="00E67BC4" w:rsidRDefault="00E67BC4">
            <w:pPr>
              <w:widowControl/>
              <w:spacing w:line="240" w:lineRule="exact"/>
              <w:jc w:val="center"/>
              <w:textAlignment w:val="center"/>
              <w:rPr>
                <w:rFonts w:ascii="宋体" w:hAnsi="宋体"/>
                <w:kern w:val="0"/>
                <w:sz w:val="20"/>
                <w:szCs w:val="20"/>
              </w:rPr>
            </w:pPr>
            <w:r>
              <w:rPr>
                <w:rFonts w:ascii="宋体" w:hAnsi="宋体" w:hint="eastAsia"/>
                <w:kern w:val="0"/>
                <w:sz w:val="20"/>
                <w:szCs w:val="20"/>
              </w:rPr>
              <w:t>5</w:t>
            </w:r>
          </w:p>
        </w:tc>
        <w:tc>
          <w:tcPr>
            <w:tcW w:w="2508"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取水许可</w:t>
            </w:r>
          </w:p>
        </w:tc>
        <w:tc>
          <w:tcPr>
            <w:tcW w:w="1673" w:type="dxa"/>
            <w:noWrap/>
            <w:tcMar>
              <w:top w:w="0" w:type="dxa"/>
              <w:left w:w="57" w:type="dxa"/>
              <w:bottom w:w="0" w:type="dxa"/>
              <w:right w:w="57" w:type="dxa"/>
            </w:tcMar>
            <w:vAlign w:val="center"/>
          </w:tcPr>
          <w:p w:rsidR="00E67BC4" w:rsidRDefault="00E67BC4" w:rsidP="00193DA4">
            <w:pPr>
              <w:widowControl/>
              <w:spacing w:line="240" w:lineRule="exact"/>
              <w:jc w:val="center"/>
              <w:textAlignment w:val="center"/>
              <w:rPr>
                <w:rFonts w:ascii="宋体" w:hAnsi="宋体"/>
                <w:kern w:val="0"/>
                <w:sz w:val="20"/>
                <w:szCs w:val="20"/>
              </w:rPr>
            </w:pPr>
            <w:r>
              <w:rPr>
                <w:rFonts w:ascii="宋体" w:hAnsi="宋体" w:hint="eastAsia"/>
                <w:kern w:val="0"/>
                <w:sz w:val="20"/>
                <w:szCs w:val="20"/>
              </w:rPr>
              <w:t>行政许可</w:t>
            </w:r>
          </w:p>
        </w:tc>
        <w:tc>
          <w:tcPr>
            <w:tcW w:w="5851"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1.《中华人民共和国水法》（2016年修改）第四十八条</w:t>
            </w:r>
            <w:r>
              <w:rPr>
                <w:rFonts w:ascii="宋体" w:hAnsi="宋体" w:hint="eastAsia"/>
                <w:kern w:val="0"/>
                <w:sz w:val="20"/>
                <w:szCs w:val="20"/>
              </w:rPr>
              <w:br/>
              <w:t>2.《取水许可和水资源费征收管理条例》（2017年修改）第二十三条</w:t>
            </w:r>
            <w:r>
              <w:rPr>
                <w:rFonts w:ascii="宋体" w:hAnsi="宋体" w:hint="eastAsia"/>
                <w:kern w:val="0"/>
                <w:sz w:val="20"/>
                <w:szCs w:val="20"/>
              </w:rPr>
              <w:br/>
              <w:t>3.《取水许可管理办法》（2017年修改）第二十二条</w:t>
            </w:r>
          </w:p>
        </w:tc>
        <w:tc>
          <w:tcPr>
            <w:tcW w:w="1338" w:type="dxa"/>
          </w:tcPr>
          <w:p w:rsidR="00E67BC4" w:rsidRDefault="00E67BC4">
            <w:pPr>
              <w:widowControl/>
              <w:spacing w:line="240" w:lineRule="exact"/>
              <w:textAlignment w:val="center"/>
              <w:rPr>
                <w:rFonts w:ascii="宋体" w:hAnsi="宋体"/>
                <w:kern w:val="0"/>
                <w:sz w:val="20"/>
                <w:szCs w:val="20"/>
              </w:rPr>
            </w:pPr>
          </w:p>
        </w:tc>
        <w:tc>
          <w:tcPr>
            <w:tcW w:w="1113"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 </w:t>
            </w:r>
          </w:p>
        </w:tc>
      </w:tr>
      <w:tr w:rsidR="00E67BC4" w:rsidTr="00E67BC4">
        <w:trPr>
          <w:trHeight w:val="1055"/>
          <w:jc w:val="center"/>
        </w:trPr>
        <w:tc>
          <w:tcPr>
            <w:tcW w:w="546" w:type="dxa"/>
            <w:noWrap/>
            <w:tcMar>
              <w:top w:w="0" w:type="dxa"/>
              <w:left w:w="57" w:type="dxa"/>
              <w:bottom w:w="0" w:type="dxa"/>
              <w:right w:w="57" w:type="dxa"/>
            </w:tcMar>
            <w:vAlign w:val="center"/>
          </w:tcPr>
          <w:p w:rsidR="00E67BC4" w:rsidRDefault="00E67BC4">
            <w:pPr>
              <w:widowControl/>
              <w:spacing w:line="240" w:lineRule="exact"/>
              <w:jc w:val="center"/>
              <w:textAlignment w:val="center"/>
              <w:rPr>
                <w:rFonts w:ascii="宋体" w:hAnsi="宋体"/>
                <w:kern w:val="0"/>
                <w:sz w:val="20"/>
                <w:szCs w:val="20"/>
              </w:rPr>
            </w:pPr>
            <w:r>
              <w:rPr>
                <w:rFonts w:ascii="宋体" w:hAnsi="宋体" w:hint="eastAsia"/>
                <w:kern w:val="0"/>
                <w:sz w:val="20"/>
                <w:szCs w:val="20"/>
              </w:rPr>
              <w:t>6</w:t>
            </w:r>
          </w:p>
        </w:tc>
        <w:tc>
          <w:tcPr>
            <w:tcW w:w="2508" w:type="dxa"/>
            <w:shd w:val="clear" w:color="auto" w:fill="FFFFFF"/>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劳动用工备案</w:t>
            </w:r>
          </w:p>
        </w:tc>
        <w:tc>
          <w:tcPr>
            <w:tcW w:w="1673" w:type="dxa"/>
            <w:shd w:val="clear" w:color="auto" w:fill="FFFFFF"/>
            <w:noWrap/>
            <w:tcMar>
              <w:top w:w="0" w:type="dxa"/>
              <w:left w:w="57" w:type="dxa"/>
              <w:bottom w:w="0" w:type="dxa"/>
              <w:right w:w="57" w:type="dxa"/>
            </w:tcMar>
            <w:vAlign w:val="center"/>
          </w:tcPr>
          <w:p w:rsidR="00E67BC4" w:rsidRDefault="00E67BC4" w:rsidP="00193DA4">
            <w:pPr>
              <w:widowControl/>
              <w:spacing w:line="240" w:lineRule="exact"/>
              <w:jc w:val="center"/>
              <w:textAlignment w:val="center"/>
              <w:rPr>
                <w:rFonts w:ascii="宋体" w:hAnsi="宋体"/>
                <w:kern w:val="0"/>
                <w:sz w:val="20"/>
                <w:szCs w:val="20"/>
              </w:rPr>
            </w:pPr>
            <w:r>
              <w:rPr>
                <w:rFonts w:ascii="宋体" w:hAnsi="宋体" w:hint="eastAsia"/>
                <w:kern w:val="0"/>
                <w:sz w:val="20"/>
                <w:szCs w:val="20"/>
              </w:rPr>
              <w:t>公共服务</w:t>
            </w:r>
          </w:p>
        </w:tc>
        <w:tc>
          <w:tcPr>
            <w:tcW w:w="5851"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1.《福建省劳动用工备案管理试行办法》（闽劳社文〔2009〕114号）第四条、第五条</w:t>
            </w:r>
            <w:r>
              <w:rPr>
                <w:rFonts w:ascii="宋体" w:hAnsi="宋体" w:hint="eastAsia"/>
                <w:kern w:val="0"/>
                <w:sz w:val="20"/>
                <w:szCs w:val="20"/>
              </w:rPr>
              <w:br/>
              <w:t>2.《劳动和社会保障部关于建立劳动用工备案制度的通知》（劳社部发〔2006〕46号）</w:t>
            </w:r>
          </w:p>
        </w:tc>
        <w:tc>
          <w:tcPr>
            <w:tcW w:w="1338" w:type="dxa"/>
          </w:tcPr>
          <w:p w:rsidR="00E67BC4" w:rsidRDefault="00E67BC4">
            <w:pPr>
              <w:widowControl/>
              <w:spacing w:line="240" w:lineRule="exact"/>
              <w:textAlignment w:val="center"/>
              <w:rPr>
                <w:rFonts w:ascii="宋体" w:hAnsi="宋体"/>
                <w:kern w:val="0"/>
                <w:sz w:val="20"/>
                <w:szCs w:val="20"/>
              </w:rPr>
            </w:pPr>
          </w:p>
        </w:tc>
        <w:tc>
          <w:tcPr>
            <w:tcW w:w="1113"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 </w:t>
            </w:r>
          </w:p>
        </w:tc>
      </w:tr>
      <w:tr w:rsidR="00E67BC4" w:rsidTr="00E67BC4">
        <w:trPr>
          <w:trHeight w:val="918"/>
          <w:jc w:val="center"/>
        </w:trPr>
        <w:tc>
          <w:tcPr>
            <w:tcW w:w="546" w:type="dxa"/>
            <w:noWrap/>
            <w:tcMar>
              <w:top w:w="0" w:type="dxa"/>
              <w:left w:w="57" w:type="dxa"/>
              <w:bottom w:w="0" w:type="dxa"/>
              <w:right w:w="57" w:type="dxa"/>
            </w:tcMar>
            <w:vAlign w:val="center"/>
          </w:tcPr>
          <w:p w:rsidR="00E67BC4" w:rsidRDefault="00E67BC4">
            <w:pPr>
              <w:widowControl/>
              <w:spacing w:line="240" w:lineRule="exact"/>
              <w:jc w:val="center"/>
              <w:textAlignment w:val="center"/>
              <w:rPr>
                <w:rFonts w:ascii="宋体" w:hAnsi="宋体"/>
                <w:kern w:val="0"/>
                <w:sz w:val="20"/>
                <w:szCs w:val="20"/>
              </w:rPr>
            </w:pPr>
            <w:r>
              <w:rPr>
                <w:rFonts w:ascii="宋体" w:hAnsi="宋体" w:hint="eastAsia"/>
                <w:kern w:val="0"/>
                <w:sz w:val="20"/>
                <w:szCs w:val="20"/>
              </w:rPr>
              <w:lastRenderedPageBreak/>
              <w:t>7</w:t>
            </w:r>
          </w:p>
        </w:tc>
        <w:tc>
          <w:tcPr>
            <w:tcW w:w="2508" w:type="dxa"/>
            <w:shd w:val="clear" w:color="auto" w:fill="FFFFFF"/>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就业失业登记</w:t>
            </w:r>
          </w:p>
        </w:tc>
        <w:tc>
          <w:tcPr>
            <w:tcW w:w="1673" w:type="dxa"/>
            <w:shd w:val="clear" w:color="auto" w:fill="FFFFFF"/>
            <w:noWrap/>
            <w:tcMar>
              <w:top w:w="0" w:type="dxa"/>
              <w:left w:w="57" w:type="dxa"/>
              <w:bottom w:w="0" w:type="dxa"/>
              <w:right w:w="57" w:type="dxa"/>
            </w:tcMar>
            <w:vAlign w:val="center"/>
          </w:tcPr>
          <w:p w:rsidR="00E67BC4" w:rsidRDefault="00E67BC4" w:rsidP="00193DA4">
            <w:pPr>
              <w:widowControl/>
              <w:spacing w:line="240" w:lineRule="exact"/>
              <w:jc w:val="center"/>
              <w:textAlignment w:val="center"/>
              <w:rPr>
                <w:rFonts w:ascii="宋体" w:hAnsi="宋体"/>
                <w:kern w:val="0"/>
                <w:sz w:val="20"/>
                <w:szCs w:val="20"/>
              </w:rPr>
            </w:pPr>
            <w:r>
              <w:rPr>
                <w:rFonts w:ascii="宋体" w:hAnsi="宋体" w:hint="eastAsia"/>
                <w:kern w:val="0"/>
                <w:sz w:val="20"/>
                <w:szCs w:val="20"/>
              </w:rPr>
              <w:t>公共服务</w:t>
            </w:r>
          </w:p>
        </w:tc>
        <w:tc>
          <w:tcPr>
            <w:tcW w:w="5851"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1.《就业服务与就业管理规定》（2018年修改）第六十一条</w:t>
            </w:r>
            <w:r>
              <w:rPr>
                <w:rFonts w:ascii="宋体" w:hAnsi="宋体" w:hint="eastAsia"/>
                <w:kern w:val="0"/>
                <w:sz w:val="20"/>
                <w:szCs w:val="20"/>
              </w:rPr>
              <w:br/>
              <w:t>2.《福建省就业登记和失业登记管理办法》（闽劳社〔2009〕15号）第二条</w:t>
            </w:r>
          </w:p>
        </w:tc>
        <w:tc>
          <w:tcPr>
            <w:tcW w:w="1338" w:type="dxa"/>
          </w:tcPr>
          <w:p w:rsidR="00E67BC4" w:rsidRDefault="00E67BC4">
            <w:pPr>
              <w:widowControl/>
              <w:spacing w:line="240" w:lineRule="exact"/>
              <w:textAlignment w:val="center"/>
              <w:rPr>
                <w:rFonts w:ascii="宋体" w:hAnsi="宋体"/>
                <w:kern w:val="0"/>
                <w:sz w:val="20"/>
                <w:szCs w:val="20"/>
              </w:rPr>
            </w:pPr>
          </w:p>
        </w:tc>
        <w:tc>
          <w:tcPr>
            <w:tcW w:w="1113"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 </w:t>
            </w:r>
          </w:p>
        </w:tc>
      </w:tr>
      <w:tr w:rsidR="00E67BC4" w:rsidTr="00E67BC4">
        <w:trPr>
          <w:trHeight w:val="918"/>
          <w:jc w:val="center"/>
        </w:trPr>
        <w:tc>
          <w:tcPr>
            <w:tcW w:w="546" w:type="dxa"/>
            <w:noWrap/>
            <w:tcMar>
              <w:top w:w="0" w:type="dxa"/>
              <w:left w:w="57" w:type="dxa"/>
              <w:bottom w:w="0" w:type="dxa"/>
              <w:right w:w="57" w:type="dxa"/>
            </w:tcMar>
            <w:vAlign w:val="center"/>
          </w:tcPr>
          <w:p w:rsidR="00E67BC4" w:rsidRDefault="00E67BC4">
            <w:pPr>
              <w:widowControl/>
              <w:spacing w:line="240" w:lineRule="exact"/>
              <w:jc w:val="center"/>
              <w:textAlignment w:val="center"/>
              <w:rPr>
                <w:rFonts w:ascii="宋体" w:hAnsi="宋体"/>
                <w:kern w:val="0"/>
                <w:sz w:val="20"/>
                <w:szCs w:val="20"/>
              </w:rPr>
            </w:pPr>
            <w:r>
              <w:rPr>
                <w:rFonts w:ascii="宋体" w:hAnsi="宋体" w:hint="eastAsia"/>
                <w:kern w:val="0"/>
                <w:sz w:val="20"/>
                <w:szCs w:val="20"/>
              </w:rPr>
              <w:t>8</w:t>
            </w:r>
          </w:p>
        </w:tc>
        <w:tc>
          <w:tcPr>
            <w:tcW w:w="2508"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特困人员供养</w:t>
            </w:r>
          </w:p>
        </w:tc>
        <w:tc>
          <w:tcPr>
            <w:tcW w:w="1673" w:type="dxa"/>
            <w:noWrap/>
            <w:tcMar>
              <w:top w:w="0" w:type="dxa"/>
              <w:left w:w="57" w:type="dxa"/>
              <w:bottom w:w="0" w:type="dxa"/>
              <w:right w:w="57" w:type="dxa"/>
            </w:tcMar>
            <w:vAlign w:val="center"/>
          </w:tcPr>
          <w:p w:rsidR="00E67BC4" w:rsidRDefault="00E67BC4" w:rsidP="00193DA4">
            <w:pPr>
              <w:widowControl/>
              <w:spacing w:line="240" w:lineRule="exact"/>
              <w:jc w:val="center"/>
              <w:textAlignment w:val="center"/>
              <w:rPr>
                <w:rFonts w:ascii="宋体" w:hAnsi="宋体"/>
                <w:kern w:val="0"/>
                <w:sz w:val="20"/>
                <w:szCs w:val="20"/>
              </w:rPr>
            </w:pPr>
            <w:r>
              <w:rPr>
                <w:rFonts w:ascii="宋体" w:hAnsi="宋体" w:hint="eastAsia"/>
                <w:kern w:val="0"/>
                <w:sz w:val="20"/>
                <w:szCs w:val="20"/>
              </w:rPr>
              <w:t>行政给付</w:t>
            </w:r>
          </w:p>
        </w:tc>
        <w:tc>
          <w:tcPr>
            <w:tcW w:w="5851"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《社会救助暂行办法》（2019年修改）第十一条、第十六条</w:t>
            </w:r>
          </w:p>
        </w:tc>
        <w:tc>
          <w:tcPr>
            <w:tcW w:w="1338" w:type="dxa"/>
          </w:tcPr>
          <w:p w:rsidR="00E67BC4" w:rsidRDefault="00E67BC4">
            <w:pPr>
              <w:widowControl/>
              <w:spacing w:line="240" w:lineRule="exact"/>
              <w:textAlignment w:val="center"/>
              <w:rPr>
                <w:rFonts w:ascii="宋体" w:hAnsi="宋体"/>
                <w:kern w:val="0"/>
                <w:sz w:val="20"/>
                <w:szCs w:val="20"/>
              </w:rPr>
            </w:pPr>
          </w:p>
        </w:tc>
        <w:tc>
          <w:tcPr>
            <w:tcW w:w="1113"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 </w:t>
            </w:r>
          </w:p>
        </w:tc>
      </w:tr>
      <w:tr w:rsidR="00E67BC4" w:rsidTr="00E67BC4">
        <w:trPr>
          <w:trHeight w:val="678"/>
          <w:jc w:val="center"/>
        </w:trPr>
        <w:tc>
          <w:tcPr>
            <w:tcW w:w="546" w:type="dxa"/>
            <w:noWrap/>
            <w:tcMar>
              <w:top w:w="0" w:type="dxa"/>
              <w:left w:w="57" w:type="dxa"/>
              <w:bottom w:w="0" w:type="dxa"/>
              <w:right w:w="57" w:type="dxa"/>
            </w:tcMar>
            <w:vAlign w:val="center"/>
          </w:tcPr>
          <w:p w:rsidR="00E67BC4" w:rsidRDefault="00E67BC4">
            <w:pPr>
              <w:widowControl/>
              <w:spacing w:line="240" w:lineRule="exact"/>
              <w:jc w:val="center"/>
              <w:textAlignment w:val="center"/>
              <w:rPr>
                <w:rFonts w:ascii="宋体" w:hAnsi="宋体"/>
                <w:kern w:val="0"/>
                <w:sz w:val="20"/>
                <w:szCs w:val="20"/>
              </w:rPr>
            </w:pPr>
            <w:r>
              <w:rPr>
                <w:rFonts w:ascii="宋体" w:hAnsi="宋体" w:hint="eastAsia"/>
                <w:kern w:val="0"/>
                <w:sz w:val="20"/>
                <w:szCs w:val="20"/>
              </w:rPr>
              <w:t>9</w:t>
            </w:r>
          </w:p>
        </w:tc>
        <w:tc>
          <w:tcPr>
            <w:tcW w:w="2508"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给予最低生活保障</w:t>
            </w:r>
          </w:p>
        </w:tc>
        <w:tc>
          <w:tcPr>
            <w:tcW w:w="1673" w:type="dxa"/>
            <w:noWrap/>
            <w:tcMar>
              <w:top w:w="0" w:type="dxa"/>
              <w:left w:w="57" w:type="dxa"/>
              <w:bottom w:w="0" w:type="dxa"/>
              <w:right w:w="57" w:type="dxa"/>
            </w:tcMar>
            <w:vAlign w:val="center"/>
          </w:tcPr>
          <w:p w:rsidR="00E67BC4" w:rsidRDefault="00E67BC4" w:rsidP="00193DA4">
            <w:pPr>
              <w:widowControl/>
              <w:spacing w:line="240" w:lineRule="exact"/>
              <w:jc w:val="center"/>
              <w:textAlignment w:val="center"/>
              <w:rPr>
                <w:rFonts w:ascii="宋体" w:hAnsi="宋体"/>
                <w:kern w:val="0"/>
                <w:sz w:val="20"/>
                <w:szCs w:val="20"/>
              </w:rPr>
            </w:pPr>
            <w:r>
              <w:rPr>
                <w:rFonts w:ascii="宋体" w:hAnsi="宋体" w:hint="eastAsia"/>
                <w:kern w:val="0"/>
                <w:sz w:val="20"/>
                <w:szCs w:val="20"/>
              </w:rPr>
              <w:t>行政给付</w:t>
            </w:r>
          </w:p>
        </w:tc>
        <w:tc>
          <w:tcPr>
            <w:tcW w:w="5851"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《社会救助暂行办法》（2019年修改）第十一条</w:t>
            </w:r>
          </w:p>
        </w:tc>
        <w:tc>
          <w:tcPr>
            <w:tcW w:w="1338" w:type="dxa"/>
          </w:tcPr>
          <w:p w:rsidR="00E67BC4" w:rsidRDefault="00E67BC4">
            <w:pPr>
              <w:widowControl/>
              <w:spacing w:line="240" w:lineRule="exact"/>
              <w:textAlignment w:val="center"/>
              <w:rPr>
                <w:rFonts w:ascii="宋体" w:hAnsi="宋体"/>
                <w:kern w:val="0"/>
                <w:sz w:val="20"/>
                <w:szCs w:val="20"/>
              </w:rPr>
            </w:pPr>
          </w:p>
        </w:tc>
        <w:tc>
          <w:tcPr>
            <w:tcW w:w="1113"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 </w:t>
            </w:r>
          </w:p>
        </w:tc>
      </w:tr>
      <w:tr w:rsidR="00E67BC4" w:rsidTr="00E67BC4">
        <w:trPr>
          <w:trHeight w:val="559"/>
          <w:jc w:val="center"/>
        </w:trPr>
        <w:tc>
          <w:tcPr>
            <w:tcW w:w="546" w:type="dxa"/>
            <w:noWrap/>
            <w:tcMar>
              <w:top w:w="0" w:type="dxa"/>
              <w:left w:w="57" w:type="dxa"/>
              <w:bottom w:w="0" w:type="dxa"/>
              <w:right w:w="57" w:type="dxa"/>
            </w:tcMar>
            <w:vAlign w:val="center"/>
          </w:tcPr>
          <w:p w:rsidR="00E67BC4" w:rsidRDefault="00E67BC4">
            <w:pPr>
              <w:widowControl/>
              <w:spacing w:line="240" w:lineRule="exact"/>
              <w:jc w:val="center"/>
              <w:textAlignment w:val="center"/>
              <w:rPr>
                <w:rFonts w:ascii="宋体" w:hAnsi="宋体"/>
                <w:kern w:val="0"/>
                <w:sz w:val="20"/>
                <w:szCs w:val="20"/>
              </w:rPr>
            </w:pPr>
            <w:r>
              <w:rPr>
                <w:rFonts w:ascii="宋体" w:hAnsi="宋体" w:hint="eastAsia"/>
                <w:kern w:val="0"/>
                <w:sz w:val="20"/>
                <w:szCs w:val="20"/>
              </w:rPr>
              <w:t>10</w:t>
            </w:r>
          </w:p>
        </w:tc>
        <w:tc>
          <w:tcPr>
            <w:tcW w:w="2508" w:type="dxa"/>
            <w:shd w:val="clear" w:color="auto" w:fill="FFFFFF"/>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给予临时救助金（小额）</w:t>
            </w:r>
          </w:p>
        </w:tc>
        <w:tc>
          <w:tcPr>
            <w:tcW w:w="1673" w:type="dxa"/>
            <w:shd w:val="clear" w:color="auto" w:fill="FFFFFF"/>
            <w:noWrap/>
            <w:tcMar>
              <w:top w:w="0" w:type="dxa"/>
              <w:left w:w="57" w:type="dxa"/>
              <w:bottom w:w="0" w:type="dxa"/>
              <w:right w:w="57" w:type="dxa"/>
            </w:tcMar>
            <w:vAlign w:val="center"/>
          </w:tcPr>
          <w:p w:rsidR="00E67BC4" w:rsidRDefault="00E67BC4" w:rsidP="00193DA4">
            <w:pPr>
              <w:widowControl/>
              <w:spacing w:line="240" w:lineRule="exact"/>
              <w:jc w:val="center"/>
              <w:textAlignment w:val="center"/>
              <w:rPr>
                <w:rFonts w:ascii="宋体" w:hAnsi="宋体"/>
                <w:kern w:val="0"/>
                <w:sz w:val="20"/>
                <w:szCs w:val="20"/>
              </w:rPr>
            </w:pPr>
            <w:r>
              <w:rPr>
                <w:rFonts w:ascii="宋体" w:hAnsi="宋体" w:hint="eastAsia"/>
                <w:kern w:val="0"/>
                <w:sz w:val="20"/>
                <w:szCs w:val="20"/>
              </w:rPr>
              <w:t>行政给付</w:t>
            </w:r>
          </w:p>
        </w:tc>
        <w:tc>
          <w:tcPr>
            <w:tcW w:w="5851" w:type="dxa"/>
            <w:shd w:val="clear" w:color="auto" w:fill="FFFFFF"/>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《社会救助暂行办法》（2019年修改）第四十八条</w:t>
            </w:r>
          </w:p>
        </w:tc>
        <w:tc>
          <w:tcPr>
            <w:tcW w:w="1338" w:type="dxa"/>
            <w:shd w:val="clear" w:color="auto" w:fill="FFFFFF"/>
          </w:tcPr>
          <w:p w:rsidR="00E67BC4" w:rsidRDefault="00E67BC4">
            <w:pPr>
              <w:widowControl/>
              <w:spacing w:line="240" w:lineRule="exact"/>
              <w:textAlignment w:val="center"/>
              <w:rPr>
                <w:rFonts w:ascii="宋体" w:hAnsi="宋体"/>
                <w:kern w:val="0"/>
                <w:sz w:val="20"/>
                <w:szCs w:val="20"/>
              </w:rPr>
            </w:pPr>
          </w:p>
        </w:tc>
        <w:tc>
          <w:tcPr>
            <w:tcW w:w="1113" w:type="dxa"/>
            <w:shd w:val="clear" w:color="auto" w:fill="FFFFFF"/>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 </w:t>
            </w:r>
          </w:p>
        </w:tc>
      </w:tr>
      <w:tr w:rsidR="00E67BC4" w:rsidTr="00E67BC4">
        <w:trPr>
          <w:trHeight w:val="918"/>
          <w:jc w:val="center"/>
        </w:trPr>
        <w:tc>
          <w:tcPr>
            <w:tcW w:w="546" w:type="dxa"/>
            <w:noWrap/>
            <w:tcMar>
              <w:top w:w="0" w:type="dxa"/>
              <w:left w:w="57" w:type="dxa"/>
              <w:bottom w:w="0" w:type="dxa"/>
              <w:right w:w="57" w:type="dxa"/>
            </w:tcMar>
            <w:vAlign w:val="center"/>
          </w:tcPr>
          <w:p w:rsidR="00E67BC4" w:rsidRDefault="00E67BC4">
            <w:pPr>
              <w:widowControl/>
              <w:spacing w:line="240" w:lineRule="exact"/>
              <w:jc w:val="center"/>
              <w:textAlignment w:val="center"/>
              <w:rPr>
                <w:rFonts w:ascii="宋体" w:hAnsi="宋体"/>
                <w:kern w:val="0"/>
                <w:sz w:val="20"/>
                <w:szCs w:val="20"/>
              </w:rPr>
            </w:pPr>
            <w:r>
              <w:rPr>
                <w:rFonts w:ascii="宋体" w:hAnsi="宋体" w:hint="eastAsia"/>
                <w:kern w:val="0"/>
                <w:sz w:val="20"/>
                <w:szCs w:val="20"/>
              </w:rPr>
              <w:t>11</w:t>
            </w:r>
          </w:p>
        </w:tc>
        <w:tc>
          <w:tcPr>
            <w:tcW w:w="2508"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对城市生活无着的流浪乞讨人员的救助</w:t>
            </w:r>
          </w:p>
        </w:tc>
        <w:tc>
          <w:tcPr>
            <w:tcW w:w="1673" w:type="dxa"/>
            <w:noWrap/>
            <w:tcMar>
              <w:top w:w="0" w:type="dxa"/>
              <w:left w:w="57" w:type="dxa"/>
              <w:bottom w:w="0" w:type="dxa"/>
              <w:right w:w="57" w:type="dxa"/>
            </w:tcMar>
            <w:vAlign w:val="center"/>
          </w:tcPr>
          <w:p w:rsidR="00E67BC4" w:rsidRDefault="00E67BC4" w:rsidP="00193DA4">
            <w:pPr>
              <w:widowControl/>
              <w:spacing w:line="240" w:lineRule="exact"/>
              <w:jc w:val="center"/>
              <w:textAlignment w:val="center"/>
              <w:rPr>
                <w:rFonts w:ascii="宋体" w:hAnsi="宋体"/>
                <w:kern w:val="0"/>
                <w:sz w:val="20"/>
                <w:szCs w:val="20"/>
              </w:rPr>
            </w:pPr>
            <w:r>
              <w:rPr>
                <w:rFonts w:ascii="宋体" w:hAnsi="宋体" w:hint="eastAsia"/>
                <w:kern w:val="0"/>
                <w:sz w:val="20"/>
                <w:szCs w:val="20"/>
              </w:rPr>
              <w:t>行政给付</w:t>
            </w:r>
          </w:p>
        </w:tc>
        <w:tc>
          <w:tcPr>
            <w:tcW w:w="5851"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《城市生活无着的流浪乞讨人员救助管理办法》（2003年国务院令第381号）第二条、第四条、第六条、第七条</w:t>
            </w:r>
          </w:p>
        </w:tc>
        <w:tc>
          <w:tcPr>
            <w:tcW w:w="1338" w:type="dxa"/>
          </w:tcPr>
          <w:p w:rsidR="00E67BC4" w:rsidRDefault="00E67BC4">
            <w:pPr>
              <w:widowControl/>
              <w:spacing w:line="240" w:lineRule="exact"/>
              <w:textAlignment w:val="center"/>
              <w:rPr>
                <w:rFonts w:ascii="宋体" w:hAnsi="宋体"/>
                <w:kern w:val="0"/>
                <w:sz w:val="20"/>
                <w:szCs w:val="20"/>
              </w:rPr>
            </w:pPr>
          </w:p>
        </w:tc>
        <w:tc>
          <w:tcPr>
            <w:tcW w:w="1113"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 </w:t>
            </w:r>
          </w:p>
        </w:tc>
      </w:tr>
      <w:tr w:rsidR="00E67BC4" w:rsidTr="00E67BC4">
        <w:trPr>
          <w:trHeight w:val="918"/>
          <w:jc w:val="center"/>
        </w:trPr>
        <w:tc>
          <w:tcPr>
            <w:tcW w:w="546" w:type="dxa"/>
            <w:noWrap/>
            <w:tcMar>
              <w:top w:w="0" w:type="dxa"/>
              <w:left w:w="57" w:type="dxa"/>
              <w:bottom w:w="0" w:type="dxa"/>
              <w:right w:w="57" w:type="dxa"/>
            </w:tcMar>
            <w:vAlign w:val="center"/>
          </w:tcPr>
          <w:p w:rsidR="00E67BC4" w:rsidRDefault="00E67BC4">
            <w:pPr>
              <w:widowControl/>
              <w:spacing w:line="240" w:lineRule="exact"/>
              <w:jc w:val="center"/>
              <w:textAlignment w:val="center"/>
              <w:rPr>
                <w:rFonts w:ascii="宋体" w:hAnsi="宋体"/>
                <w:kern w:val="0"/>
                <w:sz w:val="20"/>
                <w:szCs w:val="20"/>
              </w:rPr>
            </w:pPr>
            <w:r>
              <w:rPr>
                <w:rFonts w:ascii="宋体" w:hAnsi="宋体" w:hint="eastAsia"/>
                <w:kern w:val="0"/>
                <w:sz w:val="20"/>
                <w:szCs w:val="20"/>
              </w:rPr>
              <w:t>12</w:t>
            </w:r>
          </w:p>
        </w:tc>
        <w:tc>
          <w:tcPr>
            <w:tcW w:w="2508"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再生育服务证审批</w:t>
            </w:r>
          </w:p>
        </w:tc>
        <w:tc>
          <w:tcPr>
            <w:tcW w:w="1673" w:type="dxa"/>
            <w:noWrap/>
            <w:tcMar>
              <w:top w:w="0" w:type="dxa"/>
              <w:left w:w="57" w:type="dxa"/>
              <w:bottom w:w="0" w:type="dxa"/>
              <w:right w:w="57" w:type="dxa"/>
            </w:tcMar>
            <w:vAlign w:val="center"/>
          </w:tcPr>
          <w:p w:rsidR="00E67BC4" w:rsidRDefault="00E67BC4" w:rsidP="00193DA4">
            <w:pPr>
              <w:widowControl/>
              <w:spacing w:line="240" w:lineRule="exact"/>
              <w:jc w:val="center"/>
              <w:textAlignment w:val="center"/>
              <w:rPr>
                <w:rFonts w:ascii="宋体" w:hAnsi="宋体"/>
                <w:kern w:val="0"/>
                <w:sz w:val="20"/>
                <w:szCs w:val="20"/>
              </w:rPr>
            </w:pPr>
            <w:r>
              <w:rPr>
                <w:rFonts w:ascii="宋体" w:hAnsi="宋体" w:hint="eastAsia"/>
                <w:kern w:val="0"/>
                <w:sz w:val="20"/>
                <w:szCs w:val="20"/>
              </w:rPr>
              <w:t>行政许可</w:t>
            </w:r>
          </w:p>
        </w:tc>
        <w:tc>
          <w:tcPr>
            <w:tcW w:w="5851"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1.《中华人民共和国人口与计划生育法》（2015年修改）第十八条</w:t>
            </w:r>
            <w:r>
              <w:rPr>
                <w:rFonts w:ascii="宋体" w:hAnsi="宋体" w:hint="eastAsia"/>
                <w:kern w:val="0"/>
                <w:sz w:val="20"/>
                <w:szCs w:val="20"/>
              </w:rPr>
              <w:br/>
              <w:t>2.《福建省卫生计生委关于实行一、二孩生育登记服务和再生育审批制度的通知》（闽卫政法函〔2016〕213号）</w:t>
            </w:r>
          </w:p>
        </w:tc>
        <w:tc>
          <w:tcPr>
            <w:tcW w:w="1338" w:type="dxa"/>
          </w:tcPr>
          <w:p w:rsidR="00E67BC4" w:rsidRDefault="00E67BC4">
            <w:pPr>
              <w:widowControl/>
              <w:spacing w:line="240" w:lineRule="exact"/>
              <w:textAlignment w:val="center"/>
              <w:rPr>
                <w:rFonts w:ascii="宋体" w:hAnsi="宋体"/>
                <w:kern w:val="0"/>
                <w:sz w:val="20"/>
                <w:szCs w:val="20"/>
              </w:rPr>
            </w:pPr>
          </w:p>
        </w:tc>
        <w:tc>
          <w:tcPr>
            <w:tcW w:w="1113"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 </w:t>
            </w:r>
          </w:p>
        </w:tc>
      </w:tr>
      <w:tr w:rsidR="00E67BC4" w:rsidTr="00E67BC4">
        <w:trPr>
          <w:trHeight w:val="918"/>
          <w:jc w:val="center"/>
        </w:trPr>
        <w:tc>
          <w:tcPr>
            <w:tcW w:w="546" w:type="dxa"/>
            <w:noWrap/>
            <w:tcMar>
              <w:top w:w="0" w:type="dxa"/>
              <w:left w:w="57" w:type="dxa"/>
              <w:bottom w:w="0" w:type="dxa"/>
              <w:right w:w="57" w:type="dxa"/>
            </w:tcMar>
            <w:vAlign w:val="center"/>
          </w:tcPr>
          <w:p w:rsidR="00E67BC4" w:rsidRDefault="00E67BC4">
            <w:pPr>
              <w:widowControl/>
              <w:spacing w:line="240" w:lineRule="exact"/>
              <w:jc w:val="center"/>
              <w:textAlignment w:val="center"/>
              <w:rPr>
                <w:rFonts w:ascii="宋体" w:hAnsi="宋体"/>
                <w:kern w:val="0"/>
                <w:sz w:val="20"/>
                <w:szCs w:val="20"/>
              </w:rPr>
            </w:pPr>
            <w:r>
              <w:rPr>
                <w:rFonts w:ascii="宋体" w:hAnsi="宋体" w:hint="eastAsia"/>
                <w:kern w:val="0"/>
                <w:sz w:val="20"/>
                <w:szCs w:val="20"/>
              </w:rPr>
              <w:t>13</w:t>
            </w:r>
          </w:p>
        </w:tc>
        <w:tc>
          <w:tcPr>
            <w:tcW w:w="2508"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公共场所卫生许可</w:t>
            </w:r>
          </w:p>
        </w:tc>
        <w:tc>
          <w:tcPr>
            <w:tcW w:w="1673" w:type="dxa"/>
            <w:noWrap/>
            <w:tcMar>
              <w:top w:w="0" w:type="dxa"/>
              <w:left w:w="57" w:type="dxa"/>
              <w:bottom w:w="0" w:type="dxa"/>
              <w:right w:w="57" w:type="dxa"/>
            </w:tcMar>
            <w:vAlign w:val="center"/>
          </w:tcPr>
          <w:p w:rsidR="00E67BC4" w:rsidRDefault="00E67BC4" w:rsidP="00193DA4">
            <w:pPr>
              <w:widowControl/>
              <w:spacing w:line="240" w:lineRule="exact"/>
              <w:jc w:val="center"/>
              <w:textAlignment w:val="center"/>
              <w:rPr>
                <w:rFonts w:ascii="宋体" w:hAnsi="宋体"/>
                <w:kern w:val="0"/>
                <w:sz w:val="20"/>
                <w:szCs w:val="20"/>
              </w:rPr>
            </w:pPr>
            <w:r>
              <w:rPr>
                <w:rFonts w:ascii="宋体" w:hAnsi="宋体" w:hint="eastAsia"/>
                <w:kern w:val="0"/>
                <w:sz w:val="20"/>
                <w:szCs w:val="20"/>
              </w:rPr>
              <w:t>行政许可</w:t>
            </w:r>
          </w:p>
        </w:tc>
        <w:tc>
          <w:tcPr>
            <w:tcW w:w="5851"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1.《公共场所卫生管理条例》（2019年修改）第四条</w:t>
            </w:r>
            <w:r>
              <w:rPr>
                <w:rFonts w:ascii="宋体" w:hAnsi="宋体" w:hint="eastAsia"/>
                <w:kern w:val="0"/>
                <w:sz w:val="20"/>
                <w:szCs w:val="20"/>
              </w:rPr>
              <w:br/>
              <w:t>2.《公共场所卫生管理条例实施细则》（2017年修改）第二十二条、第二十七条</w:t>
            </w:r>
          </w:p>
        </w:tc>
        <w:tc>
          <w:tcPr>
            <w:tcW w:w="1338" w:type="dxa"/>
          </w:tcPr>
          <w:p w:rsidR="00E67BC4" w:rsidRDefault="00E67BC4">
            <w:pPr>
              <w:widowControl/>
              <w:spacing w:line="240" w:lineRule="exact"/>
              <w:textAlignment w:val="center"/>
              <w:rPr>
                <w:rFonts w:ascii="宋体" w:hAnsi="宋体"/>
                <w:kern w:val="0"/>
                <w:sz w:val="20"/>
                <w:szCs w:val="20"/>
              </w:rPr>
            </w:pPr>
          </w:p>
        </w:tc>
        <w:tc>
          <w:tcPr>
            <w:tcW w:w="1113"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 </w:t>
            </w:r>
          </w:p>
        </w:tc>
      </w:tr>
      <w:tr w:rsidR="00E67BC4" w:rsidTr="00E67BC4">
        <w:trPr>
          <w:trHeight w:val="918"/>
          <w:jc w:val="center"/>
        </w:trPr>
        <w:tc>
          <w:tcPr>
            <w:tcW w:w="546" w:type="dxa"/>
            <w:noWrap/>
            <w:tcMar>
              <w:top w:w="0" w:type="dxa"/>
              <w:left w:w="57" w:type="dxa"/>
              <w:bottom w:w="0" w:type="dxa"/>
              <w:right w:w="57" w:type="dxa"/>
            </w:tcMar>
            <w:vAlign w:val="center"/>
          </w:tcPr>
          <w:p w:rsidR="00E67BC4" w:rsidRDefault="00E67BC4">
            <w:pPr>
              <w:widowControl/>
              <w:spacing w:line="240" w:lineRule="exact"/>
              <w:jc w:val="center"/>
              <w:textAlignment w:val="center"/>
              <w:rPr>
                <w:rFonts w:ascii="宋体" w:hAnsi="宋体"/>
                <w:kern w:val="0"/>
                <w:sz w:val="20"/>
                <w:szCs w:val="20"/>
              </w:rPr>
            </w:pPr>
            <w:r>
              <w:rPr>
                <w:rFonts w:ascii="宋体" w:hAnsi="宋体" w:hint="eastAsia"/>
                <w:kern w:val="0"/>
                <w:sz w:val="20"/>
                <w:szCs w:val="20"/>
              </w:rPr>
              <w:t>14</w:t>
            </w:r>
          </w:p>
        </w:tc>
        <w:tc>
          <w:tcPr>
            <w:tcW w:w="2508"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独生子女父母领证奖励</w:t>
            </w:r>
          </w:p>
        </w:tc>
        <w:tc>
          <w:tcPr>
            <w:tcW w:w="1673" w:type="dxa"/>
            <w:noWrap/>
            <w:tcMar>
              <w:top w:w="0" w:type="dxa"/>
              <w:left w:w="57" w:type="dxa"/>
              <w:bottom w:w="0" w:type="dxa"/>
              <w:right w:w="57" w:type="dxa"/>
            </w:tcMar>
            <w:vAlign w:val="center"/>
          </w:tcPr>
          <w:p w:rsidR="00E67BC4" w:rsidRDefault="00E67BC4" w:rsidP="00193DA4">
            <w:pPr>
              <w:widowControl/>
              <w:spacing w:line="240" w:lineRule="exact"/>
              <w:jc w:val="center"/>
              <w:textAlignment w:val="center"/>
              <w:rPr>
                <w:rFonts w:ascii="宋体" w:hAnsi="宋体"/>
                <w:kern w:val="0"/>
                <w:sz w:val="20"/>
                <w:szCs w:val="20"/>
              </w:rPr>
            </w:pPr>
            <w:r>
              <w:rPr>
                <w:rFonts w:ascii="宋体" w:hAnsi="宋体" w:hint="eastAsia"/>
                <w:kern w:val="0"/>
                <w:sz w:val="20"/>
                <w:szCs w:val="20"/>
              </w:rPr>
              <w:t>行政给付</w:t>
            </w:r>
          </w:p>
        </w:tc>
        <w:tc>
          <w:tcPr>
            <w:tcW w:w="5851"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《福建省人口与计划生育条例》（2017年修改）第三十四条、第三十七条</w:t>
            </w:r>
          </w:p>
        </w:tc>
        <w:tc>
          <w:tcPr>
            <w:tcW w:w="1338" w:type="dxa"/>
          </w:tcPr>
          <w:p w:rsidR="00E67BC4" w:rsidRDefault="00E67BC4">
            <w:pPr>
              <w:widowControl/>
              <w:spacing w:line="240" w:lineRule="exact"/>
              <w:textAlignment w:val="center"/>
              <w:rPr>
                <w:rFonts w:ascii="宋体" w:hAnsi="宋体"/>
                <w:kern w:val="0"/>
                <w:sz w:val="20"/>
                <w:szCs w:val="20"/>
              </w:rPr>
            </w:pPr>
          </w:p>
        </w:tc>
        <w:tc>
          <w:tcPr>
            <w:tcW w:w="1113"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 </w:t>
            </w:r>
          </w:p>
        </w:tc>
      </w:tr>
      <w:tr w:rsidR="00E67BC4" w:rsidTr="00E67BC4">
        <w:trPr>
          <w:trHeight w:val="1342"/>
          <w:jc w:val="center"/>
        </w:trPr>
        <w:tc>
          <w:tcPr>
            <w:tcW w:w="546" w:type="dxa"/>
            <w:noWrap/>
            <w:tcMar>
              <w:top w:w="0" w:type="dxa"/>
              <w:left w:w="57" w:type="dxa"/>
              <w:bottom w:w="0" w:type="dxa"/>
              <w:right w:w="57" w:type="dxa"/>
            </w:tcMar>
            <w:vAlign w:val="center"/>
          </w:tcPr>
          <w:p w:rsidR="00E67BC4" w:rsidRDefault="00E67BC4">
            <w:pPr>
              <w:widowControl/>
              <w:spacing w:line="240" w:lineRule="exact"/>
              <w:jc w:val="center"/>
              <w:textAlignment w:val="center"/>
              <w:rPr>
                <w:rFonts w:ascii="宋体" w:hAnsi="宋体"/>
                <w:kern w:val="0"/>
                <w:sz w:val="20"/>
                <w:szCs w:val="20"/>
              </w:rPr>
            </w:pPr>
            <w:r>
              <w:rPr>
                <w:rFonts w:ascii="宋体" w:hAnsi="宋体" w:hint="eastAsia"/>
                <w:kern w:val="0"/>
                <w:sz w:val="20"/>
                <w:szCs w:val="20"/>
              </w:rPr>
              <w:t>15</w:t>
            </w:r>
          </w:p>
        </w:tc>
        <w:tc>
          <w:tcPr>
            <w:tcW w:w="2508"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县级立项的公建项目用地预审</w:t>
            </w:r>
          </w:p>
        </w:tc>
        <w:tc>
          <w:tcPr>
            <w:tcW w:w="1673" w:type="dxa"/>
            <w:noWrap/>
            <w:tcMar>
              <w:top w:w="0" w:type="dxa"/>
              <w:left w:w="57" w:type="dxa"/>
              <w:bottom w:w="0" w:type="dxa"/>
              <w:right w:w="57" w:type="dxa"/>
            </w:tcMar>
            <w:vAlign w:val="center"/>
          </w:tcPr>
          <w:p w:rsidR="00E67BC4" w:rsidRDefault="00E67BC4" w:rsidP="00193DA4">
            <w:pPr>
              <w:widowControl/>
              <w:spacing w:line="240" w:lineRule="exact"/>
              <w:jc w:val="center"/>
              <w:textAlignment w:val="center"/>
              <w:rPr>
                <w:rFonts w:ascii="宋体" w:hAnsi="宋体"/>
                <w:kern w:val="0"/>
                <w:sz w:val="20"/>
                <w:szCs w:val="20"/>
              </w:rPr>
            </w:pPr>
            <w:r>
              <w:rPr>
                <w:rFonts w:ascii="宋体" w:hAnsi="宋体" w:hint="eastAsia"/>
                <w:kern w:val="0"/>
                <w:sz w:val="20"/>
                <w:szCs w:val="20"/>
              </w:rPr>
              <w:t>其他行政权力</w:t>
            </w:r>
          </w:p>
        </w:tc>
        <w:tc>
          <w:tcPr>
            <w:tcW w:w="5851"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1.《中华人民共和国土地管理法》（2019年修改）第五十二条</w:t>
            </w:r>
            <w:r>
              <w:rPr>
                <w:rFonts w:ascii="宋体" w:hAnsi="宋体" w:hint="eastAsia"/>
                <w:kern w:val="0"/>
                <w:sz w:val="20"/>
                <w:szCs w:val="20"/>
              </w:rPr>
              <w:br/>
              <w:t>2.《中华人民共和国土地管理法实施条例》（2014年修改）第二十二条第一款、第二十三条第一款</w:t>
            </w:r>
            <w:r>
              <w:rPr>
                <w:rFonts w:ascii="宋体" w:hAnsi="宋体" w:hint="eastAsia"/>
                <w:kern w:val="0"/>
                <w:sz w:val="20"/>
                <w:szCs w:val="20"/>
              </w:rPr>
              <w:br/>
              <w:t>3.《建设用地审查报批管理办法》（2016年修改）第四条</w:t>
            </w:r>
            <w:r>
              <w:rPr>
                <w:rFonts w:ascii="宋体" w:hAnsi="宋体" w:hint="eastAsia"/>
                <w:kern w:val="0"/>
                <w:sz w:val="20"/>
                <w:szCs w:val="20"/>
              </w:rPr>
              <w:br/>
              <w:t>4.《建设项目用地预审管理办法》（2016年修改）第四条</w:t>
            </w:r>
          </w:p>
        </w:tc>
        <w:tc>
          <w:tcPr>
            <w:tcW w:w="1338" w:type="dxa"/>
          </w:tcPr>
          <w:p w:rsidR="00E67BC4" w:rsidRDefault="00E67BC4">
            <w:pPr>
              <w:widowControl/>
              <w:spacing w:line="240" w:lineRule="exact"/>
              <w:textAlignment w:val="center"/>
              <w:rPr>
                <w:rFonts w:ascii="宋体" w:hAnsi="宋体"/>
                <w:kern w:val="0"/>
                <w:sz w:val="20"/>
                <w:szCs w:val="20"/>
              </w:rPr>
            </w:pPr>
          </w:p>
        </w:tc>
        <w:tc>
          <w:tcPr>
            <w:tcW w:w="1113" w:type="dxa"/>
            <w:noWrap/>
            <w:tcMar>
              <w:top w:w="0" w:type="dxa"/>
              <w:left w:w="57" w:type="dxa"/>
              <w:bottom w:w="0" w:type="dxa"/>
              <w:right w:w="57" w:type="dxa"/>
            </w:tcMar>
            <w:vAlign w:val="center"/>
          </w:tcPr>
          <w:p w:rsidR="00E67BC4" w:rsidRDefault="00E67BC4">
            <w:pPr>
              <w:widowControl/>
              <w:spacing w:line="240" w:lineRule="exact"/>
              <w:textAlignment w:val="center"/>
              <w:rPr>
                <w:rFonts w:ascii="宋体" w:hAnsi="宋体"/>
                <w:kern w:val="0"/>
                <w:sz w:val="20"/>
                <w:szCs w:val="20"/>
              </w:rPr>
            </w:pPr>
            <w:r>
              <w:rPr>
                <w:rFonts w:ascii="宋体" w:hAnsi="宋体" w:hint="eastAsia"/>
                <w:kern w:val="0"/>
                <w:sz w:val="20"/>
                <w:szCs w:val="20"/>
              </w:rPr>
              <w:t>范围限县区规划范围外</w:t>
            </w:r>
          </w:p>
        </w:tc>
      </w:tr>
    </w:tbl>
    <w:p w:rsidR="00795EAE" w:rsidRDefault="00795EAE">
      <w:pPr>
        <w:spacing w:line="240" w:lineRule="exact"/>
        <w:rPr>
          <w:rFonts w:ascii="宋体" w:hAnsi="宋体"/>
          <w:b/>
          <w:bCs/>
          <w:color w:val="000000"/>
          <w:kern w:val="0"/>
          <w:sz w:val="31"/>
        </w:rPr>
      </w:pPr>
    </w:p>
    <w:p w:rsidR="00EA4DF4" w:rsidRDefault="00EA4DF4">
      <w:pPr>
        <w:ind w:firstLineChars="200" w:firstLine="622"/>
        <w:rPr>
          <w:rFonts w:ascii="宋体" w:hAnsi="宋体"/>
          <w:b/>
          <w:bCs/>
          <w:color w:val="000000"/>
          <w:kern w:val="0"/>
          <w:sz w:val="31"/>
        </w:rPr>
      </w:pPr>
    </w:p>
    <w:p w:rsidR="00795EAE" w:rsidRDefault="00FF17B7" w:rsidP="008F4C11">
      <w:pPr>
        <w:ind w:firstLineChars="200" w:firstLine="622"/>
      </w:pPr>
      <w:r>
        <w:rPr>
          <w:rFonts w:ascii="宋体" w:hAnsi="宋体" w:hint="eastAsia"/>
          <w:b/>
          <w:bCs/>
          <w:color w:val="000000"/>
          <w:kern w:val="0"/>
          <w:sz w:val="31"/>
        </w:rPr>
        <w:lastRenderedPageBreak/>
        <w:t>二、行政执法类（</w:t>
      </w:r>
      <w:r>
        <w:rPr>
          <w:rFonts w:ascii="宋体" w:hAnsi="宋体"/>
          <w:b/>
          <w:bCs/>
          <w:color w:val="000000"/>
          <w:kern w:val="0"/>
          <w:sz w:val="31"/>
        </w:rPr>
        <w:t>48</w:t>
      </w:r>
      <w:r>
        <w:rPr>
          <w:rFonts w:ascii="宋体" w:hAnsi="宋体" w:hint="eastAsia"/>
          <w:b/>
          <w:bCs/>
          <w:color w:val="000000"/>
          <w:kern w:val="0"/>
          <w:sz w:val="31"/>
        </w:rPr>
        <w:t>项）</w:t>
      </w:r>
    </w:p>
    <w:tbl>
      <w:tblPr>
        <w:tblW w:w="13933" w:type="dxa"/>
        <w:tblLayout w:type="fixed"/>
        <w:tblCellMar>
          <w:left w:w="0" w:type="dxa"/>
          <w:right w:w="0" w:type="dxa"/>
        </w:tblCellMar>
        <w:tblLook w:val="04A0"/>
      </w:tblPr>
      <w:tblGrid>
        <w:gridCol w:w="388"/>
        <w:gridCol w:w="3508"/>
        <w:gridCol w:w="2708"/>
        <w:gridCol w:w="1403"/>
        <w:gridCol w:w="3419"/>
        <w:gridCol w:w="1280"/>
        <w:gridCol w:w="1227"/>
      </w:tblGrid>
      <w:tr w:rsidR="005166CC" w:rsidTr="005166CC">
        <w:trPr>
          <w:trHeight w:val="624"/>
          <w:tblHeader/>
        </w:trPr>
        <w:tc>
          <w:tcPr>
            <w:tcW w:w="388" w:type="dxa"/>
            <w:vMerge w:val="restart"/>
            <w:tcBorders>
              <w:top w:val="single" w:sz="8" w:space="0" w:color="000000"/>
              <w:left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黑体" w:eastAsia="黑体" w:hint="eastAsia"/>
                <w:color w:val="000000"/>
                <w:kern w:val="0"/>
                <w:sz w:val="20"/>
                <w:szCs w:val="20"/>
              </w:rPr>
              <w:t>序号</w:t>
            </w:r>
          </w:p>
        </w:tc>
        <w:tc>
          <w:tcPr>
            <w:tcW w:w="3508" w:type="dxa"/>
            <w:vMerge w:val="restart"/>
            <w:tcBorders>
              <w:top w:val="single" w:sz="8" w:space="0" w:color="000000"/>
              <w:left w:val="nil"/>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黑体" w:eastAsia="黑体" w:hint="eastAsia"/>
                <w:color w:val="000000"/>
                <w:kern w:val="0"/>
                <w:sz w:val="20"/>
                <w:szCs w:val="20"/>
              </w:rPr>
              <w:t>权限名称</w:t>
            </w:r>
          </w:p>
        </w:tc>
        <w:tc>
          <w:tcPr>
            <w:tcW w:w="2708" w:type="dxa"/>
            <w:vMerge w:val="restart"/>
            <w:tcBorders>
              <w:top w:val="single" w:sz="8" w:space="0" w:color="000000"/>
              <w:left w:val="nil"/>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黑体" w:eastAsia="黑体" w:hint="eastAsia"/>
                <w:color w:val="000000"/>
                <w:kern w:val="0"/>
                <w:sz w:val="20"/>
                <w:szCs w:val="20"/>
              </w:rPr>
              <w:t>权限名称（子项）</w:t>
            </w:r>
          </w:p>
        </w:tc>
        <w:tc>
          <w:tcPr>
            <w:tcW w:w="1403" w:type="dxa"/>
            <w:vMerge w:val="restart"/>
            <w:tcBorders>
              <w:top w:val="single" w:sz="8" w:space="0" w:color="000000"/>
              <w:left w:val="nil"/>
              <w:right w:val="single" w:sz="8" w:space="0" w:color="000000"/>
            </w:tcBorders>
            <w:tcMar>
              <w:top w:w="0" w:type="dxa"/>
              <w:left w:w="57" w:type="dxa"/>
              <w:bottom w:w="0" w:type="dxa"/>
              <w:right w:w="57" w:type="dxa"/>
            </w:tcMar>
            <w:vAlign w:val="center"/>
          </w:tcPr>
          <w:p w:rsidR="005166CC" w:rsidRDefault="005166CC" w:rsidP="00F75F46">
            <w:pPr>
              <w:widowControl/>
              <w:jc w:val="center"/>
              <w:textAlignment w:val="center"/>
              <w:rPr>
                <w:color w:val="000000"/>
                <w:kern w:val="0"/>
                <w:sz w:val="31"/>
                <w:szCs w:val="31"/>
              </w:rPr>
            </w:pPr>
            <w:r>
              <w:rPr>
                <w:rFonts w:ascii="黑体" w:eastAsia="黑体" w:hint="eastAsia"/>
                <w:color w:val="000000"/>
                <w:kern w:val="0"/>
                <w:sz w:val="20"/>
                <w:szCs w:val="20"/>
              </w:rPr>
              <w:t>权限类型</w:t>
            </w:r>
          </w:p>
        </w:tc>
        <w:tc>
          <w:tcPr>
            <w:tcW w:w="3419" w:type="dxa"/>
            <w:vMerge w:val="restart"/>
            <w:tcBorders>
              <w:top w:val="single" w:sz="8" w:space="0" w:color="000000"/>
              <w:left w:val="nil"/>
              <w:right w:val="single" w:sz="4" w:space="0" w:color="auto"/>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黑体" w:eastAsia="黑体" w:hint="eastAsia"/>
                <w:color w:val="000000"/>
                <w:kern w:val="0"/>
                <w:sz w:val="20"/>
                <w:szCs w:val="20"/>
              </w:rPr>
              <w:t>权限依据</w:t>
            </w:r>
          </w:p>
        </w:tc>
        <w:tc>
          <w:tcPr>
            <w:tcW w:w="1280" w:type="dxa"/>
            <w:vMerge w:val="restart"/>
            <w:tcBorders>
              <w:top w:val="single" w:sz="4" w:space="0" w:color="auto"/>
              <w:left w:val="single" w:sz="4" w:space="0" w:color="auto"/>
              <w:right w:val="single" w:sz="4" w:space="0" w:color="auto"/>
            </w:tcBorders>
            <w:vAlign w:val="center"/>
          </w:tcPr>
          <w:p w:rsidR="005166CC" w:rsidRPr="00655A19" w:rsidRDefault="005166CC" w:rsidP="00EA4DF4">
            <w:pPr>
              <w:ind w:firstLineChars="50" w:firstLine="100"/>
              <w:rPr>
                <w:rFonts w:ascii="黑体" w:eastAsia="黑体"/>
                <w:sz w:val="20"/>
                <w:szCs w:val="20"/>
              </w:rPr>
            </w:pPr>
            <w:r w:rsidRPr="00655A19">
              <w:rPr>
                <w:rFonts w:ascii="黑体" w:eastAsia="黑体" w:hint="eastAsia"/>
                <w:sz w:val="20"/>
                <w:szCs w:val="20"/>
              </w:rPr>
              <w:t>内设机构</w:t>
            </w:r>
          </w:p>
          <w:p w:rsidR="005166CC" w:rsidRDefault="005166CC" w:rsidP="00EA4DF4">
            <w:pPr>
              <w:widowControl/>
              <w:textAlignment w:val="center"/>
              <w:rPr>
                <w:rFonts w:ascii="黑体" w:eastAsia="黑体"/>
                <w:color w:val="000000"/>
                <w:kern w:val="0"/>
                <w:sz w:val="20"/>
                <w:szCs w:val="20"/>
              </w:rPr>
            </w:pPr>
            <w:r w:rsidRPr="00655A19">
              <w:rPr>
                <w:rFonts w:ascii="黑体" w:eastAsia="黑体" w:hint="eastAsia"/>
                <w:sz w:val="20"/>
                <w:szCs w:val="20"/>
              </w:rPr>
              <w:t>或责任单位</w:t>
            </w:r>
          </w:p>
        </w:tc>
        <w:tc>
          <w:tcPr>
            <w:tcW w:w="1227" w:type="dxa"/>
            <w:vMerge w:val="restart"/>
            <w:tcBorders>
              <w:top w:val="single" w:sz="8" w:space="0" w:color="000000"/>
              <w:left w:val="single" w:sz="4" w:space="0" w:color="auto"/>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黑体" w:eastAsia="黑体" w:hint="eastAsia"/>
                <w:color w:val="000000"/>
                <w:kern w:val="0"/>
                <w:sz w:val="20"/>
                <w:szCs w:val="20"/>
              </w:rPr>
              <w:t>备注</w:t>
            </w:r>
          </w:p>
        </w:tc>
      </w:tr>
      <w:tr w:rsidR="005166CC" w:rsidTr="005166CC">
        <w:trPr>
          <w:trHeight w:val="312"/>
          <w:tblHeader/>
        </w:trPr>
        <w:tc>
          <w:tcPr>
            <w:tcW w:w="388" w:type="dxa"/>
            <w:vMerge/>
            <w:tcBorders>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rFonts w:ascii="黑体" w:eastAsia="黑体"/>
                <w:color w:val="000000"/>
                <w:kern w:val="0"/>
                <w:sz w:val="20"/>
                <w:szCs w:val="20"/>
              </w:rPr>
            </w:pPr>
          </w:p>
        </w:tc>
        <w:tc>
          <w:tcPr>
            <w:tcW w:w="3508" w:type="dxa"/>
            <w:vMerge/>
            <w:tcBorders>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rFonts w:ascii="黑体" w:eastAsia="黑体"/>
                <w:color w:val="000000"/>
                <w:kern w:val="0"/>
                <w:sz w:val="20"/>
                <w:szCs w:val="20"/>
              </w:rPr>
            </w:pPr>
          </w:p>
        </w:tc>
        <w:tc>
          <w:tcPr>
            <w:tcW w:w="2708" w:type="dxa"/>
            <w:vMerge/>
            <w:tcBorders>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rFonts w:ascii="黑体" w:eastAsia="黑体"/>
                <w:color w:val="000000"/>
                <w:kern w:val="0"/>
                <w:sz w:val="20"/>
                <w:szCs w:val="20"/>
              </w:rPr>
            </w:pPr>
          </w:p>
        </w:tc>
        <w:tc>
          <w:tcPr>
            <w:tcW w:w="1403" w:type="dxa"/>
            <w:vMerge/>
            <w:tcBorders>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jc w:val="center"/>
              <w:textAlignment w:val="center"/>
              <w:rPr>
                <w:rFonts w:ascii="黑体" w:eastAsia="黑体"/>
                <w:color w:val="000000"/>
                <w:kern w:val="0"/>
                <w:sz w:val="20"/>
                <w:szCs w:val="20"/>
              </w:rPr>
            </w:pPr>
          </w:p>
        </w:tc>
        <w:tc>
          <w:tcPr>
            <w:tcW w:w="3419" w:type="dxa"/>
            <w:vMerge/>
            <w:tcBorders>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jc w:val="center"/>
              <w:textAlignment w:val="center"/>
              <w:rPr>
                <w:rFonts w:ascii="黑体" w:eastAsia="黑体"/>
                <w:color w:val="000000"/>
                <w:kern w:val="0"/>
                <w:sz w:val="20"/>
                <w:szCs w:val="20"/>
              </w:rPr>
            </w:pPr>
          </w:p>
        </w:tc>
        <w:tc>
          <w:tcPr>
            <w:tcW w:w="1280" w:type="dxa"/>
            <w:vMerge/>
            <w:tcBorders>
              <w:left w:val="single" w:sz="4" w:space="0" w:color="auto"/>
              <w:bottom w:val="single" w:sz="4" w:space="0" w:color="auto"/>
              <w:right w:val="single" w:sz="4" w:space="0" w:color="auto"/>
            </w:tcBorders>
            <w:vAlign w:val="center"/>
          </w:tcPr>
          <w:p w:rsidR="005166CC" w:rsidRPr="00655A19" w:rsidRDefault="005166CC" w:rsidP="00EA4DF4">
            <w:pPr>
              <w:ind w:firstLineChars="50" w:firstLine="100"/>
              <w:rPr>
                <w:rFonts w:ascii="黑体" w:eastAsia="黑体"/>
                <w:sz w:val="20"/>
                <w:szCs w:val="20"/>
              </w:rPr>
            </w:pPr>
          </w:p>
        </w:tc>
        <w:tc>
          <w:tcPr>
            <w:tcW w:w="1227" w:type="dxa"/>
            <w:vMerge/>
            <w:tcBorders>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rFonts w:ascii="黑体" w:eastAsia="黑体"/>
                <w:color w:val="000000"/>
                <w:kern w:val="0"/>
                <w:sz w:val="20"/>
                <w:szCs w:val="20"/>
              </w:rPr>
            </w:pPr>
          </w:p>
        </w:tc>
      </w:tr>
      <w:tr w:rsidR="005166CC" w:rsidTr="005166CC">
        <w:trPr>
          <w:trHeight w:val="73"/>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color w:val="000000"/>
                <w:kern w:val="0"/>
                <w:sz w:val="20"/>
                <w:szCs w:val="20"/>
              </w:rPr>
              <w:t>1</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伪造、冒用、转让、买卖无公害农产品产地认定证书、产品认证证书和标志的处罚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rFonts w:ascii="宋体"/>
                <w:color w:val="000000"/>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《无公害农产品管理办法》（</w:t>
            </w:r>
            <w:r>
              <w:rPr>
                <w:rFonts w:ascii="宋体" w:hAnsi="宋体"/>
                <w:color w:val="000000"/>
                <w:kern w:val="0"/>
                <w:sz w:val="20"/>
                <w:szCs w:val="20"/>
              </w:rPr>
              <w:t>2007</w:t>
            </w:r>
            <w:r>
              <w:rPr>
                <w:rFonts w:ascii="宋体" w:hAnsi="宋体" w:hint="eastAsia"/>
                <w:color w:val="000000"/>
                <w:kern w:val="0"/>
                <w:sz w:val="20"/>
                <w:szCs w:val="20"/>
              </w:rPr>
              <w:t>年修改）第三十五条、第三十七条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color w:val="000000"/>
                <w:kern w:val="0"/>
                <w:sz w:val="31"/>
                <w:szCs w:val="31"/>
              </w:rPr>
              <w:t> </w:t>
            </w:r>
          </w:p>
        </w:tc>
      </w:tr>
      <w:tr w:rsidR="005166CC" w:rsidTr="005166CC">
        <w:trPr>
          <w:trHeight w:val="575"/>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color w:val="000000"/>
                <w:kern w:val="0"/>
                <w:sz w:val="20"/>
                <w:szCs w:val="20"/>
              </w:rPr>
              <w:t>2</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对冒用农产品质量标志的处罚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rFonts w:ascii="宋体"/>
                <w:color w:val="000000"/>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《中华人民共和国农产品质量安全法》（</w:t>
            </w:r>
            <w:r>
              <w:rPr>
                <w:rFonts w:ascii="宋体" w:hAnsi="宋体"/>
                <w:color w:val="000000"/>
                <w:kern w:val="0"/>
                <w:sz w:val="20"/>
                <w:szCs w:val="20"/>
              </w:rPr>
              <w:t>2018</w:t>
            </w:r>
            <w:r>
              <w:rPr>
                <w:rFonts w:ascii="宋体" w:hAnsi="宋体" w:hint="eastAsia"/>
                <w:color w:val="000000"/>
                <w:kern w:val="0"/>
                <w:sz w:val="20"/>
                <w:szCs w:val="20"/>
              </w:rPr>
              <w:t>年修改）第五十一条、第五十二条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color w:val="000000"/>
                <w:kern w:val="0"/>
                <w:sz w:val="31"/>
                <w:szCs w:val="31"/>
              </w:rPr>
              <w:t> </w:t>
            </w:r>
          </w:p>
        </w:tc>
      </w:tr>
      <w:tr w:rsidR="005166CC" w:rsidTr="005166CC">
        <w:trPr>
          <w:trHeight w:val="104"/>
        </w:trPr>
        <w:tc>
          <w:tcPr>
            <w:tcW w:w="388"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color w:val="000000"/>
                <w:kern w:val="0"/>
                <w:sz w:val="20"/>
                <w:szCs w:val="20"/>
              </w:rPr>
              <w:t>3</w:t>
            </w:r>
          </w:p>
        </w:tc>
        <w:tc>
          <w:tcPr>
            <w:tcW w:w="3508"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对养殖动物、人体健康有害或者存在其他安全隐患的饲料、饲料添加剂，生产企业不主动召回等的处罚（含</w:t>
            </w:r>
            <w:r>
              <w:rPr>
                <w:rFonts w:ascii="宋体" w:hAnsi="宋体"/>
                <w:color w:val="000000"/>
                <w:kern w:val="0"/>
                <w:sz w:val="20"/>
                <w:szCs w:val="20"/>
              </w:rPr>
              <w:t>2</w:t>
            </w:r>
            <w:r>
              <w:rPr>
                <w:rFonts w:ascii="宋体" w:hAnsi="宋体" w:hint="eastAsia"/>
                <w:color w:val="000000"/>
                <w:kern w:val="0"/>
                <w:sz w:val="20"/>
                <w:szCs w:val="20"/>
              </w:rPr>
              <w:t>个子项）</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对养殖动物、人体健康有害或者存在其他安全隐患的饲料、饲料添加剂，生产企业不主动召回的处罚</w:t>
            </w:r>
          </w:p>
        </w:tc>
        <w:tc>
          <w:tcPr>
            <w:tcW w:w="1403"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vMerge w:val="restart"/>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《饲料和饲料添加剂管理条例》（</w:t>
            </w:r>
            <w:r>
              <w:rPr>
                <w:rFonts w:ascii="宋体" w:hAnsi="宋体"/>
                <w:color w:val="000000"/>
                <w:kern w:val="0"/>
                <w:sz w:val="20"/>
                <w:szCs w:val="20"/>
              </w:rPr>
              <w:t>2017</w:t>
            </w:r>
            <w:r>
              <w:rPr>
                <w:rFonts w:ascii="宋体" w:hAnsi="宋体" w:hint="eastAsia"/>
                <w:color w:val="000000"/>
                <w:kern w:val="0"/>
                <w:sz w:val="20"/>
                <w:szCs w:val="20"/>
              </w:rPr>
              <w:t>年修改）第二十八条、第四十五条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val="restart"/>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color w:val="000000"/>
                <w:kern w:val="0"/>
                <w:sz w:val="31"/>
                <w:szCs w:val="31"/>
              </w:rPr>
              <w:t> </w:t>
            </w:r>
          </w:p>
        </w:tc>
      </w:tr>
      <w:tr w:rsidR="005166CC" w:rsidTr="005166CC">
        <w:trPr>
          <w:trHeight w:val="85"/>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2.</w:t>
            </w:r>
            <w:r>
              <w:rPr>
                <w:rFonts w:ascii="宋体" w:hAnsi="宋体" w:hint="eastAsia"/>
                <w:color w:val="000000"/>
                <w:kern w:val="0"/>
                <w:sz w:val="20"/>
                <w:szCs w:val="20"/>
              </w:rPr>
              <w:t>对养殖动物、人体健康有害或者存在其他安全隐患的饲料、饲料添加剂，经营者不停止销售的处罚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85"/>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color w:val="000000"/>
                <w:kern w:val="0"/>
                <w:sz w:val="20"/>
                <w:szCs w:val="20"/>
              </w:rPr>
              <w:t>4</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无兽药生产许可证、兽药经营许可证生产、经营兽药等违法行为的处罚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rFonts w:ascii="宋体"/>
                <w:color w:val="000000"/>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《兽药管理条例》（</w:t>
            </w:r>
            <w:r>
              <w:rPr>
                <w:rFonts w:ascii="宋体" w:hAnsi="宋体"/>
                <w:color w:val="000000"/>
                <w:kern w:val="0"/>
                <w:sz w:val="20"/>
                <w:szCs w:val="20"/>
              </w:rPr>
              <w:t>2020</w:t>
            </w:r>
            <w:r>
              <w:rPr>
                <w:rFonts w:ascii="宋体" w:hAnsi="宋体" w:hint="eastAsia"/>
                <w:color w:val="000000"/>
                <w:kern w:val="0"/>
                <w:sz w:val="20"/>
                <w:szCs w:val="20"/>
              </w:rPr>
              <w:t>年修改）第三条第二款、第五十六条第一款</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color w:val="000000"/>
                <w:kern w:val="0"/>
                <w:sz w:val="31"/>
                <w:szCs w:val="31"/>
              </w:rPr>
              <w:t> </w:t>
            </w:r>
          </w:p>
        </w:tc>
      </w:tr>
      <w:tr w:rsidR="005166CC" w:rsidTr="005166CC">
        <w:trPr>
          <w:trHeight w:val="66"/>
        </w:trPr>
        <w:tc>
          <w:tcPr>
            <w:tcW w:w="388"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color w:val="000000"/>
                <w:kern w:val="0"/>
                <w:sz w:val="20"/>
                <w:szCs w:val="20"/>
              </w:rPr>
              <w:t>5</w:t>
            </w:r>
          </w:p>
        </w:tc>
        <w:tc>
          <w:tcPr>
            <w:tcW w:w="3508"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未按照国家有关兽药安全使用规定使用兽药等的处罚（含</w:t>
            </w:r>
            <w:r>
              <w:rPr>
                <w:rFonts w:ascii="宋体" w:hAnsi="宋体"/>
                <w:color w:val="000000"/>
                <w:kern w:val="0"/>
                <w:sz w:val="20"/>
                <w:szCs w:val="20"/>
              </w:rPr>
              <w:t>4</w:t>
            </w:r>
            <w:r>
              <w:rPr>
                <w:rFonts w:ascii="宋体" w:hAnsi="宋体" w:hint="eastAsia"/>
                <w:color w:val="000000"/>
                <w:kern w:val="0"/>
                <w:sz w:val="20"/>
                <w:szCs w:val="20"/>
              </w:rPr>
              <w:t>个子项）</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未按照国家有关兽药安全使用规定使用兽药的处罚</w:t>
            </w:r>
          </w:p>
        </w:tc>
        <w:tc>
          <w:tcPr>
            <w:tcW w:w="1403"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vMerge w:val="restart"/>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《兽药管理条例》（</w:t>
            </w:r>
            <w:r>
              <w:rPr>
                <w:rFonts w:ascii="宋体" w:hAnsi="宋体"/>
                <w:color w:val="000000"/>
                <w:kern w:val="0"/>
                <w:sz w:val="20"/>
                <w:szCs w:val="20"/>
              </w:rPr>
              <w:t>2020</w:t>
            </w:r>
            <w:r>
              <w:rPr>
                <w:rFonts w:ascii="宋体" w:hAnsi="宋体" w:hint="eastAsia"/>
                <w:color w:val="000000"/>
                <w:kern w:val="0"/>
                <w:sz w:val="20"/>
                <w:szCs w:val="20"/>
              </w:rPr>
              <w:t>年修改）第六十二条</w:t>
            </w:r>
          </w:p>
        </w:tc>
        <w:tc>
          <w:tcPr>
            <w:tcW w:w="1280" w:type="dxa"/>
            <w:vMerge w:val="restart"/>
            <w:tcBorders>
              <w:top w:val="single" w:sz="4" w:space="0" w:color="auto"/>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val="restart"/>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color w:val="000000"/>
                <w:kern w:val="0"/>
                <w:sz w:val="31"/>
                <w:szCs w:val="31"/>
              </w:rPr>
              <w:t> </w:t>
            </w:r>
          </w:p>
        </w:tc>
      </w:tr>
      <w:tr w:rsidR="005166CC" w:rsidTr="005166CC">
        <w:trPr>
          <w:trHeight w:val="46"/>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2.</w:t>
            </w:r>
            <w:r>
              <w:rPr>
                <w:rFonts w:ascii="宋体" w:hAnsi="宋体" w:hint="eastAsia"/>
                <w:color w:val="000000"/>
                <w:kern w:val="0"/>
                <w:sz w:val="20"/>
                <w:szCs w:val="20"/>
              </w:rPr>
              <w:t>未建立兽药用药记录或者记录不完整真实的处罚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47"/>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3.</w:t>
            </w:r>
            <w:r>
              <w:rPr>
                <w:rFonts w:ascii="宋体" w:hAnsi="宋体" w:hint="eastAsia"/>
                <w:color w:val="000000"/>
                <w:kern w:val="0"/>
                <w:sz w:val="20"/>
                <w:szCs w:val="20"/>
              </w:rPr>
              <w:t>使用禁止使用的药品和其他化合物的处罚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192"/>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4.</w:t>
            </w:r>
            <w:r>
              <w:rPr>
                <w:rFonts w:ascii="宋体" w:hAnsi="宋体" w:hint="eastAsia"/>
                <w:color w:val="000000"/>
                <w:kern w:val="0"/>
                <w:sz w:val="20"/>
                <w:szCs w:val="20"/>
              </w:rPr>
              <w:t>将人用药品用于动物的处罚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47"/>
        </w:trPr>
        <w:tc>
          <w:tcPr>
            <w:tcW w:w="388"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color w:val="000000"/>
                <w:kern w:val="0"/>
                <w:sz w:val="20"/>
                <w:szCs w:val="20"/>
              </w:rPr>
              <w:t>6</w:t>
            </w:r>
          </w:p>
        </w:tc>
        <w:tc>
          <w:tcPr>
            <w:tcW w:w="3508"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生产、销售未取得登记证或者有效成分或含量与登记批准的内容不符的肥料产品，假冒、伪造肥料登记证、登记证</w:t>
            </w:r>
            <w:r>
              <w:rPr>
                <w:rFonts w:ascii="宋体" w:hAnsi="宋体" w:hint="eastAsia"/>
                <w:color w:val="000000"/>
                <w:kern w:val="0"/>
                <w:sz w:val="20"/>
                <w:szCs w:val="20"/>
              </w:rPr>
              <w:lastRenderedPageBreak/>
              <w:t>号等违法行为的处罚（含</w:t>
            </w:r>
            <w:r>
              <w:rPr>
                <w:rFonts w:ascii="宋体" w:hAnsi="宋体"/>
                <w:color w:val="000000"/>
                <w:kern w:val="0"/>
                <w:sz w:val="20"/>
                <w:szCs w:val="20"/>
              </w:rPr>
              <w:t>3</w:t>
            </w:r>
            <w:r>
              <w:rPr>
                <w:rFonts w:ascii="宋体" w:hAnsi="宋体" w:hint="eastAsia"/>
                <w:color w:val="000000"/>
                <w:kern w:val="0"/>
                <w:sz w:val="20"/>
                <w:szCs w:val="20"/>
              </w:rPr>
              <w:t>个子项）</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lastRenderedPageBreak/>
              <w:t>1.</w:t>
            </w:r>
            <w:r>
              <w:rPr>
                <w:rFonts w:ascii="宋体" w:hAnsi="宋体" w:hint="eastAsia"/>
                <w:color w:val="000000"/>
                <w:kern w:val="0"/>
                <w:sz w:val="20"/>
                <w:szCs w:val="20"/>
              </w:rPr>
              <w:t>生产、销售未取得登记证的肥料产品的处罚</w:t>
            </w:r>
          </w:p>
        </w:tc>
        <w:tc>
          <w:tcPr>
            <w:tcW w:w="1403"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vMerge w:val="restart"/>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《肥料登记管理办法》（</w:t>
            </w:r>
            <w:r>
              <w:rPr>
                <w:rFonts w:ascii="宋体" w:hAnsi="宋体"/>
                <w:color w:val="000000"/>
                <w:kern w:val="0"/>
                <w:sz w:val="20"/>
                <w:szCs w:val="20"/>
              </w:rPr>
              <w:t>2017</w:t>
            </w:r>
            <w:r>
              <w:rPr>
                <w:rFonts w:ascii="宋体" w:hAnsi="宋体" w:hint="eastAsia"/>
                <w:color w:val="000000"/>
                <w:kern w:val="0"/>
                <w:sz w:val="20"/>
                <w:szCs w:val="20"/>
              </w:rPr>
              <w:t>年修改）第二十七条</w:t>
            </w:r>
          </w:p>
        </w:tc>
        <w:tc>
          <w:tcPr>
            <w:tcW w:w="1280" w:type="dxa"/>
            <w:vMerge w:val="restart"/>
            <w:tcBorders>
              <w:top w:val="single" w:sz="4" w:space="0" w:color="auto"/>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val="restart"/>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color w:val="000000"/>
                <w:kern w:val="0"/>
                <w:sz w:val="31"/>
                <w:szCs w:val="31"/>
              </w:rPr>
              <w:t> </w:t>
            </w:r>
          </w:p>
        </w:tc>
      </w:tr>
      <w:tr w:rsidR="005166CC" w:rsidTr="005166CC">
        <w:trPr>
          <w:trHeight w:val="47"/>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2.</w:t>
            </w:r>
            <w:r>
              <w:rPr>
                <w:rFonts w:ascii="宋体" w:hAnsi="宋体" w:hint="eastAsia"/>
                <w:color w:val="000000"/>
                <w:kern w:val="0"/>
                <w:sz w:val="20"/>
                <w:szCs w:val="20"/>
              </w:rPr>
              <w:t>假冒、伪造肥料登记证、登</w:t>
            </w:r>
            <w:r>
              <w:rPr>
                <w:rFonts w:ascii="宋体" w:hAnsi="宋体" w:hint="eastAsia"/>
                <w:color w:val="000000"/>
                <w:kern w:val="0"/>
                <w:sz w:val="20"/>
                <w:szCs w:val="20"/>
              </w:rPr>
              <w:lastRenderedPageBreak/>
              <w:t>记证号的处罚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66"/>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3.</w:t>
            </w:r>
            <w:r>
              <w:rPr>
                <w:rFonts w:ascii="宋体" w:hAnsi="宋体" w:hint="eastAsia"/>
                <w:color w:val="000000"/>
                <w:kern w:val="0"/>
                <w:sz w:val="20"/>
                <w:szCs w:val="20"/>
              </w:rPr>
              <w:t>生产、销售的肥料产品有效成分或含量与登记批准的内容不符的处罚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85"/>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color w:val="000000"/>
                <w:kern w:val="0"/>
                <w:sz w:val="20"/>
                <w:szCs w:val="20"/>
              </w:rPr>
              <w:t>7</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直接向农田排放不符合农田灌溉水质标准污废水的处罚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rFonts w:ascii="宋体"/>
                <w:color w:val="000000"/>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《福建省农业生态环境保护条例》（</w:t>
            </w:r>
            <w:r>
              <w:rPr>
                <w:rFonts w:ascii="宋体" w:hAnsi="宋体"/>
                <w:color w:val="000000"/>
                <w:kern w:val="0"/>
                <w:sz w:val="20"/>
                <w:szCs w:val="20"/>
              </w:rPr>
              <w:t>2018</w:t>
            </w:r>
            <w:r>
              <w:rPr>
                <w:rFonts w:ascii="宋体" w:hAnsi="宋体" w:hint="eastAsia"/>
                <w:color w:val="000000"/>
                <w:kern w:val="0"/>
                <w:sz w:val="20"/>
                <w:szCs w:val="20"/>
              </w:rPr>
              <w:t>年修改）第三十三条第一款</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color w:val="000000"/>
                <w:kern w:val="0"/>
                <w:sz w:val="31"/>
                <w:szCs w:val="31"/>
              </w:rPr>
              <w:t> </w:t>
            </w:r>
          </w:p>
        </w:tc>
      </w:tr>
      <w:tr w:rsidR="005166CC" w:rsidTr="005166CC">
        <w:trPr>
          <w:trHeight w:val="85"/>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color w:val="000000"/>
                <w:kern w:val="0"/>
                <w:sz w:val="20"/>
                <w:szCs w:val="20"/>
              </w:rPr>
              <w:t>8</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对破坏或者擅自改变基本农田保护区标志的处罚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rFonts w:ascii="宋体"/>
                <w:color w:val="000000"/>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《基本农田保护条例》（</w:t>
            </w:r>
            <w:r>
              <w:rPr>
                <w:rFonts w:ascii="宋体" w:hAnsi="宋体"/>
                <w:color w:val="000000"/>
                <w:kern w:val="0"/>
                <w:sz w:val="20"/>
                <w:szCs w:val="20"/>
              </w:rPr>
              <w:t>2011</w:t>
            </w:r>
            <w:r>
              <w:rPr>
                <w:rFonts w:ascii="宋体" w:hAnsi="宋体" w:hint="eastAsia"/>
                <w:color w:val="000000"/>
                <w:kern w:val="0"/>
                <w:sz w:val="20"/>
                <w:szCs w:val="20"/>
              </w:rPr>
              <w:t>年修改）第三十二条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color w:val="000000"/>
                <w:kern w:val="0"/>
                <w:sz w:val="31"/>
                <w:szCs w:val="31"/>
              </w:rPr>
              <w:t> </w:t>
            </w:r>
          </w:p>
        </w:tc>
      </w:tr>
      <w:tr w:rsidR="005166CC" w:rsidTr="005166CC">
        <w:trPr>
          <w:trHeight w:val="104"/>
        </w:trPr>
        <w:tc>
          <w:tcPr>
            <w:tcW w:w="388" w:type="dxa"/>
            <w:vMerge w:val="restart"/>
            <w:tcBorders>
              <w:top w:val="single" w:sz="8" w:space="0" w:color="000000"/>
              <w:left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rFonts w:ascii="宋体"/>
                <w:color w:val="000000"/>
                <w:kern w:val="0"/>
                <w:sz w:val="20"/>
                <w:szCs w:val="20"/>
              </w:rPr>
            </w:pPr>
            <w:r>
              <w:rPr>
                <w:rFonts w:ascii="宋体" w:hAnsi="宋体" w:hint="eastAsia"/>
                <w:color w:val="000000"/>
                <w:kern w:val="0"/>
                <w:sz w:val="20"/>
                <w:szCs w:val="20"/>
              </w:rPr>
              <w:t>9</w:t>
            </w:r>
          </w:p>
        </w:tc>
        <w:tc>
          <w:tcPr>
            <w:tcW w:w="3508" w:type="dxa"/>
            <w:vMerge w:val="restart"/>
            <w:tcBorders>
              <w:top w:val="single" w:sz="8" w:space="0" w:color="000000"/>
              <w:left w:val="nil"/>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rFonts w:ascii="宋体"/>
                <w:color w:val="000000"/>
                <w:kern w:val="0"/>
                <w:sz w:val="20"/>
                <w:szCs w:val="20"/>
              </w:rPr>
            </w:pPr>
            <w:r>
              <w:rPr>
                <w:rFonts w:ascii="宋体" w:hAnsi="宋体" w:hint="eastAsia"/>
                <w:color w:val="000000"/>
                <w:kern w:val="0"/>
                <w:sz w:val="20"/>
                <w:szCs w:val="20"/>
              </w:rPr>
              <w:t>对违反城乡规划管理方面法律、法规、规章规定的处罚（</w:t>
            </w:r>
            <w:r>
              <w:rPr>
                <w:rFonts w:ascii="宋体" w:hAnsi="宋体"/>
                <w:color w:val="000000"/>
                <w:kern w:val="0"/>
                <w:sz w:val="20"/>
                <w:szCs w:val="20"/>
              </w:rPr>
              <w:t>2</w:t>
            </w:r>
            <w:r>
              <w:rPr>
                <w:rFonts w:ascii="宋体" w:hAnsi="宋体" w:hint="eastAsia"/>
                <w:color w:val="000000"/>
                <w:kern w:val="0"/>
                <w:sz w:val="20"/>
                <w:szCs w:val="20"/>
              </w:rPr>
              <w:t>个子项）</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rFonts w:ascii="宋体"/>
                <w:color w:val="000000"/>
                <w:kern w:val="0"/>
                <w:sz w:val="20"/>
                <w:szCs w:val="20"/>
              </w:rPr>
            </w:pPr>
            <w:r>
              <w:rPr>
                <w:rFonts w:ascii="宋体" w:hAnsi="宋体"/>
                <w:color w:val="000000"/>
                <w:kern w:val="0"/>
                <w:sz w:val="20"/>
                <w:szCs w:val="20"/>
              </w:rPr>
              <w:t>1.</w:t>
            </w:r>
            <w:r>
              <w:rPr>
                <w:rFonts w:ascii="宋体" w:hAnsi="宋体" w:hint="eastAsia"/>
                <w:color w:val="000000"/>
                <w:kern w:val="0"/>
                <w:sz w:val="20"/>
                <w:szCs w:val="20"/>
              </w:rPr>
              <w:t>未经批准进行临时建设的，未按照批准内容进行临时建设的，以及临时建筑物、构筑物超过批准期限不拆除的处罚</w:t>
            </w:r>
          </w:p>
        </w:tc>
        <w:tc>
          <w:tcPr>
            <w:tcW w:w="1403" w:type="dxa"/>
            <w:vMerge w:val="restart"/>
            <w:tcBorders>
              <w:top w:val="nil"/>
              <w:left w:val="nil"/>
              <w:right w:val="single" w:sz="8" w:space="0" w:color="000000"/>
            </w:tcBorders>
            <w:tcMar>
              <w:top w:w="0" w:type="dxa"/>
              <w:left w:w="57" w:type="dxa"/>
              <w:bottom w:w="0" w:type="dxa"/>
              <w:right w:w="57" w:type="dxa"/>
            </w:tcMar>
            <w:vAlign w:val="center"/>
          </w:tcPr>
          <w:p w:rsidR="005166CC" w:rsidRDefault="005166CC" w:rsidP="00F75F46">
            <w:pPr>
              <w:widowControl/>
              <w:spacing w:line="240" w:lineRule="exact"/>
              <w:jc w:val="center"/>
              <w:textAlignment w:val="center"/>
              <w:rPr>
                <w:rFonts w:ascii="宋体"/>
                <w:color w:val="000000"/>
                <w:kern w:val="0"/>
                <w:sz w:val="20"/>
                <w:szCs w:val="20"/>
              </w:rPr>
            </w:pPr>
            <w:r>
              <w:rPr>
                <w:rFonts w:ascii="宋体" w:hAnsi="宋体" w:hint="eastAsia"/>
                <w:color w:val="000000"/>
                <w:kern w:val="0"/>
                <w:sz w:val="20"/>
                <w:szCs w:val="20"/>
              </w:rPr>
              <w:t>行政处罚</w:t>
            </w:r>
          </w:p>
        </w:tc>
        <w:tc>
          <w:tcPr>
            <w:tcW w:w="3419" w:type="dxa"/>
            <w:vMerge w:val="restart"/>
            <w:tcBorders>
              <w:top w:val="single" w:sz="8" w:space="0" w:color="000000"/>
              <w:left w:val="nil"/>
              <w:right w:val="single" w:sz="4" w:space="0" w:color="auto"/>
            </w:tcBorders>
            <w:tcMar>
              <w:top w:w="0" w:type="dxa"/>
              <w:left w:w="57" w:type="dxa"/>
              <w:bottom w:w="0" w:type="dxa"/>
              <w:right w:w="57" w:type="dxa"/>
            </w:tcMar>
            <w:vAlign w:val="center"/>
          </w:tcPr>
          <w:p w:rsidR="005166CC" w:rsidRDefault="005166CC">
            <w:pPr>
              <w:widowControl/>
              <w:spacing w:line="240" w:lineRule="exact"/>
              <w:textAlignment w:val="center"/>
              <w:rPr>
                <w:rFonts w:ascii="宋体"/>
                <w:color w:val="000000"/>
                <w:kern w:val="0"/>
                <w:sz w:val="20"/>
                <w:szCs w:val="20"/>
              </w:rPr>
            </w:pPr>
            <w:r>
              <w:rPr>
                <w:rFonts w:ascii="宋体" w:hAnsi="宋体"/>
                <w:color w:val="000000"/>
                <w:kern w:val="0"/>
                <w:sz w:val="20"/>
                <w:szCs w:val="20"/>
              </w:rPr>
              <w:t>1.</w:t>
            </w:r>
            <w:r>
              <w:rPr>
                <w:rFonts w:ascii="宋体" w:hAnsi="宋体" w:hint="eastAsia"/>
                <w:color w:val="000000"/>
                <w:kern w:val="0"/>
                <w:sz w:val="20"/>
                <w:szCs w:val="20"/>
              </w:rPr>
              <w:t>《中华人民共和国城乡规划法》（</w:t>
            </w:r>
            <w:r>
              <w:rPr>
                <w:rFonts w:ascii="宋体" w:hAnsi="宋体"/>
                <w:color w:val="000000"/>
                <w:kern w:val="0"/>
                <w:sz w:val="20"/>
                <w:szCs w:val="20"/>
              </w:rPr>
              <w:t>2019</w:t>
            </w:r>
            <w:r>
              <w:rPr>
                <w:rFonts w:ascii="宋体" w:hAnsi="宋体" w:hint="eastAsia"/>
                <w:color w:val="000000"/>
                <w:kern w:val="0"/>
                <w:sz w:val="20"/>
                <w:szCs w:val="20"/>
              </w:rPr>
              <w:t>年修改）第六十四条、第六十六条</w:t>
            </w:r>
            <w:r>
              <w:rPr>
                <w:rFonts w:ascii="宋体"/>
                <w:color w:val="000000"/>
                <w:kern w:val="0"/>
                <w:sz w:val="20"/>
                <w:szCs w:val="20"/>
              </w:rPr>
              <w:br/>
            </w:r>
            <w:r>
              <w:rPr>
                <w:rFonts w:ascii="宋体" w:hAnsi="宋体"/>
                <w:color w:val="000000"/>
                <w:kern w:val="0"/>
                <w:sz w:val="20"/>
                <w:szCs w:val="20"/>
              </w:rPr>
              <w:t>2.</w:t>
            </w:r>
            <w:r>
              <w:rPr>
                <w:rFonts w:ascii="宋体" w:hAnsi="宋体" w:hint="eastAsia"/>
                <w:color w:val="000000"/>
                <w:kern w:val="0"/>
                <w:sz w:val="20"/>
                <w:szCs w:val="20"/>
              </w:rPr>
              <w:t>《福建省实施〈中华人民共和国城乡规划法〉办法》（</w:t>
            </w:r>
            <w:r>
              <w:rPr>
                <w:rFonts w:ascii="宋体" w:hAnsi="宋体"/>
                <w:color w:val="000000"/>
                <w:kern w:val="0"/>
                <w:sz w:val="20"/>
                <w:szCs w:val="20"/>
              </w:rPr>
              <w:t>2011</w:t>
            </w:r>
            <w:r>
              <w:rPr>
                <w:rFonts w:ascii="宋体" w:hAnsi="宋体" w:hint="eastAsia"/>
                <w:color w:val="000000"/>
                <w:kern w:val="0"/>
                <w:sz w:val="20"/>
                <w:szCs w:val="20"/>
              </w:rPr>
              <w:t>年）第六十五条第一款、第六十六条</w:t>
            </w:r>
          </w:p>
        </w:tc>
        <w:tc>
          <w:tcPr>
            <w:tcW w:w="1280" w:type="dxa"/>
            <w:vMerge w:val="restart"/>
            <w:tcBorders>
              <w:top w:val="single" w:sz="4" w:space="0" w:color="auto"/>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val="restart"/>
            <w:tcBorders>
              <w:top w:val="single" w:sz="8" w:space="0" w:color="000000"/>
              <w:left w:val="single" w:sz="4" w:space="0" w:color="auto"/>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p>
        </w:tc>
      </w:tr>
      <w:tr w:rsidR="005166CC" w:rsidTr="005166CC">
        <w:trPr>
          <w:trHeight w:val="85"/>
        </w:trPr>
        <w:tc>
          <w:tcPr>
            <w:tcW w:w="388" w:type="dxa"/>
            <w:vMerge/>
            <w:tcBorders>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textAlignment w:val="center"/>
              <w:rPr>
                <w:color w:val="000000"/>
              </w:rPr>
            </w:pPr>
          </w:p>
        </w:tc>
        <w:tc>
          <w:tcPr>
            <w:tcW w:w="3508" w:type="dxa"/>
            <w:vMerge/>
            <w:tcBorders>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rFonts w:ascii="宋体"/>
                <w:color w:val="000000"/>
                <w:kern w:val="0"/>
                <w:sz w:val="20"/>
                <w:szCs w:val="20"/>
              </w:rPr>
            </w:pPr>
            <w:r>
              <w:rPr>
                <w:rFonts w:ascii="宋体" w:hAnsi="宋体"/>
                <w:color w:val="000000"/>
                <w:spacing w:val="-6"/>
                <w:kern w:val="0"/>
                <w:sz w:val="20"/>
                <w:szCs w:val="20"/>
              </w:rPr>
              <w:t>2.</w:t>
            </w:r>
            <w:r>
              <w:rPr>
                <w:rFonts w:ascii="宋体" w:hAnsi="宋体" w:hint="eastAsia"/>
                <w:color w:val="000000"/>
                <w:spacing w:val="-6"/>
                <w:kern w:val="0"/>
                <w:sz w:val="20"/>
                <w:szCs w:val="20"/>
              </w:rPr>
              <w:t>未取得建设工程规划许可证或者未按照建设工程规划许可证的规定进行建设的处罚</w:t>
            </w:r>
          </w:p>
        </w:tc>
        <w:tc>
          <w:tcPr>
            <w:tcW w:w="1403" w:type="dxa"/>
            <w:vMerge/>
            <w:tcBorders>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40" w:lineRule="exact"/>
              <w:jc w:val="center"/>
              <w:textAlignment w:val="center"/>
              <w:rPr>
                <w:rFonts w:ascii="宋体"/>
                <w:color w:val="000000"/>
                <w:kern w:val="0"/>
                <w:sz w:val="20"/>
                <w:szCs w:val="20"/>
              </w:rPr>
            </w:pPr>
          </w:p>
        </w:tc>
        <w:tc>
          <w:tcPr>
            <w:tcW w:w="3419" w:type="dxa"/>
            <w:vMerge/>
            <w:tcBorders>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40" w:lineRule="exact"/>
              <w:textAlignment w:val="center"/>
              <w:rPr>
                <w:rFonts w:ascii="宋体"/>
                <w:color w:val="000000"/>
                <w:kern w:val="0"/>
                <w:sz w:val="20"/>
                <w:szCs w:val="20"/>
              </w:rPr>
            </w:pPr>
          </w:p>
        </w:tc>
        <w:tc>
          <w:tcPr>
            <w:tcW w:w="1280" w:type="dxa"/>
            <w:vMerge/>
            <w:tcBorders>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textAlignment w:val="center"/>
              <w:rPr>
                <w:rFonts w:ascii="宋体"/>
                <w:color w:val="000000"/>
                <w:kern w:val="0"/>
                <w:sz w:val="20"/>
                <w:szCs w:val="20"/>
              </w:rPr>
            </w:pPr>
          </w:p>
        </w:tc>
        <w:tc>
          <w:tcPr>
            <w:tcW w:w="1227" w:type="dxa"/>
            <w:vMerge/>
            <w:tcBorders>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rFonts w:ascii="宋体"/>
                <w:color w:val="000000"/>
                <w:kern w:val="0"/>
                <w:sz w:val="20"/>
                <w:szCs w:val="20"/>
              </w:rPr>
            </w:pPr>
          </w:p>
        </w:tc>
      </w:tr>
      <w:tr w:rsidR="005166CC" w:rsidTr="005166CC">
        <w:trPr>
          <w:trHeight w:val="47"/>
        </w:trPr>
        <w:tc>
          <w:tcPr>
            <w:tcW w:w="388"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hint="eastAsia"/>
                <w:color w:val="000000"/>
                <w:kern w:val="0"/>
                <w:sz w:val="20"/>
                <w:szCs w:val="20"/>
              </w:rPr>
              <w:t>10</w:t>
            </w:r>
          </w:p>
        </w:tc>
        <w:tc>
          <w:tcPr>
            <w:tcW w:w="3508"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违反房屋白蚁防治管理的处罚（含</w:t>
            </w:r>
            <w:r>
              <w:rPr>
                <w:rFonts w:ascii="宋体" w:hAnsi="宋体"/>
                <w:color w:val="000000"/>
                <w:kern w:val="0"/>
                <w:sz w:val="20"/>
                <w:szCs w:val="20"/>
              </w:rPr>
              <w:t>5</w:t>
            </w:r>
            <w:r>
              <w:rPr>
                <w:rFonts w:ascii="宋体" w:hAnsi="宋体" w:hint="eastAsia"/>
                <w:color w:val="000000"/>
                <w:kern w:val="0"/>
                <w:sz w:val="20"/>
                <w:szCs w:val="20"/>
              </w:rPr>
              <w:t>个子项）</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不具备规定条件从事白蚁防治业务的处罚</w:t>
            </w:r>
          </w:p>
        </w:tc>
        <w:tc>
          <w:tcPr>
            <w:tcW w:w="1403"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vMerge w:val="restart"/>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《城市房屋白蚁防治管理规定》（</w:t>
            </w:r>
            <w:r>
              <w:rPr>
                <w:rFonts w:ascii="宋体" w:hAnsi="宋体"/>
                <w:color w:val="000000"/>
                <w:kern w:val="0"/>
                <w:sz w:val="20"/>
                <w:szCs w:val="20"/>
              </w:rPr>
              <w:t>2004</w:t>
            </w:r>
            <w:r>
              <w:rPr>
                <w:rFonts w:ascii="宋体" w:hAnsi="宋体" w:hint="eastAsia"/>
                <w:color w:val="000000"/>
                <w:kern w:val="0"/>
                <w:sz w:val="20"/>
                <w:szCs w:val="20"/>
              </w:rPr>
              <w:t>年建设部令第</w:t>
            </w:r>
            <w:r>
              <w:rPr>
                <w:rFonts w:ascii="宋体" w:hAnsi="宋体"/>
                <w:color w:val="000000"/>
                <w:kern w:val="0"/>
                <w:sz w:val="20"/>
                <w:szCs w:val="20"/>
              </w:rPr>
              <w:t>130</w:t>
            </w:r>
            <w:r>
              <w:rPr>
                <w:rFonts w:ascii="宋体" w:hAnsi="宋体" w:hint="eastAsia"/>
                <w:color w:val="000000"/>
                <w:kern w:val="0"/>
                <w:sz w:val="20"/>
                <w:szCs w:val="20"/>
              </w:rPr>
              <w:t>号）第六条、第九条、第十条、第十一条第一款、第十二条、第十三条、第十四条、第十五条、第十六条、第十七条</w:t>
            </w:r>
          </w:p>
        </w:tc>
        <w:tc>
          <w:tcPr>
            <w:tcW w:w="1280" w:type="dxa"/>
            <w:vMerge w:val="restart"/>
            <w:tcBorders>
              <w:top w:val="single" w:sz="4" w:space="0" w:color="auto"/>
              <w:left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val="restart"/>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rFonts w:ascii="宋体"/>
                <w:color w:val="000000"/>
                <w:kern w:val="0"/>
                <w:sz w:val="20"/>
                <w:szCs w:val="20"/>
              </w:rPr>
              <w:t> </w:t>
            </w:r>
          </w:p>
        </w:tc>
      </w:tr>
      <w:tr w:rsidR="005166CC" w:rsidTr="005166CC">
        <w:trPr>
          <w:trHeight w:val="66"/>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2.</w:t>
            </w:r>
            <w:r>
              <w:rPr>
                <w:rFonts w:ascii="宋体" w:hAnsi="宋体" w:hint="eastAsia"/>
                <w:color w:val="000000"/>
                <w:kern w:val="0"/>
                <w:sz w:val="20"/>
                <w:szCs w:val="20"/>
              </w:rPr>
              <w:t>未按照房屋白蚁防治的施工技术规范和操作程序进行防治的处罚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47"/>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3.</w:t>
            </w:r>
            <w:r>
              <w:rPr>
                <w:rFonts w:ascii="宋体" w:hAnsi="宋体" w:hint="eastAsia"/>
                <w:color w:val="000000"/>
                <w:kern w:val="0"/>
                <w:sz w:val="20"/>
                <w:szCs w:val="20"/>
              </w:rPr>
              <w:t>白蚁防治单位使用不合格药物的处罚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85"/>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4.</w:t>
            </w:r>
            <w:r>
              <w:rPr>
                <w:rFonts w:ascii="宋体" w:hAnsi="宋体" w:hint="eastAsia"/>
                <w:color w:val="000000"/>
                <w:kern w:val="0"/>
                <w:sz w:val="20"/>
                <w:szCs w:val="20"/>
              </w:rPr>
              <w:t>房地产开发企业未向购房人出具白蚁预防合同或者其他实施房屋白蚁预防的证明文件的处罚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47"/>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5.</w:t>
            </w:r>
            <w:r>
              <w:rPr>
                <w:rFonts w:ascii="宋体" w:hAnsi="宋体" w:hint="eastAsia"/>
                <w:color w:val="000000"/>
                <w:kern w:val="0"/>
                <w:sz w:val="20"/>
                <w:szCs w:val="20"/>
              </w:rPr>
              <w:t>不配合白蚁防治单位进行灭治的处罚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85"/>
        </w:trPr>
        <w:tc>
          <w:tcPr>
            <w:tcW w:w="388"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atLeast"/>
              <w:textAlignment w:val="center"/>
              <w:rPr>
                <w:rFonts w:ascii="宋体"/>
                <w:color w:val="000000"/>
                <w:kern w:val="0"/>
                <w:sz w:val="20"/>
                <w:szCs w:val="20"/>
              </w:rPr>
            </w:pPr>
            <w:r>
              <w:rPr>
                <w:rFonts w:ascii="宋体" w:hAnsi="宋体" w:hint="eastAsia"/>
                <w:color w:val="000000"/>
                <w:kern w:val="0"/>
                <w:sz w:val="20"/>
                <w:szCs w:val="20"/>
              </w:rPr>
              <w:lastRenderedPageBreak/>
              <w:t>11</w:t>
            </w:r>
          </w:p>
        </w:tc>
        <w:tc>
          <w:tcPr>
            <w:tcW w:w="3508" w:type="dxa"/>
            <w:vMerge w:val="restart"/>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rFonts w:ascii="宋体"/>
                <w:color w:val="000000"/>
                <w:kern w:val="0"/>
                <w:sz w:val="20"/>
                <w:szCs w:val="20"/>
              </w:rPr>
            </w:pPr>
            <w:r>
              <w:rPr>
                <w:rFonts w:ascii="宋体" w:hAnsi="宋体" w:hint="eastAsia"/>
                <w:color w:val="000000"/>
                <w:kern w:val="0"/>
                <w:sz w:val="20"/>
                <w:szCs w:val="20"/>
              </w:rPr>
              <w:t>对违反城市市容环境卫生管理方面法律、法规、规章规定的处罚（</w:t>
            </w:r>
            <w:r>
              <w:rPr>
                <w:rFonts w:ascii="宋体" w:hAnsi="宋体"/>
                <w:color w:val="000000"/>
                <w:kern w:val="0"/>
                <w:sz w:val="20"/>
                <w:szCs w:val="20"/>
              </w:rPr>
              <w:t>26</w:t>
            </w:r>
            <w:r>
              <w:rPr>
                <w:rFonts w:ascii="宋体" w:hAnsi="宋体" w:hint="eastAsia"/>
                <w:color w:val="000000"/>
                <w:kern w:val="0"/>
                <w:sz w:val="20"/>
                <w:szCs w:val="20"/>
              </w:rPr>
              <w:t>个子项）</w:t>
            </w:r>
          </w:p>
        </w:tc>
        <w:tc>
          <w:tcPr>
            <w:tcW w:w="27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1.</w:t>
            </w:r>
            <w:r>
              <w:rPr>
                <w:rFonts w:ascii="宋体" w:hAnsi="宋体" w:hint="eastAsia"/>
                <w:color w:val="000000"/>
                <w:kern w:val="0"/>
                <w:sz w:val="20"/>
                <w:szCs w:val="20"/>
              </w:rPr>
              <w:t>随地吐痰、乱扔果皮、纸屑和烟头等废弃物的处罚</w:t>
            </w:r>
          </w:p>
          <w:p w:rsidR="005166CC" w:rsidRDefault="005166CC">
            <w:pPr>
              <w:widowControl/>
              <w:spacing w:line="260" w:lineRule="exact"/>
              <w:rPr>
                <w:rFonts w:ascii="宋体"/>
                <w:color w:val="000000"/>
                <w:kern w:val="0"/>
                <w:sz w:val="20"/>
                <w:szCs w:val="20"/>
              </w:rPr>
            </w:pPr>
          </w:p>
        </w:tc>
        <w:tc>
          <w:tcPr>
            <w:tcW w:w="1403" w:type="dxa"/>
            <w:vMerge w:val="restart"/>
            <w:tcBorders>
              <w:top w:val="single" w:sz="8" w:space="0" w:color="000000"/>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vMerge w:val="restart"/>
            <w:tcBorders>
              <w:top w:val="single" w:sz="8" w:space="0" w:color="000000"/>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spacing w:val="-6"/>
                <w:kern w:val="0"/>
                <w:sz w:val="20"/>
                <w:szCs w:val="20"/>
              </w:rPr>
              <w:t>1.</w:t>
            </w:r>
            <w:r>
              <w:rPr>
                <w:rFonts w:ascii="宋体" w:hAnsi="宋体" w:hint="eastAsia"/>
                <w:color w:val="000000"/>
                <w:spacing w:val="-6"/>
                <w:kern w:val="0"/>
                <w:sz w:val="20"/>
                <w:szCs w:val="20"/>
              </w:rPr>
              <w:t>《城市市容和环境卫生管理条例》（</w:t>
            </w:r>
            <w:r>
              <w:rPr>
                <w:rFonts w:ascii="宋体" w:hAnsi="宋体"/>
                <w:color w:val="000000"/>
                <w:spacing w:val="-6"/>
                <w:kern w:val="0"/>
                <w:sz w:val="20"/>
                <w:szCs w:val="20"/>
              </w:rPr>
              <w:t>2017</w:t>
            </w:r>
            <w:r>
              <w:rPr>
                <w:rFonts w:ascii="宋体" w:hAnsi="宋体" w:hint="eastAsia"/>
                <w:color w:val="000000"/>
                <w:spacing w:val="-6"/>
                <w:kern w:val="0"/>
                <w:sz w:val="20"/>
                <w:szCs w:val="20"/>
              </w:rPr>
              <w:t>年修改）第三十四条、第三十五条、第三十六条、第三十七条、第三十八条</w:t>
            </w:r>
            <w:r>
              <w:rPr>
                <w:rFonts w:ascii="宋体"/>
                <w:color w:val="000000"/>
                <w:spacing w:val="-6"/>
                <w:kern w:val="0"/>
                <w:sz w:val="20"/>
                <w:szCs w:val="20"/>
              </w:rPr>
              <w:br/>
            </w:r>
            <w:r>
              <w:rPr>
                <w:rFonts w:ascii="宋体" w:hAnsi="宋体"/>
                <w:color w:val="000000"/>
                <w:spacing w:val="-6"/>
                <w:kern w:val="0"/>
                <w:sz w:val="20"/>
                <w:szCs w:val="20"/>
              </w:rPr>
              <w:t>2.</w:t>
            </w:r>
            <w:r>
              <w:rPr>
                <w:rFonts w:ascii="宋体" w:hAnsi="宋体" w:hint="eastAsia"/>
                <w:color w:val="000000"/>
                <w:spacing w:val="-6"/>
                <w:kern w:val="0"/>
                <w:sz w:val="20"/>
                <w:szCs w:val="20"/>
              </w:rPr>
              <w:t>《福建省城市市容和环境卫生管理办法》（</w:t>
            </w:r>
            <w:r>
              <w:rPr>
                <w:rFonts w:ascii="宋体" w:hAnsi="宋体"/>
                <w:color w:val="000000"/>
                <w:spacing w:val="-6"/>
                <w:kern w:val="0"/>
                <w:sz w:val="20"/>
                <w:szCs w:val="20"/>
              </w:rPr>
              <w:t>1994</w:t>
            </w:r>
            <w:r>
              <w:rPr>
                <w:rFonts w:ascii="宋体" w:hAnsi="宋体" w:hint="eastAsia"/>
                <w:color w:val="000000"/>
                <w:spacing w:val="-6"/>
                <w:kern w:val="0"/>
                <w:sz w:val="20"/>
                <w:szCs w:val="20"/>
              </w:rPr>
              <w:t>年）第九条、第十一条、第十二条、第三十条</w:t>
            </w:r>
          </w:p>
          <w:p w:rsidR="005166CC" w:rsidRDefault="005166CC">
            <w:pPr>
              <w:widowControl/>
              <w:spacing w:line="260" w:lineRule="exact"/>
              <w:textAlignment w:val="center"/>
              <w:rPr>
                <w:color w:val="000000"/>
                <w:kern w:val="0"/>
                <w:sz w:val="31"/>
                <w:szCs w:val="31"/>
              </w:rPr>
            </w:pPr>
            <w:r>
              <w:rPr>
                <w:rFonts w:ascii="宋体" w:hAnsi="宋体"/>
                <w:color w:val="000000"/>
                <w:spacing w:val="-6"/>
                <w:kern w:val="0"/>
                <w:sz w:val="20"/>
                <w:szCs w:val="20"/>
              </w:rPr>
              <w:t>3.</w:t>
            </w:r>
            <w:r>
              <w:rPr>
                <w:rFonts w:ascii="宋体" w:hAnsi="宋体" w:hint="eastAsia"/>
                <w:color w:val="000000"/>
                <w:spacing w:val="-6"/>
                <w:kern w:val="0"/>
                <w:sz w:val="20"/>
                <w:szCs w:val="20"/>
              </w:rPr>
              <w:t>《城市公厕管理办法》（</w:t>
            </w:r>
            <w:r>
              <w:rPr>
                <w:rFonts w:ascii="宋体" w:hAnsi="宋体"/>
                <w:color w:val="000000"/>
                <w:spacing w:val="-6"/>
                <w:kern w:val="0"/>
                <w:sz w:val="20"/>
                <w:szCs w:val="20"/>
              </w:rPr>
              <w:t>2011</w:t>
            </w:r>
            <w:r>
              <w:rPr>
                <w:rFonts w:ascii="宋体" w:hAnsi="宋体" w:hint="eastAsia"/>
                <w:color w:val="000000"/>
                <w:spacing w:val="-6"/>
                <w:kern w:val="0"/>
                <w:sz w:val="20"/>
                <w:szCs w:val="20"/>
              </w:rPr>
              <w:t>年修改）第二十三条、第二十四条</w:t>
            </w:r>
            <w:r>
              <w:rPr>
                <w:rFonts w:ascii="宋体"/>
                <w:color w:val="000000"/>
                <w:spacing w:val="-6"/>
                <w:kern w:val="0"/>
                <w:sz w:val="20"/>
                <w:szCs w:val="20"/>
              </w:rPr>
              <w:br/>
            </w:r>
            <w:r>
              <w:rPr>
                <w:rFonts w:ascii="宋体" w:hAnsi="宋体"/>
                <w:color w:val="000000"/>
                <w:spacing w:val="-6"/>
                <w:kern w:val="0"/>
                <w:sz w:val="20"/>
                <w:szCs w:val="20"/>
              </w:rPr>
              <w:t>4.</w:t>
            </w:r>
            <w:r>
              <w:rPr>
                <w:rFonts w:ascii="宋体" w:hAnsi="宋体" w:hint="eastAsia"/>
                <w:color w:val="000000"/>
                <w:spacing w:val="-6"/>
                <w:kern w:val="0"/>
                <w:sz w:val="20"/>
                <w:szCs w:val="20"/>
              </w:rPr>
              <w:t>《城市生活垃圾管理办法》（</w:t>
            </w:r>
            <w:r>
              <w:rPr>
                <w:rFonts w:ascii="宋体" w:hAnsi="宋体"/>
                <w:color w:val="000000"/>
                <w:spacing w:val="-6"/>
                <w:kern w:val="0"/>
                <w:sz w:val="20"/>
                <w:szCs w:val="20"/>
              </w:rPr>
              <w:t>2015</w:t>
            </w:r>
            <w:r>
              <w:rPr>
                <w:rFonts w:ascii="宋体" w:hAnsi="宋体" w:hint="eastAsia"/>
                <w:color w:val="000000"/>
                <w:spacing w:val="-6"/>
                <w:kern w:val="0"/>
                <w:sz w:val="20"/>
                <w:szCs w:val="20"/>
              </w:rPr>
              <w:t>年修改）第四十二条、第四十三条、第四十四条</w:t>
            </w:r>
            <w:r>
              <w:rPr>
                <w:rFonts w:ascii="宋体"/>
                <w:color w:val="000000"/>
                <w:spacing w:val="-6"/>
                <w:kern w:val="0"/>
                <w:sz w:val="20"/>
                <w:szCs w:val="20"/>
              </w:rPr>
              <w:br/>
            </w:r>
            <w:r>
              <w:rPr>
                <w:rFonts w:ascii="宋体" w:hAnsi="宋体"/>
                <w:color w:val="000000"/>
                <w:spacing w:val="-11"/>
                <w:kern w:val="0"/>
                <w:sz w:val="20"/>
                <w:szCs w:val="20"/>
              </w:rPr>
              <w:t>5.</w:t>
            </w:r>
            <w:r>
              <w:rPr>
                <w:rFonts w:ascii="宋体" w:hAnsi="宋体" w:hint="eastAsia"/>
                <w:color w:val="000000"/>
                <w:spacing w:val="-11"/>
                <w:kern w:val="0"/>
                <w:sz w:val="20"/>
                <w:szCs w:val="20"/>
              </w:rPr>
              <w:t>《城市建筑垃圾管理规定》（</w:t>
            </w:r>
            <w:r>
              <w:rPr>
                <w:rFonts w:ascii="宋体" w:hAnsi="宋体"/>
                <w:color w:val="000000"/>
                <w:spacing w:val="-11"/>
                <w:kern w:val="0"/>
                <w:sz w:val="20"/>
                <w:szCs w:val="20"/>
              </w:rPr>
              <w:t>2005</w:t>
            </w:r>
            <w:r>
              <w:rPr>
                <w:rFonts w:ascii="宋体" w:hAnsi="宋体" w:hint="eastAsia"/>
                <w:color w:val="000000"/>
                <w:spacing w:val="-11"/>
                <w:kern w:val="0"/>
                <w:sz w:val="20"/>
                <w:szCs w:val="20"/>
              </w:rPr>
              <w:t>年建设部令第</w:t>
            </w:r>
            <w:r>
              <w:rPr>
                <w:rFonts w:ascii="宋体" w:hAnsi="宋体"/>
                <w:color w:val="000000"/>
                <w:spacing w:val="-11"/>
                <w:kern w:val="0"/>
                <w:sz w:val="20"/>
                <w:szCs w:val="20"/>
              </w:rPr>
              <w:t>139</w:t>
            </w:r>
            <w:r>
              <w:rPr>
                <w:rFonts w:ascii="宋体" w:hAnsi="宋体" w:hint="eastAsia"/>
                <w:color w:val="000000"/>
                <w:spacing w:val="-11"/>
                <w:kern w:val="0"/>
                <w:sz w:val="20"/>
                <w:szCs w:val="20"/>
              </w:rPr>
              <w:t>号）第二十条、第二十一条、第二十二条、第二十三条、第二十四条、第二十五条、第二十六条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textAlignment w:val="center"/>
              <w:rPr>
                <w:rFonts w:ascii="宋体" w:hAnsi="宋体"/>
                <w:color w:val="000000"/>
                <w:kern w:val="0"/>
                <w:sz w:val="20"/>
                <w:szCs w:val="20"/>
              </w:rPr>
            </w:pPr>
          </w:p>
        </w:tc>
        <w:tc>
          <w:tcPr>
            <w:tcW w:w="1227" w:type="dxa"/>
            <w:vMerge w:val="restart"/>
            <w:tcBorders>
              <w:top w:val="single" w:sz="8" w:space="0" w:color="000000"/>
              <w:left w:val="single" w:sz="4" w:space="0" w:color="auto"/>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可由符合相关法律、法规、规章规定的城市范围的经济发达镇集中行使</w:t>
            </w:r>
          </w:p>
          <w:p w:rsidR="005166CC" w:rsidRDefault="005166CC">
            <w:pPr>
              <w:widowControl/>
              <w:spacing w:line="260" w:lineRule="exact"/>
              <w:rPr>
                <w:rFonts w:ascii="宋体"/>
                <w:color w:val="000000"/>
                <w:kern w:val="0"/>
                <w:sz w:val="20"/>
                <w:szCs w:val="20"/>
              </w:rPr>
            </w:pPr>
          </w:p>
        </w:tc>
      </w:tr>
      <w:tr w:rsidR="005166CC" w:rsidTr="005166CC">
        <w:trPr>
          <w:trHeight w:val="85"/>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color w:val="00000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2.</w:t>
            </w:r>
            <w:r>
              <w:rPr>
                <w:rFonts w:ascii="宋体" w:hAnsi="宋体" w:hint="eastAsia"/>
                <w:color w:val="000000"/>
                <w:kern w:val="0"/>
                <w:sz w:val="20"/>
                <w:szCs w:val="20"/>
              </w:rPr>
              <w:t>在城市建筑物、设施以及树木上涂写、刻画或者未经批准张贴、张挂宣传品等的处罚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left w:val="single" w:sz="4" w:space="0" w:color="auto"/>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66"/>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3.</w:t>
            </w:r>
            <w:r>
              <w:rPr>
                <w:rFonts w:ascii="宋体" w:hAnsi="宋体" w:hint="eastAsia"/>
                <w:color w:val="000000"/>
                <w:kern w:val="0"/>
                <w:sz w:val="20"/>
                <w:szCs w:val="20"/>
              </w:rPr>
              <w:t>不按规定的时间、地点、方式，倾倒垃圾、粪便的处罚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left w:val="single" w:sz="4" w:space="0" w:color="auto"/>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66"/>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spacing w:val="-6"/>
                <w:kern w:val="0"/>
                <w:sz w:val="20"/>
                <w:szCs w:val="20"/>
              </w:rPr>
              <w:t>4.</w:t>
            </w:r>
            <w:r>
              <w:rPr>
                <w:rFonts w:ascii="宋体" w:hAnsi="宋体" w:hint="eastAsia"/>
                <w:color w:val="000000"/>
                <w:spacing w:val="-6"/>
                <w:kern w:val="0"/>
                <w:sz w:val="20"/>
                <w:szCs w:val="20"/>
              </w:rPr>
              <w:t>不履行卫生责任区清扫义务或者不按规定清运、处理垃圾和粪便的处罚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left w:val="single" w:sz="4" w:space="0" w:color="auto"/>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66"/>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5.</w:t>
            </w:r>
            <w:r>
              <w:rPr>
                <w:rFonts w:ascii="宋体" w:hAnsi="宋体" w:hint="eastAsia"/>
                <w:color w:val="000000"/>
                <w:kern w:val="0"/>
                <w:sz w:val="20"/>
                <w:szCs w:val="20"/>
              </w:rPr>
              <w:t>运输液体、散装货物不作密封、包扎、覆盖，造成泄漏、遗撒的处罚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left w:val="single" w:sz="4" w:space="0" w:color="auto"/>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124"/>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6.</w:t>
            </w:r>
            <w:r>
              <w:rPr>
                <w:rFonts w:ascii="宋体" w:hAnsi="宋体" w:hint="eastAsia"/>
                <w:color w:val="000000"/>
                <w:kern w:val="0"/>
                <w:sz w:val="20"/>
                <w:szCs w:val="20"/>
              </w:rPr>
              <w:t>临街工地不设置护栏或者不作遮挡、停工场地不及时整理并作必要覆盖或者竣工后不及时清理和平整场地，影响市容环境卫生的处罚</w:t>
            </w:r>
          </w:p>
        </w:tc>
        <w:tc>
          <w:tcPr>
            <w:tcW w:w="1403" w:type="dxa"/>
            <w:vMerge/>
            <w:tcBorders>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85"/>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7.</w:t>
            </w:r>
            <w:r>
              <w:rPr>
                <w:rFonts w:ascii="宋体" w:hAnsi="宋体" w:hint="eastAsia"/>
                <w:color w:val="000000"/>
                <w:kern w:val="0"/>
                <w:sz w:val="20"/>
                <w:szCs w:val="20"/>
              </w:rPr>
              <w:t>未经城市人民政府市容环境卫生行政主管部门同意，擅自设置大型户外广告，影响市容的处罚</w:t>
            </w:r>
          </w:p>
        </w:tc>
        <w:tc>
          <w:tcPr>
            <w:tcW w:w="1403" w:type="dxa"/>
            <w:vMerge w:val="restart"/>
            <w:tcBorders>
              <w:top w:val="nil"/>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104"/>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8.</w:t>
            </w:r>
            <w:r>
              <w:rPr>
                <w:rFonts w:ascii="宋体" w:hAnsi="宋体" w:hint="eastAsia"/>
                <w:color w:val="000000"/>
                <w:kern w:val="0"/>
                <w:sz w:val="20"/>
                <w:szCs w:val="20"/>
              </w:rPr>
              <w:t>未经城市人民政府市容环境卫生行政主管部门批准，擅自在街道两侧和公共场地占道经营、堆放物料，影响市容的处罚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104"/>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9.</w:t>
            </w:r>
            <w:r>
              <w:rPr>
                <w:rFonts w:ascii="宋体" w:hAnsi="宋体" w:hint="eastAsia"/>
                <w:color w:val="000000"/>
                <w:kern w:val="0"/>
                <w:sz w:val="20"/>
                <w:szCs w:val="20"/>
              </w:rPr>
              <w:t>未经城市人民政府市容环境卫生行政主管部门批准，搭</w:t>
            </w:r>
            <w:r>
              <w:rPr>
                <w:rFonts w:ascii="宋体" w:hAnsi="宋体" w:hint="eastAsia"/>
                <w:color w:val="000000"/>
                <w:kern w:val="0"/>
                <w:sz w:val="20"/>
                <w:szCs w:val="20"/>
              </w:rPr>
              <w:lastRenderedPageBreak/>
              <w:t>建建筑物、构筑物或其他设施，影响市容的处罚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85"/>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rFonts w:ascii="宋体" w:hAnsi="宋体"/>
                <w:color w:val="000000"/>
                <w:kern w:val="0"/>
                <w:sz w:val="20"/>
                <w:szCs w:val="20"/>
              </w:rPr>
              <w:t>10.</w:t>
            </w:r>
            <w:r>
              <w:rPr>
                <w:rFonts w:ascii="宋体" w:hAnsi="宋体" w:hint="eastAsia"/>
                <w:color w:val="000000"/>
                <w:kern w:val="0"/>
                <w:sz w:val="20"/>
                <w:szCs w:val="20"/>
              </w:rPr>
              <w:t>未经批准擅自拆除环境卫生设施或者未按批准的拆迁方案进行拆迁的处罚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val="restart"/>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rFonts w:ascii="宋体"/>
                <w:color w:val="000000"/>
                <w:kern w:val="0"/>
                <w:sz w:val="20"/>
                <w:szCs w:val="20"/>
              </w:rPr>
              <w:t> </w:t>
            </w:r>
          </w:p>
        </w:tc>
      </w:tr>
      <w:tr w:rsidR="005166CC" w:rsidTr="005166CC">
        <w:trPr>
          <w:trHeight w:val="47"/>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color w:val="00000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rPr>
            </w:pPr>
          </w:p>
        </w:tc>
        <w:tc>
          <w:tcPr>
            <w:tcW w:w="27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11.</w:t>
            </w:r>
            <w:r>
              <w:rPr>
                <w:rFonts w:ascii="宋体" w:hAnsi="宋体" w:hint="eastAsia"/>
                <w:color w:val="000000"/>
                <w:kern w:val="0"/>
                <w:sz w:val="20"/>
                <w:szCs w:val="20"/>
              </w:rPr>
              <w:t>损坏各类环境卫生设施及附属设施的处罚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66"/>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12.</w:t>
            </w:r>
            <w:r>
              <w:rPr>
                <w:rFonts w:ascii="宋体" w:hAnsi="宋体" w:hint="eastAsia"/>
                <w:color w:val="000000"/>
                <w:kern w:val="0"/>
                <w:sz w:val="20"/>
                <w:szCs w:val="20"/>
              </w:rPr>
              <w:t>饮食单位和其他单位或居民的炉口、烟囱等排污口朝向街面的处罚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66"/>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13.</w:t>
            </w:r>
            <w:r>
              <w:rPr>
                <w:rFonts w:ascii="宋体" w:hAnsi="宋体" w:hint="eastAsia"/>
                <w:color w:val="000000"/>
                <w:kern w:val="0"/>
                <w:sz w:val="20"/>
                <w:szCs w:val="20"/>
              </w:rPr>
              <w:t>客运车辆未设废弃物容器，沿街抛撒废票等废弃物的处罚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47"/>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14.</w:t>
            </w:r>
            <w:r>
              <w:rPr>
                <w:rFonts w:ascii="宋体" w:hAnsi="宋体" w:hint="eastAsia"/>
                <w:color w:val="000000"/>
                <w:kern w:val="0"/>
                <w:sz w:val="20"/>
                <w:szCs w:val="20"/>
              </w:rPr>
              <w:t>乱倒垃圾、粪便、污水的处罚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47"/>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spacing w:val="-6"/>
                <w:kern w:val="0"/>
                <w:sz w:val="20"/>
                <w:szCs w:val="20"/>
              </w:rPr>
              <w:t>15.</w:t>
            </w:r>
            <w:r>
              <w:rPr>
                <w:rFonts w:ascii="宋体" w:hAnsi="宋体" w:hint="eastAsia"/>
                <w:color w:val="000000"/>
                <w:spacing w:val="-6"/>
                <w:kern w:val="0"/>
                <w:sz w:val="20"/>
                <w:szCs w:val="20"/>
              </w:rPr>
              <w:t>随地便溺、焚烧树叶和垃圾的处罚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47"/>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16.</w:t>
            </w:r>
            <w:r>
              <w:rPr>
                <w:rFonts w:ascii="宋体" w:hAnsi="宋体" w:hint="eastAsia"/>
                <w:color w:val="000000"/>
                <w:kern w:val="0"/>
                <w:sz w:val="20"/>
                <w:szCs w:val="20"/>
              </w:rPr>
              <w:t>清掏的下水道和河道污泥未及时运走的处罚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85"/>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17.</w:t>
            </w:r>
            <w:r>
              <w:rPr>
                <w:rFonts w:ascii="宋体" w:hAnsi="宋体" w:hint="eastAsia"/>
                <w:color w:val="000000"/>
                <w:kern w:val="0"/>
                <w:sz w:val="20"/>
                <w:szCs w:val="20"/>
              </w:rPr>
              <w:t>擅自占用城市公厕规划用地或者改变其性质或者未按要求修建公厕，并向社会开放使用的处罚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47"/>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18.</w:t>
            </w:r>
            <w:r>
              <w:rPr>
                <w:rFonts w:ascii="宋体" w:hAnsi="宋体" w:hint="eastAsia"/>
                <w:color w:val="000000"/>
                <w:kern w:val="0"/>
                <w:sz w:val="20"/>
                <w:szCs w:val="20"/>
              </w:rPr>
              <w:t>随意倾倒、抛洒、堆放城市生活垃圾的处罚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66"/>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19.</w:t>
            </w:r>
            <w:r>
              <w:rPr>
                <w:rFonts w:ascii="宋体" w:hAnsi="宋体" w:hint="eastAsia"/>
                <w:color w:val="000000"/>
                <w:kern w:val="0"/>
                <w:sz w:val="20"/>
                <w:szCs w:val="20"/>
              </w:rPr>
              <w:t>擅自从事城市生活垃圾经营性清扫、收集运输的处罚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85"/>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color w:val="00000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20.</w:t>
            </w:r>
            <w:r>
              <w:rPr>
                <w:rFonts w:ascii="宋体" w:hAnsi="宋体" w:hint="eastAsia"/>
                <w:color w:val="000000"/>
                <w:kern w:val="0"/>
                <w:sz w:val="20"/>
                <w:szCs w:val="20"/>
              </w:rPr>
              <w:t>从事城市生活垃圾经营性清扫、收集、运输的企业在运</w:t>
            </w:r>
            <w:r>
              <w:rPr>
                <w:rFonts w:ascii="宋体" w:hAnsi="宋体" w:hint="eastAsia"/>
                <w:color w:val="000000"/>
                <w:kern w:val="0"/>
                <w:sz w:val="20"/>
                <w:szCs w:val="20"/>
              </w:rPr>
              <w:lastRenderedPageBreak/>
              <w:t>输过程中沿途丢弃、遗撒生活垃圾的处罚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104"/>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21.</w:t>
            </w:r>
            <w:r>
              <w:rPr>
                <w:rFonts w:ascii="宋体" w:hAnsi="宋体" w:hint="eastAsia"/>
                <w:color w:val="000000"/>
                <w:kern w:val="0"/>
                <w:sz w:val="20"/>
                <w:szCs w:val="20"/>
              </w:rPr>
              <w:t>将建筑垃圾混入生活垃圾的处罚；将危险废物混入建筑垃圾的处罚；擅自设立弃置场受纳建筑垃圾的处罚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66"/>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22.</w:t>
            </w:r>
            <w:r>
              <w:rPr>
                <w:rFonts w:ascii="宋体" w:hAnsi="宋体" w:hint="eastAsia"/>
                <w:color w:val="000000"/>
                <w:kern w:val="0"/>
                <w:sz w:val="20"/>
                <w:szCs w:val="20"/>
              </w:rPr>
              <w:t>建筑垃圾储运消纳场受纳工业垃圾、生活垃圾和有毒有害垃圾的处罚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85"/>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23.</w:t>
            </w:r>
            <w:r>
              <w:rPr>
                <w:rFonts w:ascii="宋体" w:hAnsi="宋体" w:hint="eastAsia"/>
                <w:color w:val="000000"/>
                <w:kern w:val="0"/>
                <w:sz w:val="20"/>
                <w:szCs w:val="20"/>
              </w:rPr>
              <w:t>施工单位未及时清运工程施工过程中产生的建筑垃圾，造成环境污染的处罚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85"/>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24.</w:t>
            </w:r>
            <w:r>
              <w:rPr>
                <w:rFonts w:ascii="宋体" w:hAnsi="宋体" w:hint="eastAsia"/>
                <w:color w:val="000000"/>
                <w:kern w:val="0"/>
                <w:sz w:val="20"/>
                <w:szCs w:val="20"/>
              </w:rPr>
              <w:t>处置建筑垃圾的单位在运输建筑垃圾过程中沿途丢弃、遗撒建筑垃圾的处罚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47"/>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spacing w:val="-6"/>
                <w:kern w:val="0"/>
                <w:sz w:val="20"/>
                <w:szCs w:val="20"/>
              </w:rPr>
              <w:t>25.</w:t>
            </w:r>
            <w:r>
              <w:rPr>
                <w:rFonts w:ascii="宋体" w:hAnsi="宋体" w:hint="eastAsia"/>
                <w:color w:val="000000"/>
                <w:spacing w:val="-6"/>
                <w:kern w:val="0"/>
                <w:sz w:val="20"/>
                <w:szCs w:val="20"/>
              </w:rPr>
              <w:t>未经核准擅自处置建筑垃圾的处罚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47"/>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atLeast"/>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hAnsi="宋体"/>
                <w:color w:val="000000"/>
                <w:kern w:val="0"/>
                <w:sz w:val="20"/>
                <w:szCs w:val="20"/>
              </w:rPr>
              <w:t>26.</w:t>
            </w:r>
            <w:r>
              <w:rPr>
                <w:rFonts w:ascii="宋体" w:hAnsi="宋体" w:hint="eastAsia"/>
                <w:color w:val="000000"/>
                <w:kern w:val="0"/>
                <w:sz w:val="20"/>
                <w:szCs w:val="20"/>
              </w:rPr>
              <w:t>随意倾倒、抛撒或者堆放建筑垃圾的处罚</w:t>
            </w:r>
          </w:p>
        </w:tc>
        <w:tc>
          <w:tcPr>
            <w:tcW w:w="1403" w:type="dxa"/>
            <w:vMerge/>
            <w:tcBorders>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rPr>
                <w:rFonts w:ascii="宋体"/>
                <w:color w:val="000000"/>
                <w:kern w:val="0"/>
                <w:sz w:val="20"/>
                <w:szCs w:val="20"/>
              </w:rPr>
            </w:pPr>
          </w:p>
        </w:tc>
        <w:tc>
          <w:tcPr>
            <w:tcW w:w="3419" w:type="dxa"/>
            <w:vMerge/>
            <w:tcBorders>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p>
        </w:tc>
      </w:tr>
      <w:tr w:rsidR="005166CC" w:rsidTr="005166CC">
        <w:trPr>
          <w:trHeight w:val="56"/>
        </w:trPr>
        <w:tc>
          <w:tcPr>
            <w:tcW w:w="388"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rFonts w:ascii="宋体"/>
                <w:color w:val="000000"/>
                <w:kern w:val="0"/>
                <w:sz w:val="20"/>
                <w:szCs w:val="20"/>
              </w:rPr>
            </w:pPr>
            <w:r>
              <w:rPr>
                <w:rFonts w:ascii="宋体" w:hAnsi="宋体" w:hint="eastAsia"/>
                <w:color w:val="000000"/>
                <w:kern w:val="0"/>
                <w:sz w:val="20"/>
                <w:szCs w:val="20"/>
              </w:rPr>
              <w:t>12</w:t>
            </w:r>
          </w:p>
        </w:tc>
        <w:tc>
          <w:tcPr>
            <w:tcW w:w="3508" w:type="dxa"/>
            <w:vMerge w:val="restart"/>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hint="eastAsia"/>
                <w:color w:val="000000"/>
                <w:kern w:val="0"/>
                <w:sz w:val="20"/>
                <w:szCs w:val="20"/>
              </w:rPr>
              <w:t>对违反市政管理方面法律、法规、规章规定的处罚（</w:t>
            </w:r>
            <w:r>
              <w:rPr>
                <w:rFonts w:ascii="宋体" w:hAnsi="宋体"/>
                <w:color w:val="000000"/>
                <w:kern w:val="0"/>
                <w:sz w:val="20"/>
                <w:szCs w:val="20"/>
              </w:rPr>
              <w:t>4</w:t>
            </w:r>
            <w:r>
              <w:rPr>
                <w:rFonts w:ascii="宋体" w:hAnsi="宋体" w:hint="eastAsia"/>
                <w:color w:val="000000"/>
                <w:kern w:val="0"/>
                <w:sz w:val="20"/>
                <w:szCs w:val="20"/>
              </w:rPr>
              <w:t>个子项）</w:t>
            </w:r>
          </w:p>
          <w:p w:rsidR="005166CC" w:rsidRDefault="005166CC">
            <w:pPr>
              <w:widowControl/>
              <w:spacing w:line="240" w:lineRule="exact"/>
              <w:textAlignment w:val="center"/>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rFonts w:ascii="宋体"/>
                <w:color w:val="000000"/>
                <w:kern w:val="0"/>
                <w:sz w:val="20"/>
                <w:szCs w:val="20"/>
              </w:rPr>
            </w:pPr>
            <w:r>
              <w:rPr>
                <w:rFonts w:ascii="宋体" w:hAnsi="宋体"/>
                <w:color w:val="000000"/>
                <w:spacing w:val="-6"/>
                <w:kern w:val="0"/>
                <w:sz w:val="20"/>
                <w:szCs w:val="20"/>
              </w:rPr>
              <w:t>1.</w:t>
            </w:r>
            <w:r>
              <w:rPr>
                <w:rFonts w:ascii="宋体" w:hAnsi="宋体" w:hint="eastAsia"/>
                <w:color w:val="000000"/>
                <w:spacing w:val="-6"/>
                <w:kern w:val="0"/>
                <w:sz w:val="20"/>
                <w:szCs w:val="20"/>
              </w:rPr>
              <w:t>擅自占用或者挖掘城市道路的处罚</w:t>
            </w:r>
          </w:p>
        </w:tc>
        <w:tc>
          <w:tcPr>
            <w:tcW w:w="1403" w:type="dxa"/>
            <w:vMerge w:val="restart"/>
            <w:tcBorders>
              <w:top w:val="nil"/>
              <w:left w:val="nil"/>
              <w:right w:val="single" w:sz="8" w:space="0" w:color="000000"/>
            </w:tcBorders>
            <w:tcMar>
              <w:top w:w="0" w:type="dxa"/>
              <w:left w:w="57" w:type="dxa"/>
              <w:bottom w:w="0" w:type="dxa"/>
              <w:right w:w="57" w:type="dxa"/>
            </w:tcMar>
            <w:vAlign w:val="center"/>
          </w:tcPr>
          <w:p w:rsidR="005166CC" w:rsidRDefault="005166CC" w:rsidP="00F75F46">
            <w:pPr>
              <w:widowControl/>
              <w:spacing w:line="240" w:lineRule="exact"/>
              <w:jc w:val="center"/>
              <w:textAlignment w:val="center"/>
              <w:rPr>
                <w:rFonts w:ascii="宋体"/>
                <w:color w:val="000000"/>
                <w:kern w:val="0"/>
                <w:sz w:val="20"/>
                <w:szCs w:val="20"/>
              </w:rPr>
            </w:pPr>
          </w:p>
        </w:tc>
        <w:tc>
          <w:tcPr>
            <w:tcW w:w="3419" w:type="dxa"/>
            <w:vMerge w:val="restart"/>
            <w:tcBorders>
              <w:top w:val="single" w:sz="8" w:space="0" w:color="000000"/>
              <w:left w:val="nil"/>
              <w:bottom w:val="single" w:sz="8" w:space="0" w:color="000000"/>
              <w:right w:val="single" w:sz="4" w:space="0" w:color="auto"/>
            </w:tcBorders>
            <w:tcMar>
              <w:top w:w="0" w:type="dxa"/>
              <w:left w:w="57" w:type="dxa"/>
              <w:bottom w:w="0" w:type="dxa"/>
              <w:right w:w="57" w:type="dxa"/>
            </w:tcMar>
          </w:tcPr>
          <w:p w:rsidR="005166CC" w:rsidRDefault="005166CC">
            <w:pPr>
              <w:widowControl/>
              <w:spacing w:line="240" w:lineRule="exact"/>
              <w:textAlignment w:val="center"/>
              <w:rPr>
                <w:rFonts w:ascii="宋体"/>
                <w:color w:val="000000"/>
                <w:kern w:val="0"/>
                <w:sz w:val="20"/>
                <w:szCs w:val="20"/>
              </w:rPr>
            </w:pPr>
            <w:r>
              <w:rPr>
                <w:rFonts w:ascii="宋体" w:hAnsi="宋体"/>
                <w:color w:val="000000"/>
                <w:kern w:val="0"/>
                <w:sz w:val="20"/>
                <w:szCs w:val="20"/>
              </w:rPr>
              <w:t>1.</w:t>
            </w:r>
            <w:r>
              <w:rPr>
                <w:rFonts w:ascii="宋体" w:hAnsi="宋体" w:hint="eastAsia"/>
                <w:color w:val="000000"/>
                <w:kern w:val="0"/>
                <w:sz w:val="20"/>
                <w:szCs w:val="20"/>
              </w:rPr>
              <w:t>《城市道路管理条例》（</w:t>
            </w:r>
            <w:r>
              <w:rPr>
                <w:rFonts w:ascii="宋体" w:hAnsi="宋体"/>
                <w:color w:val="000000"/>
                <w:kern w:val="0"/>
                <w:sz w:val="20"/>
                <w:szCs w:val="20"/>
              </w:rPr>
              <w:t>2019</w:t>
            </w:r>
            <w:r>
              <w:rPr>
                <w:rFonts w:ascii="宋体" w:hAnsi="宋体" w:hint="eastAsia"/>
                <w:color w:val="000000"/>
                <w:kern w:val="0"/>
                <w:sz w:val="20"/>
                <w:szCs w:val="20"/>
              </w:rPr>
              <w:t>年修改）第二十七条、第四十二条</w:t>
            </w:r>
            <w:r>
              <w:rPr>
                <w:rFonts w:ascii="宋体"/>
                <w:color w:val="000000"/>
                <w:kern w:val="0"/>
                <w:sz w:val="20"/>
                <w:szCs w:val="20"/>
              </w:rPr>
              <w:br/>
            </w:r>
            <w:r>
              <w:rPr>
                <w:rFonts w:ascii="宋体" w:hAnsi="宋体"/>
                <w:color w:val="000000"/>
                <w:kern w:val="0"/>
                <w:sz w:val="20"/>
                <w:szCs w:val="20"/>
              </w:rPr>
              <w:t>2.</w:t>
            </w:r>
            <w:r>
              <w:rPr>
                <w:rFonts w:ascii="宋体" w:hAnsi="宋体" w:hint="eastAsia"/>
                <w:color w:val="000000"/>
                <w:kern w:val="0"/>
                <w:sz w:val="20"/>
                <w:szCs w:val="20"/>
              </w:rPr>
              <w:t>《城市供水条例》（</w:t>
            </w:r>
            <w:r>
              <w:rPr>
                <w:rFonts w:ascii="宋体" w:hAnsi="宋体"/>
                <w:color w:val="000000"/>
                <w:kern w:val="0"/>
                <w:sz w:val="20"/>
                <w:szCs w:val="20"/>
              </w:rPr>
              <w:t>2018</w:t>
            </w:r>
            <w:r>
              <w:rPr>
                <w:rFonts w:ascii="宋体" w:hAnsi="宋体" w:hint="eastAsia"/>
                <w:color w:val="000000"/>
                <w:kern w:val="0"/>
                <w:sz w:val="20"/>
                <w:szCs w:val="20"/>
              </w:rPr>
              <w:t>年修改）第三十五条</w:t>
            </w:r>
            <w:r>
              <w:rPr>
                <w:rFonts w:ascii="宋体"/>
                <w:color w:val="000000"/>
                <w:kern w:val="0"/>
                <w:sz w:val="20"/>
                <w:szCs w:val="20"/>
              </w:rPr>
              <w:br/>
            </w:r>
            <w:r>
              <w:rPr>
                <w:rFonts w:ascii="宋体" w:hAnsi="宋体"/>
                <w:color w:val="000000"/>
                <w:kern w:val="0"/>
                <w:sz w:val="20"/>
                <w:szCs w:val="20"/>
              </w:rPr>
              <w:t>3.</w:t>
            </w:r>
            <w:r>
              <w:rPr>
                <w:rFonts w:ascii="宋体" w:hAnsi="宋体" w:hint="eastAsia"/>
                <w:color w:val="000000"/>
                <w:kern w:val="0"/>
                <w:sz w:val="20"/>
                <w:szCs w:val="20"/>
              </w:rPr>
              <w:t>《城市供水水质管理规定》（</w:t>
            </w:r>
            <w:r>
              <w:rPr>
                <w:rFonts w:ascii="宋体" w:hAnsi="宋体"/>
                <w:color w:val="000000"/>
                <w:kern w:val="0"/>
                <w:sz w:val="20"/>
                <w:szCs w:val="20"/>
              </w:rPr>
              <w:t>2007</w:t>
            </w:r>
            <w:r>
              <w:rPr>
                <w:rFonts w:ascii="宋体" w:hAnsi="宋体" w:hint="eastAsia"/>
                <w:color w:val="000000"/>
                <w:kern w:val="0"/>
                <w:sz w:val="20"/>
                <w:szCs w:val="20"/>
              </w:rPr>
              <w:t>年建设部令第</w:t>
            </w:r>
            <w:r>
              <w:rPr>
                <w:rFonts w:ascii="宋体" w:hAnsi="宋体"/>
                <w:color w:val="000000"/>
                <w:kern w:val="0"/>
                <w:sz w:val="20"/>
                <w:szCs w:val="20"/>
              </w:rPr>
              <w:t>156</w:t>
            </w:r>
            <w:r>
              <w:rPr>
                <w:rFonts w:ascii="宋体" w:hAnsi="宋体" w:hint="eastAsia"/>
                <w:color w:val="000000"/>
                <w:kern w:val="0"/>
                <w:sz w:val="20"/>
                <w:szCs w:val="20"/>
              </w:rPr>
              <w:t>号）第二十九条</w:t>
            </w:r>
            <w:r>
              <w:rPr>
                <w:rFonts w:ascii="宋体"/>
                <w:color w:val="000000"/>
                <w:kern w:val="0"/>
                <w:sz w:val="20"/>
                <w:szCs w:val="20"/>
              </w:rPr>
              <w:br/>
            </w:r>
            <w:r>
              <w:rPr>
                <w:rFonts w:ascii="宋体" w:hAnsi="宋体"/>
                <w:color w:val="000000"/>
                <w:kern w:val="0"/>
                <w:sz w:val="20"/>
                <w:szCs w:val="20"/>
              </w:rPr>
              <w:t>4.</w:t>
            </w:r>
            <w:r>
              <w:rPr>
                <w:rFonts w:ascii="宋体" w:hAnsi="宋体" w:hint="eastAsia"/>
                <w:color w:val="000000"/>
                <w:kern w:val="0"/>
                <w:sz w:val="20"/>
                <w:szCs w:val="20"/>
              </w:rPr>
              <w:t>《城镇燃气管理条例》（</w:t>
            </w:r>
            <w:r>
              <w:rPr>
                <w:rFonts w:ascii="宋体" w:hAnsi="宋体"/>
                <w:color w:val="000000"/>
                <w:kern w:val="0"/>
                <w:sz w:val="20"/>
                <w:szCs w:val="20"/>
              </w:rPr>
              <w:t>2016</w:t>
            </w:r>
            <w:r>
              <w:rPr>
                <w:rFonts w:ascii="宋体" w:hAnsi="宋体" w:hint="eastAsia"/>
                <w:color w:val="000000"/>
                <w:kern w:val="0"/>
                <w:sz w:val="20"/>
                <w:szCs w:val="20"/>
              </w:rPr>
              <w:t>年修改）第五十条</w:t>
            </w:r>
            <w:r>
              <w:rPr>
                <w:rFonts w:ascii="宋体"/>
                <w:color w:val="000000"/>
                <w:kern w:val="0"/>
                <w:sz w:val="20"/>
                <w:szCs w:val="20"/>
              </w:rPr>
              <w:br/>
            </w:r>
            <w:r>
              <w:rPr>
                <w:rFonts w:ascii="宋体" w:hAnsi="宋体"/>
                <w:color w:val="000000"/>
                <w:kern w:val="0"/>
                <w:sz w:val="20"/>
                <w:szCs w:val="20"/>
              </w:rPr>
              <w:t>5.</w:t>
            </w:r>
            <w:r>
              <w:rPr>
                <w:rFonts w:ascii="宋体" w:hAnsi="宋体" w:hint="eastAsia"/>
                <w:color w:val="000000"/>
                <w:kern w:val="0"/>
                <w:sz w:val="20"/>
                <w:szCs w:val="20"/>
              </w:rPr>
              <w:t>《城市照明管理规定》（</w:t>
            </w:r>
            <w:r>
              <w:rPr>
                <w:rFonts w:ascii="宋体" w:hAnsi="宋体"/>
                <w:color w:val="000000"/>
                <w:kern w:val="0"/>
                <w:sz w:val="20"/>
                <w:szCs w:val="20"/>
              </w:rPr>
              <w:t>2010</w:t>
            </w:r>
            <w:r>
              <w:rPr>
                <w:rFonts w:ascii="宋体" w:hAnsi="宋体" w:hint="eastAsia"/>
                <w:color w:val="000000"/>
                <w:kern w:val="0"/>
                <w:sz w:val="20"/>
                <w:szCs w:val="20"/>
              </w:rPr>
              <w:t>年住房和城乡建设部令第</w:t>
            </w:r>
            <w:r>
              <w:rPr>
                <w:rFonts w:ascii="宋体" w:hAnsi="宋体"/>
                <w:color w:val="000000"/>
                <w:kern w:val="0"/>
                <w:sz w:val="20"/>
                <w:szCs w:val="20"/>
              </w:rPr>
              <w:t>4</w:t>
            </w:r>
            <w:r>
              <w:rPr>
                <w:rFonts w:ascii="宋体" w:hAnsi="宋体" w:hint="eastAsia"/>
                <w:color w:val="000000"/>
                <w:kern w:val="0"/>
                <w:sz w:val="20"/>
                <w:szCs w:val="20"/>
              </w:rPr>
              <w:t>号）第二十八条、第三十二条</w:t>
            </w:r>
          </w:p>
        </w:tc>
        <w:tc>
          <w:tcPr>
            <w:tcW w:w="1280" w:type="dxa"/>
            <w:vMerge w:val="restart"/>
            <w:tcBorders>
              <w:top w:val="single" w:sz="4" w:space="0" w:color="auto"/>
              <w:left w:val="single" w:sz="4" w:space="0" w:color="auto"/>
              <w:right w:val="single" w:sz="4" w:space="0" w:color="auto"/>
            </w:tcBorders>
            <w:vAlign w:val="center"/>
          </w:tcPr>
          <w:p w:rsidR="005166CC" w:rsidRDefault="005166CC" w:rsidP="000B3192">
            <w:pPr>
              <w:widowControl/>
              <w:spacing w:line="240" w:lineRule="exact"/>
              <w:jc w:val="center"/>
              <w:rPr>
                <w:rFonts w:ascii="宋体" w:hAnsi="宋体"/>
                <w:color w:val="000000"/>
                <w:kern w:val="0"/>
                <w:sz w:val="20"/>
                <w:szCs w:val="20"/>
              </w:rPr>
            </w:pPr>
          </w:p>
        </w:tc>
        <w:tc>
          <w:tcPr>
            <w:tcW w:w="1227" w:type="dxa"/>
            <w:vMerge w:val="restart"/>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tcPr>
          <w:p w:rsidR="005166CC" w:rsidRDefault="005166CC">
            <w:pPr>
              <w:widowControl/>
              <w:spacing w:line="240" w:lineRule="exact"/>
              <w:rPr>
                <w:color w:val="000000"/>
                <w:kern w:val="0"/>
                <w:sz w:val="31"/>
                <w:szCs w:val="31"/>
              </w:rPr>
            </w:pPr>
            <w:r>
              <w:rPr>
                <w:rFonts w:ascii="宋体" w:hAnsi="宋体" w:hint="eastAsia"/>
                <w:color w:val="000000"/>
                <w:kern w:val="0"/>
                <w:sz w:val="20"/>
                <w:szCs w:val="20"/>
              </w:rPr>
              <w:t>可由符合相关法律、法规、规章规定的城市范围的经济发达镇集中行使</w:t>
            </w:r>
          </w:p>
        </w:tc>
      </w:tr>
      <w:tr w:rsidR="005166CC" w:rsidTr="005166CC">
        <w:trPr>
          <w:trHeight w:val="48"/>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textAlignment w:val="center"/>
              <w:rPr>
                <w:color w:val="00000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rFonts w:ascii="宋体"/>
                <w:color w:val="000000"/>
                <w:kern w:val="0"/>
                <w:sz w:val="20"/>
                <w:szCs w:val="20"/>
              </w:rPr>
            </w:pPr>
            <w:r>
              <w:rPr>
                <w:rFonts w:ascii="宋体" w:hAnsi="宋体"/>
                <w:color w:val="000000"/>
                <w:kern w:val="0"/>
                <w:sz w:val="20"/>
                <w:szCs w:val="20"/>
              </w:rPr>
              <w:t>2.</w:t>
            </w:r>
            <w:r>
              <w:rPr>
                <w:rFonts w:ascii="宋体" w:hAnsi="宋体" w:hint="eastAsia"/>
                <w:color w:val="000000"/>
                <w:kern w:val="0"/>
                <w:sz w:val="20"/>
                <w:szCs w:val="20"/>
              </w:rPr>
              <w:t>擅自在城市道路上建设建筑物、构筑物的处罚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40" w:lineRule="exact"/>
              <w:jc w:val="center"/>
              <w:textAlignment w:val="center"/>
              <w:rPr>
                <w:rFonts w:ascii="宋体"/>
                <w:color w:val="000000"/>
                <w:kern w:val="0"/>
                <w:sz w:val="20"/>
                <w:szCs w:val="20"/>
              </w:rPr>
            </w:pPr>
          </w:p>
        </w:tc>
        <w:tc>
          <w:tcPr>
            <w:tcW w:w="3419" w:type="dxa"/>
            <w:vMerge/>
            <w:tcBorders>
              <w:top w:val="single" w:sz="8" w:space="0" w:color="000000"/>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40" w:lineRule="exact"/>
              <w:textAlignment w:val="center"/>
              <w:rPr>
                <w:rFonts w:ascii="宋体"/>
                <w:color w:val="000000"/>
                <w:kern w:val="0"/>
                <w:sz w:val="20"/>
                <w:szCs w:val="20"/>
              </w:rPr>
            </w:pPr>
          </w:p>
        </w:tc>
        <w:tc>
          <w:tcPr>
            <w:tcW w:w="1280" w:type="dxa"/>
            <w:vMerge/>
            <w:tcBorders>
              <w:left w:val="single" w:sz="4" w:space="0" w:color="auto"/>
              <w:right w:val="single" w:sz="4" w:space="0" w:color="auto"/>
            </w:tcBorders>
            <w:vAlign w:val="center"/>
          </w:tcPr>
          <w:p w:rsidR="005166CC" w:rsidRDefault="005166CC" w:rsidP="000B3192">
            <w:pPr>
              <w:widowControl/>
              <w:spacing w:line="240" w:lineRule="exact"/>
              <w:jc w:val="center"/>
              <w:textAlignment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rFonts w:ascii="宋体"/>
                <w:color w:val="000000"/>
                <w:kern w:val="0"/>
                <w:sz w:val="20"/>
                <w:szCs w:val="20"/>
              </w:rPr>
            </w:pPr>
          </w:p>
        </w:tc>
      </w:tr>
      <w:tr w:rsidR="005166CC" w:rsidTr="005166CC">
        <w:trPr>
          <w:trHeight w:val="61"/>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textAlignment w:val="center"/>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rFonts w:ascii="宋体"/>
                <w:color w:val="000000"/>
                <w:kern w:val="0"/>
                <w:sz w:val="20"/>
                <w:szCs w:val="20"/>
              </w:rPr>
            </w:pPr>
            <w:r>
              <w:rPr>
                <w:rFonts w:ascii="宋体" w:hAnsi="宋体"/>
                <w:color w:val="000000"/>
                <w:kern w:val="0"/>
                <w:sz w:val="20"/>
                <w:szCs w:val="20"/>
              </w:rPr>
              <w:t>3.</w:t>
            </w:r>
            <w:r>
              <w:rPr>
                <w:rFonts w:ascii="宋体" w:hAnsi="宋体" w:hint="eastAsia"/>
                <w:color w:val="000000"/>
                <w:kern w:val="0"/>
                <w:sz w:val="20"/>
                <w:szCs w:val="20"/>
              </w:rPr>
              <w:t>擅自在桥梁或者路灯设施上设置广告牌或者其他挂浮物的处罚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40" w:lineRule="exact"/>
              <w:jc w:val="center"/>
              <w:textAlignment w:val="center"/>
              <w:rPr>
                <w:rFonts w:ascii="宋体"/>
                <w:color w:val="000000"/>
                <w:kern w:val="0"/>
                <w:sz w:val="20"/>
                <w:szCs w:val="20"/>
              </w:rPr>
            </w:pPr>
          </w:p>
        </w:tc>
        <w:tc>
          <w:tcPr>
            <w:tcW w:w="3419" w:type="dxa"/>
            <w:vMerge/>
            <w:tcBorders>
              <w:top w:val="single" w:sz="8" w:space="0" w:color="000000"/>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40" w:lineRule="exact"/>
              <w:textAlignment w:val="center"/>
              <w:rPr>
                <w:rFonts w:ascii="宋体"/>
                <w:color w:val="000000"/>
                <w:kern w:val="0"/>
                <w:sz w:val="20"/>
                <w:szCs w:val="20"/>
              </w:rPr>
            </w:pPr>
          </w:p>
        </w:tc>
        <w:tc>
          <w:tcPr>
            <w:tcW w:w="1280" w:type="dxa"/>
            <w:vMerge/>
            <w:tcBorders>
              <w:left w:val="single" w:sz="4" w:space="0" w:color="auto"/>
              <w:right w:val="single" w:sz="4" w:space="0" w:color="auto"/>
            </w:tcBorders>
            <w:vAlign w:val="center"/>
          </w:tcPr>
          <w:p w:rsidR="005166CC" w:rsidRDefault="005166CC" w:rsidP="000B3192">
            <w:pPr>
              <w:widowControl/>
              <w:spacing w:line="240" w:lineRule="exact"/>
              <w:jc w:val="center"/>
              <w:textAlignment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rFonts w:ascii="宋体"/>
                <w:color w:val="000000"/>
                <w:kern w:val="0"/>
                <w:sz w:val="20"/>
                <w:szCs w:val="20"/>
              </w:rPr>
            </w:pPr>
          </w:p>
        </w:tc>
      </w:tr>
      <w:tr w:rsidR="005166CC" w:rsidTr="005166CC">
        <w:trPr>
          <w:trHeight w:val="168"/>
        </w:trPr>
        <w:tc>
          <w:tcPr>
            <w:tcW w:w="388" w:type="dxa"/>
            <w:vMerge/>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textAlignment w:val="center"/>
              <w:rPr>
                <w:rFonts w:ascii="宋体"/>
                <w:color w:val="000000"/>
                <w:kern w:val="0"/>
                <w:sz w:val="20"/>
                <w:szCs w:val="20"/>
              </w:rPr>
            </w:pPr>
          </w:p>
        </w:tc>
        <w:tc>
          <w:tcPr>
            <w:tcW w:w="3508" w:type="dxa"/>
            <w:vMerge/>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rFonts w:ascii="宋体"/>
                <w:color w:val="000000"/>
                <w:kern w:val="0"/>
                <w:sz w:val="20"/>
                <w:szCs w:val="20"/>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rFonts w:ascii="宋体"/>
                <w:color w:val="000000"/>
                <w:kern w:val="0"/>
                <w:sz w:val="20"/>
                <w:szCs w:val="20"/>
              </w:rPr>
            </w:pPr>
            <w:r>
              <w:rPr>
                <w:rFonts w:ascii="宋体" w:hAnsi="宋体"/>
                <w:color w:val="000000"/>
                <w:kern w:val="0"/>
                <w:sz w:val="20"/>
                <w:szCs w:val="20"/>
              </w:rPr>
              <w:t>4.</w:t>
            </w:r>
            <w:r>
              <w:rPr>
                <w:rFonts w:ascii="宋体" w:hAnsi="宋体" w:hint="eastAsia"/>
                <w:color w:val="000000"/>
                <w:kern w:val="0"/>
                <w:sz w:val="20"/>
                <w:szCs w:val="20"/>
              </w:rPr>
              <w:t>其他损害、侵占城市道路的行为的处罚</w:t>
            </w:r>
          </w:p>
        </w:tc>
        <w:tc>
          <w:tcPr>
            <w:tcW w:w="1403" w:type="dxa"/>
            <w:vMerge/>
            <w:tcBorders>
              <w:left w:val="nil"/>
              <w:right w:val="single" w:sz="8" w:space="0" w:color="000000"/>
            </w:tcBorders>
            <w:tcMar>
              <w:top w:w="0" w:type="dxa"/>
              <w:left w:w="57" w:type="dxa"/>
              <w:bottom w:w="0" w:type="dxa"/>
              <w:right w:w="57" w:type="dxa"/>
            </w:tcMar>
            <w:vAlign w:val="center"/>
          </w:tcPr>
          <w:p w:rsidR="005166CC" w:rsidRDefault="005166CC" w:rsidP="00F75F46">
            <w:pPr>
              <w:widowControl/>
              <w:spacing w:line="240" w:lineRule="exact"/>
              <w:jc w:val="center"/>
              <w:textAlignment w:val="center"/>
              <w:rPr>
                <w:rFonts w:ascii="宋体"/>
                <w:color w:val="000000"/>
                <w:kern w:val="0"/>
                <w:sz w:val="20"/>
                <w:szCs w:val="20"/>
              </w:rPr>
            </w:pPr>
          </w:p>
        </w:tc>
        <w:tc>
          <w:tcPr>
            <w:tcW w:w="3419" w:type="dxa"/>
            <w:vMerge/>
            <w:tcBorders>
              <w:top w:val="single" w:sz="8" w:space="0" w:color="000000"/>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40" w:lineRule="exact"/>
              <w:textAlignment w:val="center"/>
              <w:rPr>
                <w:rFonts w:ascii="宋体"/>
                <w:color w:val="000000"/>
                <w:kern w:val="0"/>
                <w:sz w:val="20"/>
                <w:szCs w:val="20"/>
              </w:rPr>
            </w:pPr>
          </w:p>
        </w:tc>
        <w:tc>
          <w:tcPr>
            <w:tcW w:w="1280" w:type="dxa"/>
            <w:vMerge/>
            <w:tcBorders>
              <w:left w:val="single" w:sz="4" w:space="0" w:color="auto"/>
              <w:bottom w:val="single" w:sz="4" w:space="0" w:color="auto"/>
              <w:right w:val="single" w:sz="4" w:space="0" w:color="auto"/>
            </w:tcBorders>
            <w:vAlign w:val="center"/>
          </w:tcPr>
          <w:p w:rsidR="005166CC" w:rsidRDefault="005166CC" w:rsidP="000B3192">
            <w:pPr>
              <w:widowControl/>
              <w:spacing w:line="240" w:lineRule="exact"/>
              <w:jc w:val="center"/>
              <w:textAlignment w:val="center"/>
              <w:rPr>
                <w:rFonts w:ascii="宋体"/>
                <w:color w:val="000000"/>
                <w:kern w:val="0"/>
                <w:sz w:val="20"/>
                <w:szCs w:val="20"/>
              </w:rPr>
            </w:pPr>
          </w:p>
        </w:tc>
        <w:tc>
          <w:tcPr>
            <w:tcW w:w="1227" w:type="dxa"/>
            <w:vMerge/>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rFonts w:ascii="宋体"/>
                <w:color w:val="000000"/>
                <w:kern w:val="0"/>
                <w:sz w:val="20"/>
                <w:szCs w:val="20"/>
              </w:rPr>
            </w:pPr>
          </w:p>
        </w:tc>
      </w:tr>
      <w:tr w:rsidR="005166CC" w:rsidTr="005166CC">
        <w:trPr>
          <w:trHeight w:val="85"/>
        </w:trPr>
        <w:tc>
          <w:tcPr>
            <w:tcW w:w="388"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hint="eastAsia"/>
                <w:color w:val="000000"/>
                <w:kern w:val="0"/>
                <w:sz w:val="20"/>
                <w:szCs w:val="20"/>
              </w:rPr>
              <w:t>13</w:t>
            </w:r>
          </w:p>
        </w:tc>
        <w:tc>
          <w:tcPr>
            <w:tcW w:w="3508"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对建筑市场发包方违法行为的处罚（含</w:t>
            </w:r>
            <w:r>
              <w:rPr>
                <w:rFonts w:ascii="宋体" w:hAnsi="宋体"/>
                <w:color w:val="000000"/>
                <w:kern w:val="0"/>
                <w:sz w:val="20"/>
                <w:szCs w:val="20"/>
              </w:rPr>
              <w:lastRenderedPageBreak/>
              <w:t>5</w:t>
            </w:r>
            <w:r>
              <w:rPr>
                <w:rFonts w:ascii="宋体" w:hAnsi="宋体" w:hint="eastAsia"/>
                <w:color w:val="000000"/>
                <w:kern w:val="0"/>
                <w:sz w:val="20"/>
                <w:szCs w:val="20"/>
              </w:rPr>
              <w:t>个子项）</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lastRenderedPageBreak/>
              <w:t>1.</w:t>
            </w:r>
            <w:r>
              <w:rPr>
                <w:rFonts w:ascii="宋体" w:hAnsi="宋体" w:hint="eastAsia"/>
                <w:color w:val="000000"/>
                <w:kern w:val="0"/>
                <w:sz w:val="20"/>
                <w:szCs w:val="20"/>
              </w:rPr>
              <w:t>未经审查同意，自行发包建</w:t>
            </w:r>
            <w:r>
              <w:rPr>
                <w:rFonts w:ascii="宋体" w:hAnsi="宋体" w:hint="eastAsia"/>
                <w:color w:val="000000"/>
                <w:kern w:val="0"/>
                <w:sz w:val="20"/>
                <w:szCs w:val="20"/>
              </w:rPr>
              <w:lastRenderedPageBreak/>
              <w:t>筑工程的，或委托不具备相应资质条件的单位代理发包的处罚</w:t>
            </w:r>
          </w:p>
        </w:tc>
        <w:tc>
          <w:tcPr>
            <w:tcW w:w="1403"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lastRenderedPageBreak/>
              <w:t>行政处罚</w:t>
            </w:r>
          </w:p>
        </w:tc>
        <w:tc>
          <w:tcPr>
            <w:tcW w:w="3419" w:type="dxa"/>
            <w:vMerge w:val="restart"/>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《中华人民共和国建筑法》（</w:t>
            </w:r>
            <w:r>
              <w:rPr>
                <w:rFonts w:ascii="宋体" w:hAnsi="宋体"/>
                <w:color w:val="000000"/>
                <w:kern w:val="0"/>
                <w:sz w:val="20"/>
                <w:szCs w:val="20"/>
              </w:rPr>
              <w:t>2019</w:t>
            </w:r>
            <w:r>
              <w:rPr>
                <w:rFonts w:ascii="宋体" w:hAnsi="宋体" w:hint="eastAsia"/>
                <w:color w:val="000000"/>
                <w:kern w:val="0"/>
                <w:sz w:val="20"/>
                <w:szCs w:val="20"/>
              </w:rPr>
              <w:lastRenderedPageBreak/>
              <w:t>年修改）第六十五条第一款</w:t>
            </w:r>
            <w:r>
              <w:rPr>
                <w:rFonts w:ascii="宋体"/>
                <w:color w:val="000000"/>
                <w:kern w:val="0"/>
                <w:sz w:val="20"/>
                <w:szCs w:val="20"/>
              </w:rPr>
              <w:br/>
            </w:r>
            <w:r>
              <w:rPr>
                <w:rFonts w:ascii="宋体" w:hAnsi="宋体"/>
                <w:color w:val="000000"/>
                <w:kern w:val="0"/>
                <w:sz w:val="20"/>
                <w:szCs w:val="20"/>
              </w:rPr>
              <w:t>2.</w:t>
            </w:r>
            <w:r>
              <w:rPr>
                <w:rFonts w:ascii="宋体" w:hAnsi="宋体" w:hint="eastAsia"/>
                <w:color w:val="000000"/>
                <w:kern w:val="0"/>
                <w:sz w:val="20"/>
                <w:szCs w:val="20"/>
              </w:rPr>
              <w:t>《福建省建筑市场管理条例》（</w:t>
            </w:r>
            <w:r>
              <w:rPr>
                <w:rFonts w:ascii="宋体" w:hAnsi="宋体"/>
                <w:color w:val="000000"/>
                <w:kern w:val="0"/>
                <w:sz w:val="20"/>
                <w:szCs w:val="20"/>
              </w:rPr>
              <w:t>2002</w:t>
            </w:r>
            <w:r>
              <w:rPr>
                <w:rFonts w:ascii="宋体" w:hAnsi="宋体" w:hint="eastAsia"/>
                <w:color w:val="000000"/>
                <w:kern w:val="0"/>
                <w:sz w:val="20"/>
                <w:szCs w:val="20"/>
              </w:rPr>
              <w:t>年）第四十二条</w:t>
            </w:r>
            <w:r>
              <w:rPr>
                <w:rFonts w:ascii="宋体"/>
                <w:color w:val="000000"/>
                <w:kern w:val="0"/>
                <w:sz w:val="20"/>
                <w:szCs w:val="20"/>
              </w:rPr>
              <w:br/>
            </w:r>
            <w:r>
              <w:rPr>
                <w:rFonts w:ascii="宋体" w:hAnsi="宋体"/>
                <w:color w:val="000000"/>
                <w:kern w:val="0"/>
                <w:sz w:val="20"/>
                <w:szCs w:val="20"/>
              </w:rPr>
              <w:t>3.</w:t>
            </w:r>
            <w:r>
              <w:rPr>
                <w:rFonts w:ascii="宋体" w:hAnsi="宋体" w:hint="eastAsia"/>
                <w:color w:val="000000"/>
                <w:kern w:val="0"/>
                <w:sz w:val="20"/>
                <w:szCs w:val="20"/>
              </w:rPr>
              <w:t>《住房和城乡建设部关于印发建筑工程施工发包与承包违法行为认定查处管理办法的通知》（建市规〔</w:t>
            </w:r>
            <w:r>
              <w:rPr>
                <w:rFonts w:ascii="宋体" w:hAnsi="宋体"/>
                <w:color w:val="000000"/>
                <w:kern w:val="0"/>
                <w:sz w:val="20"/>
                <w:szCs w:val="20"/>
              </w:rPr>
              <w:t>2019</w:t>
            </w:r>
            <w:r>
              <w:rPr>
                <w:rFonts w:ascii="宋体" w:hAnsi="宋体" w:hint="eastAsia"/>
                <w:color w:val="000000"/>
                <w:kern w:val="0"/>
                <w:sz w:val="20"/>
                <w:szCs w:val="20"/>
              </w:rPr>
              <w:t>〕</w:t>
            </w:r>
            <w:r>
              <w:rPr>
                <w:rFonts w:ascii="宋体" w:hAnsi="宋体"/>
                <w:color w:val="000000"/>
                <w:kern w:val="0"/>
                <w:sz w:val="20"/>
                <w:szCs w:val="20"/>
              </w:rPr>
              <w:t>1</w:t>
            </w:r>
            <w:r>
              <w:rPr>
                <w:rFonts w:ascii="宋体" w:hAnsi="宋体" w:hint="eastAsia"/>
                <w:color w:val="000000"/>
                <w:kern w:val="0"/>
                <w:sz w:val="20"/>
                <w:szCs w:val="20"/>
              </w:rPr>
              <w:t>号）</w:t>
            </w:r>
          </w:p>
        </w:tc>
        <w:tc>
          <w:tcPr>
            <w:tcW w:w="1280" w:type="dxa"/>
            <w:vMerge w:val="restart"/>
            <w:tcBorders>
              <w:top w:val="single" w:sz="4" w:space="0" w:color="auto"/>
              <w:left w:val="single" w:sz="4" w:space="0" w:color="auto"/>
              <w:right w:val="single" w:sz="4" w:space="0" w:color="auto"/>
            </w:tcBorders>
            <w:vAlign w:val="center"/>
          </w:tcPr>
          <w:p w:rsidR="005166CC" w:rsidRDefault="005166CC" w:rsidP="000B3192">
            <w:pPr>
              <w:widowControl/>
              <w:spacing w:line="260" w:lineRule="exact"/>
              <w:jc w:val="center"/>
              <w:textAlignment w:val="center"/>
              <w:rPr>
                <w:rFonts w:ascii="宋体" w:hAnsi="宋体"/>
                <w:color w:val="000000"/>
                <w:kern w:val="0"/>
                <w:sz w:val="20"/>
                <w:szCs w:val="20"/>
              </w:rPr>
            </w:pPr>
          </w:p>
        </w:tc>
        <w:tc>
          <w:tcPr>
            <w:tcW w:w="1227" w:type="dxa"/>
            <w:vMerge w:val="restart"/>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违法发包的</w:t>
            </w:r>
            <w:r>
              <w:rPr>
                <w:rFonts w:ascii="宋体" w:hAnsi="宋体" w:hint="eastAsia"/>
                <w:color w:val="000000"/>
                <w:kern w:val="0"/>
                <w:sz w:val="20"/>
                <w:szCs w:val="20"/>
              </w:rPr>
              <w:lastRenderedPageBreak/>
              <w:t>处罚对象包括企业和个人（县城规划区外）</w:t>
            </w:r>
          </w:p>
        </w:tc>
      </w:tr>
      <w:tr w:rsidR="005166CC" w:rsidTr="005166CC">
        <w:trPr>
          <w:trHeight w:val="66"/>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2.</w:t>
            </w:r>
            <w:r>
              <w:rPr>
                <w:rFonts w:ascii="宋体" w:hAnsi="宋体" w:hint="eastAsia"/>
                <w:color w:val="000000"/>
                <w:kern w:val="0"/>
                <w:sz w:val="20"/>
                <w:szCs w:val="20"/>
              </w:rPr>
              <w:t>将工程发包给无资质或不具有相应资质等级的单位承包的处罚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85"/>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3.</w:t>
            </w:r>
            <w:r>
              <w:rPr>
                <w:rFonts w:ascii="宋体" w:hAnsi="宋体" w:hint="eastAsia"/>
                <w:color w:val="000000"/>
                <w:kern w:val="0"/>
                <w:sz w:val="20"/>
                <w:szCs w:val="20"/>
              </w:rPr>
              <w:t>发包方或发包代理单位向承包方指定分包单位或要求承包方垫资或附加其他不合理条件的处罚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71"/>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4.</w:t>
            </w:r>
            <w:r>
              <w:rPr>
                <w:rFonts w:ascii="宋体" w:hAnsi="宋体" w:hint="eastAsia"/>
                <w:color w:val="000000"/>
                <w:kern w:val="0"/>
                <w:sz w:val="20"/>
                <w:szCs w:val="20"/>
              </w:rPr>
              <w:t>发包方发包分部、分项工程的处罚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29"/>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5.</w:t>
            </w:r>
            <w:r>
              <w:rPr>
                <w:rFonts w:ascii="宋体" w:hAnsi="宋体" w:hint="eastAsia"/>
                <w:color w:val="000000"/>
                <w:kern w:val="0"/>
                <w:sz w:val="20"/>
                <w:szCs w:val="20"/>
              </w:rPr>
              <w:t>不委托监理的处罚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104"/>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hint="eastAsia"/>
                <w:color w:val="000000"/>
                <w:kern w:val="0"/>
                <w:sz w:val="20"/>
                <w:szCs w:val="20"/>
              </w:rPr>
              <w:t>14</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装修活动中，损坏房屋原有节能设施的处罚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rFonts w:ascii="宋体"/>
                <w:color w:val="000000"/>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《福建省建筑装修管理暂行办法》（</w:t>
            </w:r>
            <w:r>
              <w:rPr>
                <w:rFonts w:ascii="宋体" w:hAnsi="宋体"/>
                <w:color w:val="000000"/>
                <w:kern w:val="0"/>
                <w:sz w:val="20"/>
                <w:szCs w:val="20"/>
              </w:rPr>
              <w:t>2007</w:t>
            </w:r>
            <w:r>
              <w:rPr>
                <w:rFonts w:ascii="宋体" w:hAnsi="宋体" w:hint="eastAsia"/>
                <w:color w:val="000000"/>
                <w:kern w:val="0"/>
                <w:sz w:val="20"/>
                <w:szCs w:val="20"/>
              </w:rPr>
              <w:t>年）第三十七条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hAnsi="宋体"/>
                <w:kern w:val="0"/>
                <w:sz w:val="20"/>
                <w:szCs w:val="20"/>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223"/>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hint="eastAsia"/>
                <w:color w:val="000000"/>
                <w:kern w:val="0"/>
                <w:sz w:val="20"/>
                <w:szCs w:val="20"/>
              </w:rPr>
              <w:t>15</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hint="eastAsia"/>
                <w:color w:val="000000"/>
                <w:kern w:val="0"/>
                <w:sz w:val="20"/>
                <w:szCs w:val="20"/>
              </w:rPr>
              <w:t>施工单位不履行或拖延履行保修义务的处罚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rPr>
                <w:color w:val="000000"/>
                <w:kern w:val="0"/>
                <w:sz w:val="31"/>
                <w:szCs w:val="31"/>
              </w:rPr>
            </w:pPr>
            <w:r>
              <w:rPr>
                <w:rFonts w:ascii="宋体"/>
                <w:color w:val="000000"/>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4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《中华人民共和国建筑法》（</w:t>
            </w:r>
            <w:r>
              <w:rPr>
                <w:rFonts w:ascii="宋体" w:hAnsi="宋体"/>
                <w:color w:val="000000"/>
                <w:kern w:val="0"/>
                <w:sz w:val="20"/>
                <w:szCs w:val="20"/>
              </w:rPr>
              <w:t>2019</w:t>
            </w:r>
            <w:r>
              <w:rPr>
                <w:rFonts w:ascii="宋体" w:hAnsi="宋体" w:hint="eastAsia"/>
                <w:color w:val="000000"/>
                <w:kern w:val="0"/>
                <w:sz w:val="20"/>
                <w:szCs w:val="20"/>
              </w:rPr>
              <w:t>年修改）第七十五条</w:t>
            </w:r>
            <w:r>
              <w:rPr>
                <w:rFonts w:ascii="宋体"/>
                <w:color w:val="000000"/>
                <w:kern w:val="0"/>
                <w:sz w:val="20"/>
                <w:szCs w:val="20"/>
              </w:rPr>
              <w:br/>
            </w:r>
            <w:r>
              <w:rPr>
                <w:rFonts w:ascii="宋体" w:hAnsi="宋体"/>
                <w:color w:val="000000"/>
                <w:kern w:val="0"/>
                <w:sz w:val="20"/>
                <w:szCs w:val="20"/>
              </w:rPr>
              <w:t>2.</w:t>
            </w:r>
            <w:r>
              <w:rPr>
                <w:rFonts w:ascii="宋体" w:hAnsi="宋体" w:hint="eastAsia"/>
                <w:color w:val="000000"/>
                <w:kern w:val="0"/>
                <w:sz w:val="20"/>
                <w:szCs w:val="20"/>
              </w:rPr>
              <w:t>《建设工程质量管理条例》（</w:t>
            </w:r>
            <w:r>
              <w:rPr>
                <w:rFonts w:ascii="宋体" w:hAnsi="宋体"/>
                <w:color w:val="000000"/>
                <w:kern w:val="0"/>
                <w:sz w:val="20"/>
                <w:szCs w:val="20"/>
              </w:rPr>
              <w:t>2019</w:t>
            </w:r>
            <w:r>
              <w:rPr>
                <w:rFonts w:ascii="宋体" w:hAnsi="宋体" w:hint="eastAsia"/>
                <w:color w:val="000000"/>
                <w:kern w:val="0"/>
                <w:sz w:val="20"/>
                <w:szCs w:val="20"/>
              </w:rPr>
              <w:t>年修改）第六十六条</w:t>
            </w:r>
            <w:r>
              <w:rPr>
                <w:rFonts w:ascii="宋体"/>
                <w:color w:val="000000"/>
                <w:kern w:val="0"/>
                <w:sz w:val="20"/>
                <w:szCs w:val="20"/>
              </w:rPr>
              <w:br/>
            </w:r>
            <w:r>
              <w:rPr>
                <w:rFonts w:ascii="宋体" w:hAnsi="宋体"/>
                <w:color w:val="000000"/>
                <w:kern w:val="0"/>
                <w:sz w:val="20"/>
                <w:szCs w:val="20"/>
              </w:rPr>
              <w:t>3.</w:t>
            </w:r>
            <w:r>
              <w:rPr>
                <w:rFonts w:ascii="宋体" w:hAnsi="宋体" w:hint="eastAsia"/>
                <w:color w:val="000000"/>
                <w:kern w:val="0"/>
                <w:sz w:val="20"/>
                <w:szCs w:val="20"/>
              </w:rPr>
              <w:t>《房屋建筑工程质量保修办法》（</w:t>
            </w:r>
            <w:r>
              <w:rPr>
                <w:rFonts w:ascii="宋体" w:hAnsi="宋体"/>
                <w:color w:val="000000"/>
                <w:kern w:val="0"/>
                <w:sz w:val="20"/>
                <w:szCs w:val="20"/>
              </w:rPr>
              <w:t>2000</w:t>
            </w:r>
            <w:r>
              <w:rPr>
                <w:rFonts w:ascii="宋体" w:hAnsi="宋体" w:hint="eastAsia"/>
                <w:color w:val="000000"/>
                <w:kern w:val="0"/>
                <w:sz w:val="20"/>
                <w:szCs w:val="20"/>
              </w:rPr>
              <w:t>年建设部令第</w:t>
            </w:r>
            <w:r>
              <w:rPr>
                <w:rFonts w:ascii="宋体" w:hAnsi="宋体"/>
                <w:color w:val="000000"/>
                <w:kern w:val="0"/>
                <w:sz w:val="20"/>
                <w:szCs w:val="20"/>
              </w:rPr>
              <w:t>80</w:t>
            </w:r>
            <w:r>
              <w:rPr>
                <w:rFonts w:ascii="宋体" w:hAnsi="宋体" w:hint="eastAsia"/>
                <w:color w:val="000000"/>
                <w:kern w:val="0"/>
                <w:sz w:val="20"/>
                <w:szCs w:val="20"/>
              </w:rPr>
              <w:t>号）第十九条</w:t>
            </w:r>
            <w:r>
              <w:rPr>
                <w:rFonts w:ascii="宋体"/>
                <w:color w:val="000000"/>
                <w:kern w:val="0"/>
                <w:sz w:val="20"/>
                <w:szCs w:val="20"/>
              </w:rPr>
              <w:br/>
            </w:r>
            <w:r>
              <w:rPr>
                <w:rFonts w:ascii="宋体" w:hAnsi="宋体"/>
                <w:color w:val="000000"/>
                <w:kern w:val="0"/>
                <w:sz w:val="20"/>
                <w:szCs w:val="20"/>
              </w:rPr>
              <w:t>4.</w:t>
            </w:r>
            <w:r>
              <w:rPr>
                <w:rFonts w:ascii="宋体" w:hAnsi="宋体" w:hint="eastAsia"/>
                <w:color w:val="000000"/>
                <w:kern w:val="0"/>
                <w:sz w:val="20"/>
                <w:szCs w:val="20"/>
              </w:rPr>
              <w:t>《建筑业企业资质管理规定》（</w:t>
            </w:r>
            <w:r>
              <w:rPr>
                <w:rFonts w:ascii="宋体" w:hAnsi="宋体"/>
                <w:color w:val="000000"/>
                <w:kern w:val="0"/>
                <w:sz w:val="20"/>
                <w:szCs w:val="20"/>
              </w:rPr>
              <w:t>2018</w:t>
            </w:r>
            <w:r>
              <w:rPr>
                <w:rFonts w:ascii="宋体" w:hAnsi="宋体" w:hint="eastAsia"/>
                <w:color w:val="000000"/>
                <w:kern w:val="0"/>
                <w:sz w:val="20"/>
                <w:szCs w:val="20"/>
              </w:rPr>
              <w:t>年修改）第二十三条、第三十七条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40" w:lineRule="exact"/>
              <w:jc w:val="center"/>
              <w:rPr>
                <w:rFonts w:ascii="宋体" w:hAnsi="宋体"/>
                <w:kern w:val="0"/>
                <w:sz w:val="20"/>
                <w:szCs w:val="20"/>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66"/>
        </w:trPr>
        <w:tc>
          <w:tcPr>
            <w:tcW w:w="388"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rPr>
                <w:color w:val="000000"/>
                <w:kern w:val="0"/>
                <w:sz w:val="31"/>
                <w:szCs w:val="31"/>
              </w:rPr>
            </w:pPr>
            <w:r>
              <w:rPr>
                <w:rFonts w:ascii="宋体" w:hAnsi="宋体" w:hint="eastAsia"/>
                <w:color w:val="000000"/>
                <w:kern w:val="0"/>
                <w:sz w:val="20"/>
                <w:szCs w:val="20"/>
              </w:rPr>
              <w:t>16</w:t>
            </w:r>
          </w:p>
        </w:tc>
        <w:tc>
          <w:tcPr>
            <w:tcW w:w="3508" w:type="dxa"/>
            <w:vMerge w:val="restar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未取得燃气经营许可证从事燃气经营的处罚（含</w:t>
            </w:r>
            <w:r>
              <w:rPr>
                <w:rFonts w:ascii="宋体" w:hAnsi="宋体"/>
                <w:color w:val="000000"/>
                <w:kern w:val="0"/>
                <w:sz w:val="20"/>
                <w:szCs w:val="20"/>
              </w:rPr>
              <w:t>4</w:t>
            </w:r>
            <w:r>
              <w:rPr>
                <w:rFonts w:ascii="宋体" w:hAnsi="宋体" w:hint="eastAsia"/>
                <w:color w:val="000000"/>
                <w:kern w:val="0"/>
                <w:sz w:val="20"/>
                <w:szCs w:val="20"/>
              </w:rPr>
              <w:t>个子项）</w:t>
            </w:r>
          </w:p>
        </w:tc>
        <w:tc>
          <w:tcPr>
            <w:tcW w:w="270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未取得管道燃气特许经营权从事管道燃气特许经营的处罚</w:t>
            </w:r>
          </w:p>
        </w:tc>
        <w:tc>
          <w:tcPr>
            <w:tcW w:w="1403" w:type="dxa"/>
            <w:vMerge w:val="restar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vMerge w:val="restart"/>
            <w:tcBorders>
              <w:top w:val="nil"/>
              <w:left w:val="nil"/>
              <w:bottom w:val="single" w:sz="8" w:space="0" w:color="000000"/>
              <w:right w:val="single" w:sz="4" w:space="0" w:color="auto"/>
            </w:tcBorders>
            <w:shd w:val="clear" w:color="auto" w:fill="FFFFFF"/>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《城镇燃气管理条例》（</w:t>
            </w:r>
            <w:r>
              <w:rPr>
                <w:rFonts w:ascii="宋体" w:hAnsi="宋体"/>
                <w:color w:val="000000"/>
                <w:kern w:val="0"/>
                <w:sz w:val="20"/>
                <w:szCs w:val="20"/>
              </w:rPr>
              <w:t>2016</w:t>
            </w:r>
            <w:r>
              <w:rPr>
                <w:rFonts w:ascii="宋体" w:hAnsi="宋体" w:hint="eastAsia"/>
                <w:color w:val="000000"/>
                <w:kern w:val="0"/>
                <w:sz w:val="20"/>
                <w:szCs w:val="20"/>
              </w:rPr>
              <w:t>年修改）第四十五条</w:t>
            </w:r>
          </w:p>
        </w:tc>
        <w:tc>
          <w:tcPr>
            <w:tcW w:w="1280" w:type="dxa"/>
            <w:vMerge w:val="restart"/>
            <w:tcBorders>
              <w:top w:val="single" w:sz="4" w:space="0" w:color="auto"/>
              <w:left w:val="single" w:sz="4" w:space="0" w:color="auto"/>
              <w:right w:val="single" w:sz="4" w:space="0" w:color="auto"/>
            </w:tcBorders>
            <w:vAlign w:val="center"/>
          </w:tcPr>
          <w:p w:rsidR="005166CC" w:rsidRDefault="005166CC" w:rsidP="000B3192">
            <w:pPr>
              <w:widowControl/>
              <w:spacing w:line="260" w:lineRule="exact"/>
              <w:jc w:val="center"/>
              <w:rPr>
                <w:rFonts w:ascii="宋体" w:hAnsi="宋体"/>
                <w:kern w:val="0"/>
                <w:sz w:val="20"/>
                <w:szCs w:val="20"/>
              </w:rPr>
            </w:pPr>
          </w:p>
        </w:tc>
        <w:tc>
          <w:tcPr>
            <w:tcW w:w="1227" w:type="dxa"/>
            <w:vMerge w:val="restart"/>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47"/>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c>
          <w:tcPr>
            <w:tcW w:w="270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2.</w:t>
            </w:r>
            <w:r>
              <w:rPr>
                <w:rFonts w:ascii="宋体" w:hAnsi="宋体" w:hint="eastAsia"/>
                <w:color w:val="000000"/>
                <w:kern w:val="0"/>
                <w:sz w:val="20"/>
                <w:szCs w:val="20"/>
              </w:rPr>
              <w:t>未取得瓶装燃气经营许可证从事燃气经营的处罚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66"/>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rPr>
                <w:color w:val="000000"/>
                <w:kern w:val="0"/>
                <w:sz w:val="31"/>
                <w:szCs w:val="31"/>
              </w:rPr>
            </w:pPr>
          </w:p>
        </w:tc>
        <w:tc>
          <w:tcPr>
            <w:tcW w:w="270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3.</w:t>
            </w:r>
            <w:r>
              <w:rPr>
                <w:rFonts w:ascii="宋体" w:hAnsi="宋体" w:hint="eastAsia"/>
                <w:color w:val="000000"/>
                <w:kern w:val="0"/>
                <w:sz w:val="20"/>
                <w:szCs w:val="20"/>
              </w:rPr>
              <w:t>未取得燃气汽车加气经营许可证从事汽车加气经营的</w:t>
            </w:r>
            <w:r>
              <w:rPr>
                <w:rFonts w:ascii="宋体" w:hAnsi="宋体" w:hint="eastAsia"/>
                <w:color w:val="000000"/>
                <w:kern w:val="0"/>
                <w:sz w:val="20"/>
                <w:szCs w:val="20"/>
              </w:rPr>
              <w:lastRenderedPageBreak/>
              <w:t>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rPr>
                <w:color w:val="000000"/>
                <w:kern w:val="0"/>
                <w:sz w:val="31"/>
                <w:szCs w:val="31"/>
              </w:rPr>
            </w:pPr>
          </w:p>
        </w:tc>
      </w:tr>
      <w:tr w:rsidR="005166CC" w:rsidTr="005166CC">
        <w:trPr>
          <w:trHeight w:val="47"/>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rPr>
                <w:color w:val="000000"/>
                <w:kern w:val="0"/>
                <w:sz w:val="31"/>
                <w:szCs w:val="31"/>
              </w:rPr>
            </w:pPr>
          </w:p>
        </w:tc>
        <w:tc>
          <w:tcPr>
            <w:tcW w:w="270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tcPr>
          <w:p w:rsidR="005166CC" w:rsidRDefault="005166CC">
            <w:pPr>
              <w:widowControl/>
              <w:spacing w:line="260" w:lineRule="exact"/>
              <w:textAlignment w:val="center"/>
              <w:rPr>
                <w:rFonts w:ascii="宋体"/>
                <w:color w:val="000000"/>
                <w:kern w:val="0"/>
                <w:sz w:val="20"/>
                <w:szCs w:val="20"/>
              </w:rPr>
            </w:pPr>
            <w:r>
              <w:rPr>
                <w:rFonts w:ascii="宋体" w:hAnsi="宋体"/>
                <w:color w:val="000000"/>
                <w:kern w:val="0"/>
                <w:sz w:val="20"/>
                <w:szCs w:val="20"/>
              </w:rPr>
              <w:t>4.</w:t>
            </w:r>
            <w:r>
              <w:rPr>
                <w:rFonts w:ascii="宋体" w:hAnsi="宋体" w:hint="eastAsia"/>
                <w:color w:val="000000"/>
                <w:kern w:val="0"/>
                <w:sz w:val="20"/>
                <w:szCs w:val="20"/>
              </w:rPr>
              <w:t>未取得瓶装燃气供应许可证从事燃气销售的处罚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textAlignment w:val="center"/>
              <w:rPr>
                <w:rFonts w:ascii="宋体"/>
                <w:color w:val="000000"/>
                <w:kern w:val="0"/>
                <w:sz w:val="20"/>
                <w:szCs w:val="20"/>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textAlignment w:val="center"/>
              <w:rPr>
                <w:rFonts w:ascii="宋体"/>
                <w:color w:val="000000"/>
                <w:kern w:val="0"/>
                <w:sz w:val="20"/>
                <w:szCs w:val="20"/>
              </w:rPr>
            </w:pPr>
          </w:p>
        </w:tc>
        <w:tc>
          <w:tcPr>
            <w:tcW w:w="1280" w:type="dxa"/>
            <w:vMerge/>
            <w:tcBorders>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rPr>
                <w:color w:val="000000"/>
                <w:kern w:val="0"/>
                <w:sz w:val="31"/>
                <w:szCs w:val="31"/>
              </w:rPr>
            </w:pPr>
          </w:p>
        </w:tc>
      </w:tr>
      <w:tr w:rsidR="005166CC" w:rsidTr="005166CC">
        <w:trPr>
          <w:trHeight w:val="47"/>
        </w:trPr>
        <w:tc>
          <w:tcPr>
            <w:tcW w:w="388"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kern w:val="0"/>
                <w:sz w:val="31"/>
                <w:szCs w:val="31"/>
              </w:rPr>
            </w:pPr>
            <w:r>
              <w:rPr>
                <w:rFonts w:ascii="宋体" w:hAnsi="宋体"/>
                <w:kern w:val="0"/>
                <w:sz w:val="20"/>
                <w:szCs w:val="20"/>
              </w:rPr>
              <w:t>1</w:t>
            </w:r>
            <w:r>
              <w:rPr>
                <w:rFonts w:ascii="宋体" w:hAnsi="宋体" w:hint="eastAsia"/>
                <w:kern w:val="0"/>
                <w:sz w:val="20"/>
                <w:szCs w:val="20"/>
              </w:rPr>
              <w:t>7</w:t>
            </w:r>
          </w:p>
        </w:tc>
        <w:tc>
          <w:tcPr>
            <w:tcW w:w="3508"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kern w:val="0"/>
                <w:sz w:val="31"/>
                <w:szCs w:val="31"/>
              </w:rPr>
            </w:pPr>
            <w:r>
              <w:rPr>
                <w:rFonts w:ascii="宋体" w:hAnsi="宋体" w:hint="eastAsia"/>
                <w:kern w:val="0"/>
                <w:sz w:val="20"/>
                <w:szCs w:val="20"/>
              </w:rPr>
              <w:t>在饮用水水源保护区内设置排污口或未经水行政主管部门或者流域管理机构审查同意，擅自在江河、湖泊新建、改建或者扩大排污口的处罚（含</w:t>
            </w:r>
            <w:r>
              <w:rPr>
                <w:rFonts w:ascii="宋体" w:hAnsi="宋体"/>
                <w:kern w:val="0"/>
                <w:sz w:val="20"/>
                <w:szCs w:val="20"/>
              </w:rPr>
              <w:t>2</w:t>
            </w:r>
            <w:r>
              <w:rPr>
                <w:rFonts w:ascii="宋体" w:hAnsi="宋体" w:hint="eastAsia"/>
                <w:kern w:val="0"/>
                <w:sz w:val="20"/>
                <w:szCs w:val="20"/>
              </w:rPr>
              <w:t>个子项）</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kern w:val="0"/>
                <w:sz w:val="31"/>
                <w:szCs w:val="31"/>
              </w:rPr>
            </w:pPr>
            <w:r>
              <w:rPr>
                <w:rFonts w:ascii="宋体" w:hAnsi="宋体"/>
                <w:kern w:val="0"/>
                <w:sz w:val="20"/>
                <w:szCs w:val="20"/>
              </w:rPr>
              <w:t>1.</w:t>
            </w:r>
            <w:r>
              <w:rPr>
                <w:rFonts w:ascii="宋体" w:hAnsi="宋体" w:hint="eastAsia"/>
                <w:kern w:val="0"/>
                <w:sz w:val="20"/>
                <w:szCs w:val="20"/>
              </w:rPr>
              <w:t>在饮用水水源保护区内设置排污口的处罚</w:t>
            </w:r>
          </w:p>
        </w:tc>
        <w:tc>
          <w:tcPr>
            <w:tcW w:w="1403"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kern w:val="0"/>
                <w:sz w:val="31"/>
                <w:szCs w:val="31"/>
              </w:rPr>
            </w:pPr>
            <w:r>
              <w:rPr>
                <w:rFonts w:ascii="宋体" w:hAnsi="宋体" w:hint="eastAsia"/>
                <w:kern w:val="0"/>
                <w:sz w:val="20"/>
                <w:szCs w:val="20"/>
              </w:rPr>
              <w:t>行政处罚</w:t>
            </w:r>
          </w:p>
        </w:tc>
        <w:tc>
          <w:tcPr>
            <w:tcW w:w="3419" w:type="dxa"/>
            <w:vMerge w:val="restart"/>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kern w:val="0"/>
                <w:sz w:val="31"/>
                <w:szCs w:val="31"/>
              </w:rPr>
            </w:pPr>
            <w:r>
              <w:rPr>
                <w:rFonts w:ascii="宋体" w:hAnsi="宋体" w:hint="eastAsia"/>
                <w:kern w:val="0"/>
                <w:sz w:val="20"/>
                <w:szCs w:val="20"/>
              </w:rPr>
              <w:t>《中华人民共和国水法》（</w:t>
            </w:r>
            <w:r>
              <w:rPr>
                <w:rFonts w:ascii="宋体" w:hAnsi="宋体"/>
                <w:kern w:val="0"/>
                <w:sz w:val="20"/>
                <w:szCs w:val="20"/>
              </w:rPr>
              <w:t>2016</w:t>
            </w:r>
            <w:r>
              <w:rPr>
                <w:rFonts w:ascii="宋体" w:hAnsi="宋体" w:hint="eastAsia"/>
                <w:kern w:val="0"/>
                <w:sz w:val="20"/>
                <w:szCs w:val="20"/>
              </w:rPr>
              <w:t>年修改）第六十七条</w:t>
            </w:r>
          </w:p>
        </w:tc>
        <w:tc>
          <w:tcPr>
            <w:tcW w:w="1280" w:type="dxa"/>
            <w:vMerge w:val="restart"/>
            <w:tcBorders>
              <w:top w:val="single" w:sz="4" w:space="0" w:color="auto"/>
              <w:left w:val="single" w:sz="4" w:space="0" w:color="auto"/>
              <w:right w:val="single" w:sz="4" w:space="0" w:color="auto"/>
            </w:tcBorders>
            <w:vAlign w:val="center"/>
          </w:tcPr>
          <w:p w:rsidR="005166CC" w:rsidRDefault="005166CC" w:rsidP="000B3192">
            <w:pPr>
              <w:widowControl/>
              <w:spacing w:line="260" w:lineRule="exact"/>
              <w:jc w:val="center"/>
              <w:rPr>
                <w:rFonts w:ascii="宋体"/>
                <w:kern w:val="0"/>
                <w:sz w:val="20"/>
                <w:szCs w:val="20"/>
              </w:rPr>
            </w:pPr>
          </w:p>
        </w:tc>
        <w:tc>
          <w:tcPr>
            <w:tcW w:w="1227" w:type="dxa"/>
            <w:vMerge w:val="restart"/>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kern w:val="0"/>
                <w:sz w:val="31"/>
                <w:szCs w:val="31"/>
              </w:rPr>
            </w:pPr>
            <w:r>
              <w:rPr>
                <w:rFonts w:ascii="宋体"/>
                <w:kern w:val="0"/>
                <w:sz w:val="20"/>
                <w:szCs w:val="20"/>
              </w:rPr>
              <w:t> </w:t>
            </w:r>
          </w:p>
        </w:tc>
      </w:tr>
      <w:tr w:rsidR="005166CC" w:rsidTr="005166CC">
        <w:trPr>
          <w:trHeight w:val="104"/>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60" w:lineRule="exact"/>
              <w:jc w:val="left"/>
              <w:rPr>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kern w:val="0"/>
                <w:sz w:val="31"/>
                <w:szCs w:val="31"/>
              </w:rPr>
            </w:pPr>
            <w:r>
              <w:rPr>
                <w:rFonts w:ascii="宋体" w:hAnsi="宋体"/>
                <w:kern w:val="0"/>
                <w:sz w:val="20"/>
                <w:szCs w:val="20"/>
              </w:rPr>
              <w:t>2.</w:t>
            </w:r>
            <w:r>
              <w:rPr>
                <w:rFonts w:ascii="宋体" w:hAnsi="宋体" w:hint="eastAsia"/>
                <w:kern w:val="0"/>
                <w:sz w:val="20"/>
                <w:szCs w:val="20"/>
              </w:rPr>
              <w:t>未经水行政主管部门或者流域管理机构审查同意，擅自在江河、湖泊新建、改建或者扩大排污口的处罚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kern w:val="0"/>
                <w:sz w:val="31"/>
                <w:szCs w:val="31"/>
              </w:rPr>
            </w:pPr>
          </w:p>
        </w:tc>
        <w:tc>
          <w:tcPr>
            <w:tcW w:w="1280" w:type="dxa"/>
            <w:vMerge/>
            <w:tcBorders>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kern w:val="0"/>
                <w:sz w:val="31"/>
                <w:szCs w:val="31"/>
              </w:rPr>
            </w:pPr>
          </w:p>
        </w:tc>
      </w:tr>
      <w:tr w:rsidR="005166CC" w:rsidTr="005166CC">
        <w:trPr>
          <w:trHeight w:val="124"/>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kern w:val="0"/>
                <w:sz w:val="31"/>
                <w:szCs w:val="31"/>
              </w:rPr>
            </w:pPr>
            <w:r>
              <w:rPr>
                <w:rFonts w:ascii="宋体" w:hAnsi="宋体"/>
                <w:kern w:val="0"/>
                <w:sz w:val="20"/>
                <w:szCs w:val="20"/>
              </w:rPr>
              <w:t>1</w:t>
            </w:r>
            <w:r>
              <w:rPr>
                <w:rFonts w:ascii="宋体" w:hAnsi="宋体" w:hint="eastAsia"/>
                <w:kern w:val="0"/>
                <w:sz w:val="20"/>
                <w:szCs w:val="20"/>
              </w:rPr>
              <w:t>8</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kern w:val="0"/>
                <w:sz w:val="31"/>
                <w:szCs w:val="31"/>
              </w:rPr>
            </w:pPr>
            <w:r>
              <w:rPr>
                <w:rFonts w:ascii="宋体" w:hAnsi="宋体" w:hint="eastAsia"/>
                <w:kern w:val="0"/>
                <w:sz w:val="20"/>
                <w:szCs w:val="20"/>
              </w:rPr>
              <w:t>对开办生产建设项目或者从事其他生产建设活动造成水土流失，不进行治理的处罚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kern w:val="0"/>
                <w:sz w:val="31"/>
                <w:szCs w:val="31"/>
              </w:rPr>
            </w:pPr>
            <w:r>
              <w:rPr>
                <w:rFonts w:ascii="宋体"/>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kern w:val="0"/>
                <w:sz w:val="31"/>
                <w:szCs w:val="31"/>
              </w:rPr>
            </w:pPr>
            <w:r>
              <w:rPr>
                <w:rFonts w:ascii="宋体" w:hAnsi="宋体" w:hint="eastAsia"/>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kern w:val="0"/>
                <w:sz w:val="31"/>
                <w:szCs w:val="31"/>
              </w:rPr>
            </w:pPr>
            <w:r>
              <w:rPr>
                <w:rFonts w:ascii="宋体" w:hAnsi="宋体"/>
                <w:kern w:val="0"/>
                <w:sz w:val="20"/>
                <w:szCs w:val="20"/>
              </w:rPr>
              <w:t>1.</w:t>
            </w:r>
            <w:r>
              <w:rPr>
                <w:rFonts w:ascii="宋体" w:hAnsi="宋体" w:hint="eastAsia"/>
                <w:kern w:val="0"/>
                <w:sz w:val="20"/>
                <w:szCs w:val="20"/>
              </w:rPr>
              <w:t>《中华人民共和国水土保持法》（</w:t>
            </w:r>
            <w:r>
              <w:rPr>
                <w:rFonts w:ascii="宋体" w:hAnsi="宋体"/>
                <w:kern w:val="0"/>
                <w:sz w:val="20"/>
                <w:szCs w:val="20"/>
              </w:rPr>
              <w:t>2010</w:t>
            </w:r>
            <w:r>
              <w:rPr>
                <w:rFonts w:ascii="宋体" w:hAnsi="宋体" w:hint="eastAsia"/>
                <w:kern w:val="0"/>
                <w:sz w:val="20"/>
                <w:szCs w:val="20"/>
              </w:rPr>
              <w:t>年修改）第五十六条</w:t>
            </w:r>
            <w:r>
              <w:rPr>
                <w:rFonts w:ascii="宋体"/>
                <w:kern w:val="0"/>
                <w:sz w:val="20"/>
                <w:szCs w:val="20"/>
              </w:rPr>
              <w:br/>
            </w:r>
            <w:r>
              <w:rPr>
                <w:rFonts w:ascii="宋体" w:hAnsi="宋体"/>
                <w:kern w:val="0"/>
                <w:sz w:val="20"/>
                <w:szCs w:val="20"/>
              </w:rPr>
              <w:t>2.</w:t>
            </w:r>
            <w:r>
              <w:rPr>
                <w:rFonts w:ascii="宋体" w:hAnsi="宋体" w:hint="eastAsia"/>
                <w:kern w:val="0"/>
                <w:sz w:val="20"/>
                <w:szCs w:val="20"/>
              </w:rPr>
              <w:t>《福建省水土保持条例》（</w:t>
            </w:r>
            <w:r>
              <w:rPr>
                <w:rFonts w:ascii="宋体" w:hAnsi="宋体"/>
                <w:kern w:val="0"/>
                <w:sz w:val="20"/>
                <w:szCs w:val="20"/>
              </w:rPr>
              <w:t>2014</w:t>
            </w:r>
            <w:r>
              <w:rPr>
                <w:rFonts w:ascii="宋体" w:hAnsi="宋体" w:hint="eastAsia"/>
                <w:kern w:val="0"/>
                <w:sz w:val="20"/>
                <w:szCs w:val="20"/>
              </w:rPr>
              <w:t>年）第十九条第一款、第四十三条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kern w:val="0"/>
                <w:sz w:val="20"/>
                <w:szCs w:val="20"/>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kern w:val="0"/>
                <w:sz w:val="31"/>
                <w:szCs w:val="31"/>
              </w:rPr>
            </w:pPr>
            <w:r>
              <w:rPr>
                <w:rFonts w:ascii="宋体"/>
                <w:kern w:val="0"/>
                <w:sz w:val="20"/>
                <w:szCs w:val="20"/>
              </w:rPr>
              <w:t> </w:t>
            </w:r>
          </w:p>
        </w:tc>
      </w:tr>
      <w:tr w:rsidR="005166CC" w:rsidTr="005166CC">
        <w:trPr>
          <w:trHeight w:val="113"/>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9</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exact"/>
              <w:textAlignment w:val="center"/>
              <w:rPr>
                <w:color w:val="000000"/>
                <w:kern w:val="0"/>
                <w:sz w:val="31"/>
                <w:szCs w:val="31"/>
              </w:rPr>
            </w:pPr>
            <w:r>
              <w:rPr>
                <w:rFonts w:ascii="宋体" w:hAnsi="宋体" w:hint="eastAsia"/>
                <w:color w:val="000000"/>
                <w:kern w:val="0"/>
                <w:sz w:val="20"/>
                <w:szCs w:val="20"/>
              </w:rPr>
              <w:t>未取得取水申请批准文件擅自建设取水工程或者设施的处罚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exact"/>
              <w:rPr>
                <w:color w:val="000000"/>
                <w:kern w:val="0"/>
                <w:sz w:val="31"/>
                <w:szCs w:val="31"/>
              </w:rPr>
            </w:pPr>
            <w:r>
              <w:rPr>
                <w:rFonts w:ascii="宋体"/>
                <w:color w:val="000000"/>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30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300" w:lineRule="exact"/>
              <w:textAlignment w:val="center"/>
              <w:rPr>
                <w:color w:val="000000"/>
                <w:kern w:val="0"/>
                <w:sz w:val="31"/>
                <w:szCs w:val="31"/>
              </w:rPr>
            </w:pPr>
            <w:r>
              <w:rPr>
                <w:rFonts w:ascii="宋体" w:hAnsi="宋体" w:hint="eastAsia"/>
                <w:color w:val="000000"/>
                <w:kern w:val="0"/>
                <w:sz w:val="20"/>
                <w:szCs w:val="20"/>
              </w:rPr>
              <w:t>《取水许可和水资源费征收管理条例》（</w:t>
            </w:r>
            <w:r>
              <w:rPr>
                <w:rFonts w:ascii="宋体" w:hAnsi="宋体"/>
                <w:color w:val="000000"/>
                <w:kern w:val="0"/>
                <w:sz w:val="20"/>
                <w:szCs w:val="20"/>
              </w:rPr>
              <w:t>2017</w:t>
            </w:r>
            <w:r>
              <w:rPr>
                <w:rFonts w:ascii="宋体" w:hAnsi="宋体" w:hint="eastAsia"/>
                <w:color w:val="000000"/>
                <w:kern w:val="0"/>
                <w:sz w:val="20"/>
                <w:szCs w:val="20"/>
              </w:rPr>
              <w:t>年修改）第三条第一款、第三条第三款、第四十九条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300" w:lineRule="exact"/>
              <w:jc w:val="center"/>
              <w:rPr>
                <w:rFonts w:ascii="宋体"/>
                <w:color w:val="000000"/>
                <w:kern w:val="0"/>
                <w:sz w:val="20"/>
                <w:szCs w:val="20"/>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exact"/>
              <w:rPr>
                <w:color w:val="000000"/>
                <w:kern w:val="0"/>
                <w:sz w:val="31"/>
                <w:szCs w:val="31"/>
              </w:rPr>
            </w:pPr>
            <w:r>
              <w:rPr>
                <w:rFonts w:ascii="宋体"/>
                <w:color w:val="000000"/>
                <w:kern w:val="0"/>
                <w:sz w:val="20"/>
                <w:szCs w:val="20"/>
              </w:rPr>
              <w:t> </w:t>
            </w:r>
          </w:p>
        </w:tc>
      </w:tr>
      <w:tr w:rsidR="005166CC" w:rsidTr="005166CC">
        <w:trPr>
          <w:trHeight w:val="74"/>
        </w:trPr>
        <w:tc>
          <w:tcPr>
            <w:tcW w:w="388"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hint="eastAsia"/>
                <w:color w:val="000000"/>
                <w:kern w:val="0"/>
                <w:sz w:val="20"/>
                <w:szCs w:val="20"/>
              </w:rPr>
              <w:t>20</w:t>
            </w:r>
          </w:p>
        </w:tc>
        <w:tc>
          <w:tcPr>
            <w:tcW w:w="3508"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exact"/>
              <w:textAlignment w:val="center"/>
              <w:rPr>
                <w:color w:val="000000"/>
                <w:kern w:val="0"/>
                <w:sz w:val="31"/>
                <w:szCs w:val="31"/>
              </w:rPr>
            </w:pPr>
            <w:r>
              <w:rPr>
                <w:rFonts w:ascii="宋体" w:hAnsi="宋体" w:hint="eastAsia"/>
                <w:color w:val="000000"/>
                <w:kern w:val="0"/>
                <w:sz w:val="20"/>
                <w:szCs w:val="20"/>
              </w:rPr>
              <w:t>侵占、毁坏、破坏水工程及防汛设施等的处罚（含</w:t>
            </w:r>
            <w:r>
              <w:rPr>
                <w:rFonts w:ascii="宋体" w:hAnsi="宋体"/>
                <w:color w:val="000000"/>
                <w:kern w:val="0"/>
                <w:sz w:val="20"/>
                <w:szCs w:val="20"/>
              </w:rPr>
              <w:t>2</w:t>
            </w:r>
            <w:r>
              <w:rPr>
                <w:rFonts w:ascii="宋体" w:hAnsi="宋体" w:hint="eastAsia"/>
                <w:color w:val="000000"/>
                <w:kern w:val="0"/>
                <w:sz w:val="20"/>
                <w:szCs w:val="20"/>
              </w:rPr>
              <w:t>个子项）</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exact"/>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侵占、毁坏、破坏水工程及堤防、护岸等防洪工程有关设施的处罚</w:t>
            </w:r>
          </w:p>
        </w:tc>
        <w:tc>
          <w:tcPr>
            <w:tcW w:w="1403"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30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vMerge w:val="restart"/>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300" w:lineRule="exact"/>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《中华人民共和国水法》（</w:t>
            </w:r>
            <w:r>
              <w:rPr>
                <w:rFonts w:ascii="宋体" w:hAnsi="宋体"/>
                <w:color w:val="000000"/>
                <w:kern w:val="0"/>
                <w:sz w:val="20"/>
                <w:szCs w:val="20"/>
              </w:rPr>
              <w:t>2016</w:t>
            </w:r>
            <w:r>
              <w:rPr>
                <w:rFonts w:ascii="宋体" w:hAnsi="宋体" w:hint="eastAsia"/>
                <w:color w:val="000000"/>
                <w:kern w:val="0"/>
                <w:sz w:val="20"/>
                <w:szCs w:val="20"/>
              </w:rPr>
              <w:t>年修改）第七十二条</w:t>
            </w:r>
            <w:r>
              <w:rPr>
                <w:rFonts w:ascii="宋体"/>
                <w:color w:val="000000"/>
                <w:kern w:val="0"/>
                <w:sz w:val="20"/>
                <w:szCs w:val="20"/>
              </w:rPr>
              <w:br/>
            </w:r>
            <w:r>
              <w:rPr>
                <w:rFonts w:ascii="宋体" w:hAnsi="宋体"/>
                <w:color w:val="000000"/>
                <w:kern w:val="0"/>
                <w:sz w:val="20"/>
                <w:szCs w:val="20"/>
              </w:rPr>
              <w:t>2.</w:t>
            </w:r>
            <w:r>
              <w:rPr>
                <w:rFonts w:ascii="宋体" w:hAnsi="宋体" w:hint="eastAsia"/>
                <w:color w:val="000000"/>
                <w:kern w:val="0"/>
                <w:sz w:val="20"/>
                <w:szCs w:val="20"/>
              </w:rPr>
              <w:t>《中华人民共和国防洪法》（</w:t>
            </w:r>
            <w:r>
              <w:rPr>
                <w:rFonts w:ascii="宋体" w:hAnsi="宋体"/>
                <w:color w:val="000000"/>
                <w:kern w:val="0"/>
                <w:sz w:val="20"/>
                <w:szCs w:val="20"/>
              </w:rPr>
              <w:t>2016</w:t>
            </w:r>
            <w:r>
              <w:rPr>
                <w:rFonts w:ascii="宋体" w:hAnsi="宋体" w:hint="eastAsia"/>
                <w:color w:val="000000"/>
                <w:kern w:val="0"/>
                <w:sz w:val="20"/>
                <w:szCs w:val="20"/>
              </w:rPr>
              <w:t>年修改）第八条第三款、第六十条</w:t>
            </w:r>
            <w:r>
              <w:rPr>
                <w:rFonts w:ascii="宋体"/>
                <w:color w:val="000000"/>
                <w:kern w:val="0"/>
                <w:sz w:val="20"/>
                <w:szCs w:val="20"/>
              </w:rPr>
              <w:br/>
            </w:r>
            <w:r>
              <w:rPr>
                <w:rFonts w:ascii="宋体" w:hAnsi="宋体"/>
                <w:color w:val="000000"/>
                <w:kern w:val="0"/>
                <w:sz w:val="20"/>
                <w:szCs w:val="20"/>
              </w:rPr>
              <w:t>3.</w:t>
            </w:r>
            <w:r>
              <w:rPr>
                <w:rFonts w:ascii="宋体" w:hAnsi="宋体" w:hint="eastAsia"/>
                <w:color w:val="000000"/>
                <w:kern w:val="0"/>
                <w:sz w:val="20"/>
                <w:szCs w:val="20"/>
              </w:rPr>
              <w:t>《中华人民共和国河道管理条例》（</w:t>
            </w:r>
            <w:r>
              <w:rPr>
                <w:rFonts w:ascii="宋体" w:hAnsi="宋体"/>
                <w:color w:val="000000"/>
                <w:kern w:val="0"/>
                <w:sz w:val="20"/>
                <w:szCs w:val="20"/>
              </w:rPr>
              <w:t>2018</w:t>
            </w:r>
            <w:r>
              <w:rPr>
                <w:rFonts w:ascii="宋体" w:hAnsi="宋体" w:hint="eastAsia"/>
                <w:color w:val="000000"/>
                <w:kern w:val="0"/>
                <w:sz w:val="20"/>
                <w:szCs w:val="20"/>
              </w:rPr>
              <w:t>年修改）第四十五条</w:t>
            </w:r>
          </w:p>
        </w:tc>
        <w:tc>
          <w:tcPr>
            <w:tcW w:w="1280" w:type="dxa"/>
            <w:vMerge w:val="restart"/>
            <w:tcBorders>
              <w:top w:val="single" w:sz="4" w:space="0" w:color="auto"/>
              <w:left w:val="single" w:sz="4" w:space="0" w:color="auto"/>
              <w:right w:val="single" w:sz="4" w:space="0" w:color="auto"/>
            </w:tcBorders>
            <w:vAlign w:val="center"/>
          </w:tcPr>
          <w:p w:rsidR="005166CC" w:rsidRDefault="005166CC" w:rsidP="000B3192">
            <w:pPr>
              <w:widowControl/>
              <w:spacing w:line="300" w:lineRule="exact"/>
              <w:jc w:val="center"/>
              <w:rPr>
                <w:rFonts w:ascii="宋体"/>
                <w:color w:val="000000"/>
                <w:kern w:val="0"/>
                <w:sz w:val="20"/>
                <w:szCs w:val="20"/>
              </w:rPr>
            </w:pPr>
          </w:p>
        </w:tc>
        <w:tc>
          <w:tcPr>
            <w:tcW w:w="1227" w:type="dxa"/>
            <w:vMerge w:val="restart"/>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exact"/>
              <w:rPr>
                <w:color w:val="000000"/>
                <w:kern w:val="0"/>
                <w:sz w:val="31"/>
                <w:szCs w:val="31"/>
              </w:rPr>
            </w:pPr>
            <w:r>
              <w:rPr>
                <w:rFonts w:ascii="宋体"/>
                <w:color w:val="000000"/>
                <w:kern w:val="0"/>
                <w:sz w:val="20"/>
                <w:szCs w:val="20"/>
              </w:rPr>
              <w:t> </w:t>
            </w:r>
          </w:p>
        </w:tc>
      </w:tr>
      <w:tr w:rsidR="005166CC" w:rsidTr="005166CC">
        <w:trPr>
          <w:trHeight w:val="141"/>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30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exact"/>
              <w:textAlignment w:val="center"/>
              <w:rPr>
                <w:color w:val="000000"/>
                <w:kern w:val="0"/>
                <w:sz w:val="31"/>
                <w:szCs w:val="31"/>
              </w:rPr>
            </w:pPr>
            <w:r>
              <w:rPr>
                <w:rFonts w:ascii="宋体" w:hAnsi="宋体"/>
                <w:color w:val="000000"/>
                <w:kern w:val="0"/>
                <w:sz w:val="20"/>
                <w:szCs w:val="20"/>
              </w:rPr>
              <w:t>2.</w:t>
            </w:r>
            <w:r>
              <w:rPr>
                <w:rFonts w:ascii="宋体" w:hAnsi="宋体" w:hint="eastAsia"/>
                <w:color w:val="000000"/>
                <w:kern w:val="0"/>
                <w:sz w:val="20"/>
                <w:szCs w:val="20"/>
              </w:rPr>
              <w:t>毁坏、侵占、破坏防汛、水文监测、水文地质监测等设施及防汛备用器材物料的处罚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30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300" w:lineRule="exact"/>
              <w:jc w:val="left"/>
              <w:rPr>
                <w:color w:val="000000"/>
                <w:kern w:val="0"/>
                <w:sz w:val="31"/>
                <w:szCs w:val="31"/>
              </w:rPr>
            </w:pPr>
          </w:p>
        </w:tc>
        <w:tc>
          <w:tcPr>
            <w:tcW w:w="1280" w:type="dxa"/>
            <w:vMerge/>
            <w:tcBorders>
              <w:left w:val="single" w:sz="4" w:space="0" w:color="auto"/>
              <w:bottom w:val="single" w:sz="4" w:space="0" w:color="auto"/>
              <w:right w:val="single" w:sz="4" w:space="0" w:color="auto"/>
            </w:tcBorders>
            <w:vAlign w:val="center"/>
          </w:tcPr>
          <w:p w:rsidR="005166CC" w:rsidRDefault="005166CC" w:rsidP="000B3192">
            <w:pPr>
              <w:widowControl/>
              <w:spacing w:line="30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300" w:lineRule="exact"/>
              <w:jc w:val="left"/>
              <w:rPr>
                <w:color w:val="000000"/>
                <w:kern w:val="0"/>
                <w:sz w:val="31"/>
                <w:szCs w:val="31"/>
              </w:rPr>
            </w:pPr>
          </w:p>
        </w:tc>
      </w:tr>
      <w:tr w:rsidR="005166CC" w:rsidTr="005166CC">
        <w:trPr>
          <w:trHeight w:val="133"/>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hint="eastAsia"/>
                <w:color w:val="000000"/>
                <w:kern w:val="0"/>
                <w:sz w:val="20"/>
                <w:szCs w:val="20"/>
              </w:rPr>
              <w:t>21</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spacing w:val="-6"/>
                <w:kern w:val="0"/>
                <w:sz w:val="20"/>
                <w:szCs w:val="20"/>
              </w:rPr>
              <w:t>对在崩塌、滑坡危险区或者泥石流易发区从事取土、挖砂、采石等可能造成水土流失的活动的处罚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rPr>
                <w:color w:val="000000"/>
                <w:kern w:val="0"/>
                <w:sz w:val="31"/>
                <w:szCs w:val="31"/>
              </w:rPr>
            </w:pPr>
            <w:r>
              <w:rPr>
                <w:rFonts w:ascii="宋体"/>
                <w:color w:val="000000"/>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8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《中华人民共和国水土保持法》（</w:t>
            </w:r>
            <w:r>
              <w:rPr>
                <w:rFonts w:ascii="宋体" w:hAnsi="宋体"/>
                <w:color w:val="000000"/>
                <w:kern w:val="0"/>
                <w:sz w:val="20"/>
                <w:szCs w:val="20"/>
              </w:rPr>
              <w:t>2010</w:t>
            </w:r>
            <w:r>
              <w:rPr>
                <w:rFonts w:ascii="宋体" w:hAnsi="宋体" w:hint="eastAsia"/>
                <w:color w:val="000000"/>
                <w:kern w:val="0"/>
                <w:sz w:val="20"/>
                <w:szCs w:val="20"/>
              </w:rPr>
              <w:t>年修改）第四十八条</w:t>
            </w:r>
            <w:r>
              <w:rPr>
                <w:rFonts w:ascii="宋体"/>
                <w:color w:val="000000"/>
                <w:kern w:val="0"/>
                <w:sz w:val="20"/>
                <w:szCs w:val="20"/>
              </w:rPr>
              <w:br/>
            </w:r>
            <w:r>
              <w:rPr>
                <w:rFonts w:ascii="宋体" w:hAnsi="宋体"/>
                <w:color w:val="000000"/>
                <w:kern w:val="0"/>
                <w:sz w:val="20"/>
                <w:szCs w:val="20"/>
              </w:rPr>
              <w:t>2.</w:t>
            </w:r>
            <w:r>
              <w:rPr>
                <w:rFonts w:ascii="宋体" w:hAnsi="宋体" w:hint="eastAsia"/>
                <w:color w:val="000000"/>
                <w:kern w:val="0"/>
                <w:sz w:val="20"/>
                <w:szCs w:val="20"/>
              </w:rPr>
              <w:t>《福建省水土保持条例》（</w:t>
            </w:r>
            <w:r>
              <w:rPr>
                <w:rFonts w:ascii="宋体" w:hAnsi="宋体"/>
                <w:color w:val="000000"/>
                <w:kern w:val="0"/>
                <w:sz w:val="20"/>
                <w:szCs w:val="20"/>
              </w:rPr>
              <w:t>2014</w:t>
            </w:r>
            <w:r>
              <w:rPr>
                <w:rFonts w:ascii="宋体" w:hAnsi="宋体" w:hint="eastAsia"/>
                <w:color w:val="000000"/>
                <w:kern w:val="0"/>
                <w:sz w:val="20"/>
                <w:szCs w:val="20"/>
              </w:rPr>
              <w:t>年）第四十一条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300" w:lineRule="exact"/>
              <w:jc w:val="center"/>
              <w:rPr>
                <w:rFonts w:ascii="宋体"/>
                <w:color w:val="000000"/>
                <w:kern w:val="0"/>
                <w:sz w:val="20"/>
                <w:szCs w:val="20"/>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exact"/>
              <w:rPr>
                <w:color w:val="000000"/>
                <w:kern w:val="0"/>
                <w:sz w:val="31"/>
                <w:szCs w:val="31"/>
              </w:rPr>
            </w:pPr>
            <w:r>
              <w:rPr>
                <w:rFonts w:ascii="宋体"/>
                <w:color w:val="000000"/>
                <w:kern w:val="0"/>
                <w:sz w:val="20"/>
                <w:szCs w:val="20"/>
              </w:rPr>
              <w:t> </w:t>
            </w:r>
          </w:p>
        </w:tc>
      </w:tr>
      <w:tr w:rsidR="005166CC" w:rsidTr="005166CC">
        <w:trPr>
          <w:trHeight w:val="91"/>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hint="eastAsia"/>
                <w:color w:val="000000"/>
                <w:kern w:val="0"/>
                <w:sz w:val="20"/>
                <w:szCs w:val="20"/>
              </w:rPr>
              <w:t>22</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对在水土保持方案确定的专门存放地以外的区域倾倒砂、石、土、矸石、尾</w:t>
            </w:r>
            <w:r>
              <w:rPr>
                <w:rFonts w:ascii="宋体" w:hAnsi="宋体" w:hint="eastAsia"/>
                <w:color w:val="000000"/>
                <w:kern w:val="0"/>
                <w:sz w:val="20"/>
                <w:szCs w:val="20"/>
              </w:rPr>
              <w:lastRenderedPageBreak/>
              <w:t>矿、废渣等的处罚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rPr>
                <w:color w:val="000000"/>
                <w:kern w:val="0"/>
                <w:sz w:val="31"/>
                <w:szCs w:val="31"/>
              </w:rPr>
            </w:pPr>
            <w:r>
              <w:rPr>
                <w:rFonts w:ascii="宋体"/>
                <w:color w:val="000000"/>
                <w:kern w:val="0"/>
                <w:sz w:val="20"/>
                <w:szCs w:val="20"/>
              </w:rPr>
              <w:lastRenderedPageBreak/>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8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《中华人民共和国水土保持法》（</w:t>
            </w:r>
            <w:r>
              <w:rPr>
                <w:rFonts w:ascii="宋体" w:hAnsi="宋体"/>
                <w:color w:val="000000"/>
                <w:kern w:val="0"/>
                <w:sz w:val="20"/>
                <w:szCs w:val="20"/>
              </w:rPr>
              <w:t>2010</w:t>
            </w:r>
            <w:r>
              <w:rPr>
                <w:rFonts w:ascii="宋体" w:hAnsi="宋体" w:hint="eastAsia"/>
                <w:color w:val="000000"/>
                <w:kern w:val="0"/>
                <w:sz w:val="20"/>
                <w:szCs w:val="20"/>
              </w:rPr>
              <w:t>年修改）第五十五条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300" w:lineRule="exact"/>
              <w:jc w:val="center"/>
              <w:rPr>
                <w:rFonts w:ascii="宋体"/>
                <w:color w:val="000000"/>
                <w:kern w:val="0"/>
                <w:sz w:val="20"/>
                <w:szCs w:val="20"/>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exact"/>
              <w:rPr>
                <w:color w:val="000000"/>
                <w:kern w:val="0"/>
                <w:sz w:val="31"/>
                <w:szCs w:val="31"/>
              </w:rPr>
            </w:pPr>
            <w:r>
              <w:rPr>
                <w:rFonts w:ascii="宋体"/>
                <w:color w:val="000000"/>
                <w:kern w:val="0"/>
                <w:sz w:val="20"/>
                <w:szCs w:val="20"/>
              </w:rPr>
              <w:t> </w:t>
            </w:r>
          </w:p>
        </w:tc>
      </w:tr>
      <w:tr w:rsidR="005166CC" w:rsidTr="005166CC">
        <w:trPr>
          <w:trHeight w:val="133"/>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hint="eastAsia"/>
                <w:color w:val="000000"/>
                <w:kern w:val="0"/>
                <w:sz w:val="20"/>
                <w:szCs w:val="20"/>
              </w:rPr>
              <w:lastRenderedPageBreak/>
              <w:t>23</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对未办理河道采砂许可证，擅自进行河道采砂的处罚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rPr>
                <w:color w:val="000000"/>
                <w:kern w:val="0"/>
                <w:sz w:val="31"/>
                <w:szCs w:val="31"/>
              </w:rPr>
            </w:pPr>
            <w:r>
              <w:rPr>
                <w:rFonts w:ascii="宋体"/>
                <w:color w:val="000000"/>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8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《福建省防洪条例》（</w:t>
            </w:r>
            <w:r>
              <w:rPr>
                <w:rFonts w:ascii="宋体" w:hAnsi="宋体"/>
                <w:color w:val="000000"/>
                <w:kern w:val="0"/>
                <w:sz w:val="20"/>
                <w:szCs w:val="20"/>
              </w:rPr>
              <w:t>2002</w:t>
            </w:r>
            <w:r>
              <w:rPr>
                <w:rFonts w:ascii="宋体" w:hAnsi="宋体" w:hint="eastAsia"/>
                <w:color w:val="000000"/>
                <w:kern w:val="0"/>
                <w:sz w:val="20"/>
                <w:szCs w:val="20"/>
              </w:rPr>
              <w:t>年）第四十六条</w:t>
            </w:r>
            <w:r>
              <w:rPr>
                <w:rFonts w:ascii="宋体"/>
                <w:color w:val="000000"/>
                <w:kern w:val="0"/>
                <w:sz w:val="20"/>
                <w:szCs w:val="20"/>
              </w:rPr>
              <w:br/>
            </w:r>
            <w:r>
              <w:rPr>
                <w:rFonts w:ascii="宋体" w:hAnsi="宋体"/>
                <w:color w:val="000000"/>
                <w:kern w:val="0"/>
                <w:sz w:val="20"/>
                <w:szCs w:val="20"/>
              </w:rPr>
              <w:t>2.</w:t>
            </w:r>
            <w:r>
              <w:rPr>
                <w:rFonts w:ascii="宋体" w:hAnsi="宋体" w:hint="eastAsia"/>
                <w:color w:val="000000"/>
                <w:kern w:val="0"/>
                <w:sz w:val="20"/>
                <w:szCs w:val="20"/>
              </w:rPr>
              <w:t>《福建省河道采砂管理办法》（</w:t>
            </w:r>
            <w:r>
              <w:rPr>
                <w:rFonts w:ascii="宋体" w:hAnsi="宋体"/>
                <w:color w:val="000000"/>
                <w:kern w:val="0"/>
                <w:sz w:val="20"/>
                <w:szCs w:val="20"/>
              </w:rPr>
              <w:t>2018</w:t>
            </w:r>
            <w:r>
              <w:rPr>
                <w:rFonts w:ascii="宋体" w:hAnsi="宋体" w:hint="eastAsia"/>
                <w:color w:val="000000"/>
                <w:kern w:val="0"/>
                <w:sz w:val="20"/>
                <w:szCs w:val="20"/>
              </w:rPr>
              <w:t>年修改）第十八条、第十九条、第二十六条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300" w:lineRule="exact"/>
              <w:jc w:val="center"/>
              <w:rPr>
                <w:rFonts w:ascii="宋体"/>
                <w:color w:val="000000"/>
                <w:kern w:val="0"/>
                <w:sz w:val="20"/>
                <w:szCs w:val="20"/>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exact"/>
              <w:rPr>
                <w:color w:val="000000"/>
                <w:kern w:val="0"/>
                <w:sz w:val="31"/>
                <w:szCs w:val="31"/>
              </w:rPr>
            </w:pPr>
            <w:r>
              <w:rPr>
                <w:rFonts w:ascii="宋体"/>
                <w:color w:val="000000"/>
                <w:kern w:val="0"/>
                <w:sz w:val="20"/>
                <w:szCs w:val="20"/>
              </w:rPr>
              <w:t> </w:t>
            </w:r>
          </w:p>
        </w:tc>
      </w:tr>
      <w:tr w:rsidR="005166CC" w:rsidTr="005166CC">
        <w:trPr>
          <w:trHeight w:val="91"/>
        </w:trPr>
        <w:tc>
          <w:tcPr>
            <w:tcW w:w="388"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hint="eastAsia"/>
                <w:color w:val="000000"/>
                <w:kern w:val="0"/>
                <w:sz w:val="20"/>
                <w:szCs w:val="20"/>
              </w:rPr>
              <w:t>24</w:t>
            </w:r>
          </w:p>
        </w:tc>
        <w:tc>
          <w:tcPr>
            <w:tcW w:w="3508"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在禁止开垦坡度以上陡坡地开垦种植农作物，或者在禁止开垦、开发的植物保护带内开垦、开发的处罚（含</w:t>
            </w:r>
            <w:r>
              <w:rPr>
                <w:rFonts w:ascii="宋体" w:hAnsi="宋体"/>
                <w:color w:val="000000"/>
                <w:kern w:val="0"/>
                <w:sz w:val="20"/>
                <w:szCs w:val="20"/>
              </w:rPr>
              <w:t>3</w:t>
            </w:r>
            <w:r>
              <w:rPr>
                <w:rFonts w:ascii="宋体" w:hAnsi="宋体" w:hint="eastAsia"/>
                <w:color w:val="000000"/>
                <w:kern w:val="0"/>
                <w:sz w:val="20"/>
                <w:szCs w:val="20"/>
              </w:rPr>
              <w:t>个子项）</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在二十五度以上陡坡地和饮用水水源一级保护区的山坡地开垦种植农作物的处罚</w:t>
            </w:r>
          </w:p>
        </w:tc>
        <w:tc>
          <w:tcPr>
            <w:tcW w:w="1403"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30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vMerge w:val="restart"/>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300" w:lineRule="exact"/>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《中华人民共和国水土保持法》（</w:t>
            </w:r>
            <w:r>
              <w:rPr>
                <w:rFonts w:ascii="宋体" w:hAnsi="宋体"/>
                <w:color w:val="000000"/>
                <w:kern w:val="0"/>
                <w:sz w:val="20"/>
                <w:szCs w:val="20"/>
              </w:rPr>
              <w:t>2010</w:t>
            </w:r>
            <w:r>
              <w:rPr>
                <w:rFonts w:ascii="宋体" w:hAnsi="宋体" w:hint="eastAsia"/>
                <w:color w:val="000000"/>
                <w:kern w:val="0"/>
                <w:sz w:val="20"/>
                <w:szCs w:val="20"/>
              </w:rPr>
              <w:t>年修改）第四十九条、第五十九条</w:t>
            </w:r>
            <w:r>
              <w:rPr>
                <w:rFonts w:ascii="宋体"/>
                <w:color w:val="000000"/>
                <w:kern w:val="0"/>
                <w:sz w:val="20"/>
                <w:szCs w:val="20"/>
              </w:rPr>
              <w:br/>
            </w:r>
            <w:r>
              <w:rPr>
                <w:rFonts w:ascii="宋体" w:hAnsi="宋体"/>
                <w:color w:val="000000"/>
                <w:kern w:val="0"/>
                <w:sz w:val="20"/>
                <w:szCs w:val="20"/>
              </w:rPr>
              <w:t>2.</w:t>
            </w:r>
            <w:r>
              <w:rPr>
                <w:rFonts w:ascii="宋体" w:hAnsi="宋体" w:hint="eastAsia"/>
                <w:color w:val="000000"/>
                <w:kern w:val="0"/>
                <w:sz w:val="20"/>
                <w:szCs w:val="20"/>
              </w:rPr>
              <w:t>《福建省水土保持条例》（</w:t>
            </w:r>
            <w:r>
              <w:rPr>
                <w:rFonts w:ascii="宋体" w:hAnsi="宋体"/>
                <w:color w:val="000000"/>
                <w:kern w:val="0"/>
                <w:sz w:val="20"/>
                <w:szCs w:val="20"/>
              </w:rPr>
              <w:t>2014</w:t>
            </w:r>
            <w:r>
              <w:rPr>
                <w:rFonts w:ascii="宋体" w:hAnsi="宋体" w:hint="eastAsia"/>
                <w:color w:val="000000"/>
                <w:kern w:val="0"/>
                <w:sz w:val="20"/>
                <w:szCs w:val="20"/>
              </w:rPr>
              <w:t>年）第四十二条</w:t>
            </w:r>
          </w:p>
        </w:tc>
        <w:tc>
          <w:tcPr>
            <w:tcW w:w="1280" w:type="dxa"/>
            <w:vMerge w:val="restart"/>
            <w:tcBorders>
              <w:top w:val="single" w:sz="4" w:space="0" w:color="auto"/>
              <w:left w:val="single" w:sz="4" w:space="0" w:color="auto"/>
              <w:right w:val="single" w:sz="4" w:space="0" w:color="auto"/>
            </w:tcBorders>
            <w:vAlign w:val="center"/>
          </w:tcPr>
          <w:p w:rsidR="005166CC" w:rsidRDefault="005166CC" w:rsidP="000B3192">
            <w:pPr>
              <w:widowControl/>
              <w:spacing w:line="300" w:lineRule="exact"/>
              <w:jc w:val="center"/>
              <w:rPr>
                <w:rFonts w:ascii="宋体"/>
                <w:color w:val="000000"/>
                <w:kern w:val="0"/>
                <w:sz w:val="20"/>
                <w:szCs w:val="20"/>
              </w:rPr>
            </w:pPr>
          </w:p>
        </w:tc>
        <w:tc>
          <w:tcPr>
            <w:tcW w:w="1227" w:type="dxa"/>
            <w:vMerge w:val="restart"/>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exact"/>
              <w:rPr>
                <w:color w:val="000000"/>
                <w:kern w:val="0"/>
                <w:sz w:val="31"/>
                <w:szCs w:val="31"/>
              </w:rPr>
            </w:pPr>
            <w:r>
              <w:rPr>
                <w:rFonts w:ascii="宋体"/>
                <w:color w:val="000000"/>
                <w:kern w:val="0"/>
                <w:sz w:val="20"/>
                <w:szCs w:val="20"/>
              </w:rPr>
              <w:t> </w:t>
            </w:r>
          </w:p>
        </w:tc>
      </w:tr>
      <w:tr w:rsidR="005166CC" w:rsidTr="005166CC">
        <w:trPr>
          <w:trHeight w:val="70"/>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8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color w:val="000000"/>
                <w:kern w:val="0"/>
                <w:sz w:val="20"/>
                <w:szCs w:val="20"/>
              </w:rPr>
              <w:t>2.</w:t>
            </w:r>
            <w:r>
              <w:rPr>
                <w:rFonts w:ascii="宋体" w:hAnsi="宋体" w:hint="eastAsia"/>
                <w:color w:val="000000"/>
                <w:kern w:val="0"/>
                <w:sz w:val="20"/>
                <w:szCs w:val="20"/>
              </w:rPr>
              <w:t>进行全坡面开垦、顺坡开垦耕种等不合理开发生产活动的处罚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30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300" w:lineRule="exact"/>
              <w:jc w:val="lef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30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300" w:lineRule="exact"/>
              <w:jc w:val="left"/>
              <w:rPr>
                <w:color w:val="000000"/>
                <w:kern w:val="0"/>
                <w:sz w:val="31"/>
                <w:szCs w:val="31"/>
              </w:rPr>
            </w:pPr>
          </w:p>
        </w:tc>
      </w:tr>
      <w:tr w:rsidR="005166CC" w:rsidTr="005166CC">
        <w:trPr>
          <w:trHeight w:val="61"/>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8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color w:val="000000"/>
                <w:kern w:val="0"/>
                <w:sz w:val="20"/>
                <w:szCs w:val="20"/>
              </w:rPr>
              <w:t>3.</w:t>
            </w:r>
            <w:r>
              <w:rPr>
                <w:rFonts w:ascii="宋体" w:hAnsi="宋体" w:hint="eastAsia"/>
                <w:color w:val="000000"/>
                <w:kern w:val="0"/>
                <w:sz w:val="20"/>
                <w:szCs w:val="20"/>
              </w:rPr>
              <w:t>开垦、开发、占用和破坏植物保护带的处罚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30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300" w:lineRule="exact"/>
              <w:jc w:val="left"/>
              <w:rPr>
                <w:color w:val="000000"/>
                <w:kern w:val="0"/>
                <w:sz w:val="31"/>
                <w:szCs w:val="31"/>
              </w:rPr>
            </w:pPr>
          </w:p>
        </w:tc>
        <w:tc>
          <w:tcPr>
            <w:tcW w:w="1280" w:type="dxa"/>
            <w:vMerge/>
            <w:tcBorders>
              <w:left w:val="single" w:sz="4" w:space="0" w:color="auto"/>
              <w:bottom w:val="single" w:sz="4" w:space="0" w:color="auto"/>
              <w:right w:val="single" w:sz="4" w:space="0" w:color="auto"/>
            </w:tcBorders>
            <w:vAlign w:val="center"/>
          </w:tcPr>
          <w:p w:rsidR="005166CC" w:rsidRDefault="005166CC" w:rsidP="000B3192">
            <w:pPr>
              <w:widowControl/>
              <w:spacing w:line="30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300" w:lineRule="exact"/>
              <w:jc w:val="left"/>
              <w:rPr>
                <w:color w:val="000000"/>
                <w:kern w:val="0"/>
                <w:sz w:val="31"/>
                <w:szCs w:val="31"/>
              </w:rPr>
            </w:pPr>
          </w:p>
        </w:tc>
      </w:tr>
      <w:tr w:rsidR="005166CC" w:rsidTr="005166CC">
        <w:trPr>
          <w:trHeight w:val="57"/>
        </w:trPr>
        <w:tc>
          <w:tcPr>
            <w:tcW w:w="388"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hint="eastAsia"/>
                <w:color w:val="000000"/>
                <w:kern w:val="0"/>
                <w:sz w:val="20"/>
                <w:szCs w:val="20"/>
              </w:rPr>
              <w:t>25</w:t>
            </w:r>
          </w:p>
        </w:tc>
        <w:tc>
          <w:tcPr>
            <w:tcW w:w="3508"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hint="eastAsia"/>
                <w:color w:val="000000"/>
                <w:kern w:val="0"/>
                <w:sz w:val="20"/>
                <w:szCs w:val="20"/>
              </w:rPr>
              <w:t>未按照河道采砂许可证规定的要求采砂或未及时清除砂石弃碴的处罚（含</w:t>
            </w:r>
            <w:r>
              <w:rPr>
                <w:rFonts w:ascii="宋体" w:hAnsi="宋体"/>
                <w:color w:val="000000"/>
                <w:kern w:val="0"/>
                <w:sz w:val="20"/>
                <w:szCs w:val="20"/>
              </w:rPr>
              <w:t>3</w:t>
            </w:r>
            <w:r>
              <w:rPr>
                <w:rFonts w:ascii="宋体" w:hAnsi="宋体" w:hint="eastAsia"/>
                <w:color w:val="000000"/>
                <w:kern w:val="0"/>
                <w:sz w:val="20"/>
                <w:szCs w:val="20"/>
              </w:rPr>
              <w:t>个子项）</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未按照河道采砂许可证规定的要求采砂的处罚</w:t>
            </w:r>
          </w:p>
        </w:tc>
        <w:tc>
          <w:tcPr>
            <w:tcW w:w="1403"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30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vMerge w:val="restart"/>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300" w:lineRule="exact"/>
              <w:textAlignment w:val="center"/>
              <w:rPr>
                <w:color w:val="000000"/>
                <w:kern w:val="0"/>
                <w:sz w:val="31"/>
                <w:szCs w:val="31"/>
              </w:rPr>
            </w:pPr>
            <w:r>
              <w:rPr>
                <w:rFonts w:ascii="宋体" w:hAnsi="宋体" w:hint="eastAsia"/>
                <w:color w:val="000000"/>
                <w:kern w:val="0"/>
                <w:sz w:val="20"/>
                <w:szCs w:val="20"/>
              </w:rPr>
              <w:t>《福建省河道采砂管理办法》（</w:t>
            </w:r>
            <w:r>
              <w:rPr>
                <w:rFonts w:ascii="宋体" w:hAnsi="宋体"/>
                <w:color w:val="000000"/>
                <w:kern w:val="0"/>
                <w:sz w:val="20"/>
                <w:szCs w:val="20"/>
              </w:rPr>
              <w:t>2018</w:t>
            </w:r>
            <w:r>
              <w:rPr>
                <w:rFonts w:ascii="宋体" w:hAnsi="宋体" w:hint="eastAsia"/>
                <w:color w:val="000000"/>
                <w:kern w:val="0"/>
                <w:sz w:val="20"/>
                <w:szCs w:val="20"/>
              </w:rPr>
              <w:t>年修改）第十八条、第十九条、第二十六条</w:t>
            </w:r>
          </w:p>
        </w:tc>
        <w:tc>
          <w:tcPr>
            <w:tcW w:w="1280" w:type="dxa"/>
            <w:vMerge w:val="restart"/>
            <w:tcBorders>
              <w:top w:val="single" w:sz="4" w:space="0" w:color="auto"/>
              <w:left w:val="single" w:sz="4" w:space="0" w:color="auto"/>
              <w:right w:val="single" w:sz="4" w:space="0" w:color="auto"/>
            </w:tcBorders>
            <w:vAlign w:val="center"/>
          </w:tcPr>
          <w:p w:rsidR="005166CC" w:rsidRDefault="005166CC" w:rsidP="000B3192">
            <w:pPr>
              <w:widowControl/>
              <w:spacing w:line="300" w:lineRule="exact"/>
              <w:jc w:val="center"/>
              <w:rPr>
                <w:rFonts w:ascii="宋体"/>
                <w:color w:val="000000"/>
                <w:kern w:val="0"/>
                <w:sz w:val="20"/>
                <w:szCs w:val="20"/>
              </w:rPr>
            </w:pPr>
          </w:p>
        </w:tc>
        <w:tc>
          <w:tcPr>
            <w:tcW w:w="1227" w:type="dxa"/>
            <w:vMerge w:val="restart"/>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300" w:lineRule="exact"/>
              <w:rPr>
                <w:color w:val="000000"/>
                <w:kern w:val="0"/>
                <w:sz w:val="31"/>
                <w:szCs w:val="31"/>
              </w:rPr>
            </w:pPr>
            <w:r>
              <w:rPr>
                <w:rFonts w:ascii="宋体"/>
                <w:color w:val="000000"/>
                <w:kern w:val="0"/>
                <w:sz w:val="20"/>
                <w:szCs w:val="20"/>
              </w:rPr>
              <w:t> </w:t>
            </w:r>
          </w:p>
        </w:tc>
      </w:tr>
      <w:tr w:rsidR="005166CC" w:rsidTr="005166CC">
        <w:trPr>
          <w:trHeight w:val="47"/>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4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color w:val="000000"/>
                <w:kern w:val="0"/>
                <w:sz w:val="20"/>
                <w:szCs w:val="20"/>
              </w:rPr>
              <w:t>2.</w:t>
            </w:r>
            <w:r>
              <w:rPr>
                <w:rFonts w:ascii="宋体" w:hAnsi="宋体" w:hint="eastAsia"/>
                <w:color w:val="000000"/>
                <w:kern w:val="0"/>
                <w:sz w:val="20"/>
                <w:szCs w:val="20"/>
              </w:rPr>
              <w:t>未及时清除砂石弃碴的处罚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30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300" w:lineRule="exact"/>
              <w:jc w:val="lef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30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300" w:lineRule="exact"/>
              <w:jc w:val="left"/>
              <w:rPr>
                <w:color w:val="000000"/>
                <w:kern w:val="0"/>
                <w:sz w:val="31"/>
                <w:szCs w:val="31"/>
              </w:rPr>
            </w:pPr>
          </w:p>
        </w:tc>
      </w:tr>
      <w:tr w:rsidR="005166CC" w:rsidTr="005166CC">
        <w:trPr>
          <w:trHeight w:val="55"/>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4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color w:val="000000"/>
                <w:kern w:val="0"/>
                <w:sz w:val="20"/>
                <w:szCs w:val="20"/>
              </w:rPr>
              <w:t>3.</w:t>
            </w:r>
            <w:r>
              <w:rPr>
                <w:rFonts w:ascii="宋体" w:hAnsi="宋体" w:hint="eastAsia"/>
                <w:color w:val="000000"/>
                <w:kern w:val="0"/>
                <w:sz w:val="20"/>
                <w:szCs w:val="20"/>
              </w:rPr>
              <w:t>在禁采期采砂的处罚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30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300" w:lineRule="exact"/>
              <w:jc w:val="left"/>
              <w:rPr>
                <w:color w:val="000000"/>
                <w:kern w:val="0"/>
                <w:sz w:val="31"/>
                <w:szCs w:val="31"/>
              </w:rPr>
            </w:pPr>
          </w:p>
        </w:tc>
        <w:tc>
          <w:tcPr>
            <w:tcW w:w="1280" w:type="dxa"/>
            <w:vMerge/>
            <w:tcBorders>
              <w:left w:val="single" w:sz="4" w:space="0" w:color="auto"/>
              <w:bottom w:val="single" w:sz="4" w:space="0" w:color="auto"/>
              <w:right w:val="single" w:sz="4" w:space="0" w:color="auto"/>
            </w:tcBorders>
            <w:vAlign w:val="center"/>
          </w:tcPr>
          <w:p w:rsidR="005166CC" w:rsidRDefault="005166CC" w:rsidP="000B3192">
            <w:pPr>
              <w:widowControl/>
              <w:spacing w:line="30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300" w:lineRule="exact"/>
              <w:jc w:val="left"/>
              <w:rPr>
                <w:color w:val="000000"/>
                <w:kern w:val="0"/>
                <w:sz w:val="31"/>
                <w:szCs w:val="31"/>
              </w:rPr>
            </w:pPr>
          </w:p>
        </w:tc>
      </w:tr>
      <w:tr w:rsidR="005166CC" w:rsidTr="005166CC">
        <w:trPr>
          <w:trHeight w:val="124"/>
        </w:trPr>
        <w:tc>
          <w:tcPr>
            <w:tcW w:w="388"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hint="eastAsia"/>
                <w:color w:val="000000"/>
                <w:kern w:val="0"/>
                <w:sz w:val="20"/>
                <w:szCs w:val="20"/>
              </w:rPr>
              <w:t>26</w:t>
            </w:r>
          </w:p>
        </w:tc>
        <w:tc>
          <w:tcPr>
            <w:tcW w:w="3508"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hint="eastAsia"/>
                <w:color w:val="000000"/>
                <w:kern w:val="0"/>
                <w:sz w:val="20"/>
                <w:szCs w:val="20"/>
              </w:rPr>
              <w:t>危害河道行洪安全行为的处罚（含</w:t>
            </w:r>
            <w:r>
              <w:rPr>
                <w:rFonts w:ascii="宋体" w:hAnsi="宋体"/>
                <w:color w:val="000000"/>
                <w:kern w:val="0"/>
                <w:sz w:val="20"/>
                <w:szCs w:val="20"/>
              </w:rPr>
              <w:t>5</w:t>
            </w:r>
            <w:r>
              <w:rPr>
                <w:rFonts w:ascii="宋体" w:hAnsi="宋体" w:hint="eastAsia"/>
                <w:color w:val="000000"/>
                <w:kern w:val="0"/>
                <w:sz w:val="20"/>
                <w:szCs w:val="20"/>
              </w:rPr>
              <w:t>个子项）</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在堤防、护堤地建房、放牧、开渠、打井、挖窖、葬坟、晒粮、存放物料、开采地下资源、进行考古发掘以及开展集市贸易活动的处罚</w:t>
            </w:r>
          </w:p>
        </w:tc>
        <w:tc>
          <w:tcPr>
            <w:tcW w:w="1403"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vMerge w:val="restart"/>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《中华人民共和国河道管理条例》（</w:t>
            </w:r>
            <w:r>
              <w:rPr>
                <w:rFonts w:ascii="宋体" w:hAnsi="宋体"/>
                <w:color w:val="000000"/>
                <w:kern w:val="0"/>
                <w:sz w:val="20"/>
                <w:szCs w:val="20"/>
              </w:rPr>
              <w:t>2018</w:t>
            </w:r>
            <w:r>
              <w:rPr>
                <w:rFonts w:ascii="宋体" w:hAnsi="宋体" w:hint="eastAsia"/>
                <w:color w:val="000000"/>
                <w:kern w:val="0"/>
                <w:sz w:val="20"/>
                <w:szCs w:val="20"/>
              </w:rPr>
              <w:t>年修改）第四十四条</w:t>
            </w:r>
          </w:p>
        </w:tc>
        <w:tc>
          <w:tcPr>
            <w:tcW w:w="1280" w:type="dxa"/>
            <w:vMerge w:val="restart"/>
            <w:tcBorders>
              <w:top w:val="single" w:sz="4" w:space="0" w:color="auto"/>
              <w:left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val="restart"/>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rFonts w:ascii="宋体"/>
                <w:color w:val="000000"/>
                <w:kern w:val="0"/>
                <w:sz w:val="20"/>
                <w:szCs w:val="20"/>
              </w:rPr>
              <w:t> </w:t>
            </w:r>
          </w:p>
        </w:tc>
      </w:tr>
      <w:tr w:rsidR="005166CC" w:rsidTr="005166CC">
        <w:trPr>
          <w:trHeight w:val="124"/>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4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2.</w:t>
            </w:r>
            <w:r>
              <w:rPr>
                <w:rFonts w:ascii="宋体" w:hAnsi="宋体" w:hint="eastAsia"/>
                <w:color w:val="000000"/>
                <w:kern w:val="0"/>
                <w:sz w:val="20"/>
                <w:szCs w:val="20"/>
              </w:rPr>
              <w:t>未经批准或者不按照河道主管机关的规定在河道管理范围内采砂、取土、淘金、弃置砂石或者淤泥、爆破、钻探、挖筑鱼塘的处罚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104"/>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4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3.</w:t>
            </w:r>
            <w:r>
              <w:rPr>
                <w:rFonts w:ascii="宋体" w:hAnsi="宋体" w:hint="eastAsia"/>
                <w:color w:val="000000"/>
                <w:kern w:val="0"/>
                <w:sz w:val="20"/>
                <w:szCs w:val="20"/>
              </w:rPr>
              <w:t>未经批准在河道滩地存放物料、修建厂房或者其他建筑设施，以及开采地下资源或者进行考古发掘的处罚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47"/>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4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4.</w:t>
            </w:r>
            <w:r>
              <w:rPr>
                <w:rFonts w:ascii="宋体" w:hAnsi="宋体" w:hint="eastAsia"/>
                <w:color w:val="000000"/>
                <w:kern w:val="0"/>
                <w:sz w:val="20"/>
                <w:szCs w:val="20"/>
              </w:rPr>
              <w:t>擅自砍伐护堤护岸林木的处罚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66"/>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4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5.</w:t>
            </w:r>
            <w:r>
              <w:rPr>
                <w:rFonts w:ascii="宋体" w:hAnsi="宋体" w:hint="eastAsia"/>
                <w:color w:val="000000"/>
                <w:kern w:val="0"/>
                <w:sz w:val="20"/>
                <w:szCs w:val="20"/>
              </w:rPr>
              <w:t>汛期违反防汛指挥部的规定或者指令，不服从防汛指挥机构调度的处罚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vMerge/>
            <w:tcBorders>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85"/>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atLeast"/>
              <w:jc w:val="center"/>
              <w:textAlignment w:val="center"/>
              <w:rPr>
                <w:color w:val="000000"/>
                <w:kern w:val="0"/>
                <w:sz w:val="31"/>
                <w:szCs w:val="31"/>
              </w:rPr>
            </w:pPr>
            <w:r>
              <w:rPr>
                <w:rFonts w:ascii="宋体" w:hAnsi="宋体"/>
                <w:color w:val="000000"/>
                <w:kern w:val="0"/>
                <w:sz w:val="20"/>
                <w:szCs w:val="20"/>
              </w:rPr>
              <w:t>2</w:t>
            </w:r>
            <w:r>
              <w:rPr>
                <w:rFonts w:ascii="宋体" w:hAnsi="宋体" w:hint="eastAsia"/>
                <w:color w:val="000000"/>
                <w:kern w:val="0"/>
                <w:sz w:val="20"/>
                <w:szCs w:val="20"/>
              </w:rPr>
              <w:t>7</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hint="eastAsia"/>
                <w:color w:val="000000"/>
                <w:kern w:val="0"/>
                <w:sz w:val="20"/>
                <w:szCs w:val="20"/>
              </w:rPr>
              <w:t>对未经批准擅自兴建殡葬设施的处罚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rPr>
                <w:color w:val="000000"/>
                <w:kern w:val="0"/>
                <w:sz w:val="31"/>
                <w:szCs w:val="31"/>
              </w:rPr>
            </w:pPr>
            <w:r>
              <w:rPr>
                <w:rFonts w:ascii="宋体"/>
                <w:color w:val="000000"/>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《殡葬管理条例》（</w:t>
            </w:r>
            <w:r>
              <w:rPr>
                <w:rFonts w:ascii="宋体" w:hAnsi="宋体"/>
                <w:color w:val="000000"/>
                <w:kern w:val="0"/>
                <w:sz w:val="20"/>
                <w:szCs w:val="20"/>
              </w:rPr>
              <w:t>2012</w:t>
            </w:r>
            <w:r>
              <w:rPr>
                <w:rFonts w:ascii="宋体" w:hAnsi="宋体" w:hint="eastAsia"/>
                <w:color w:val="000000"/>
                <w:kern w:val="0"/>
                <w:sz w:val="20"/>
                <w:szCs w:val="20"/>
              </w:rPr>
              <w:t>年修改）第十八条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rFonts w:ascii="宋体"/>
                <w:color w:val="000000"/>
                <w:kern w:val="0"/>
                <w:sz w:val="20"/>
                <w:szCs w:val="20"/>
              </w:rPr>
              <w:t> </w:t>
            </w:r>
          </w:p>
        </w:tc>
      </w:tr>
      <w:tr w:rsidR="005166CC" w:rsidTr="005166CC">
        <w:trPr>
          <w:trHeight w:val="85"/>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atLeast"/>
              <w:jc w:val="center"/>
              <w:textAlignment w:val="center"/>
              <w:rPr>
                <w:color w:val="000000"/>
                <w:kern w:val="0"/>
                <w:sz w:val="31"/>
                <w:szCs w:val="31"/>
              </w:rPr>
            </w:pPr>
            <w:r>
              <w:rPr>
                <w:rFonts w:ascii="宋体" w:hAnsi="宋体"/>
                <w:color w:val="000000"/>
                <w:kern w:val="0"/>
                <w:sz w:val="20"/>
                <w:szCs w:val="20"/>
              </w:rPr>
              <w:t>2</w:t>
            </w:r>
            <w:r>
              <w:rPr>
                <w:rFonts w:ascii="宋体" w:hAnsi="宋体" w:hint="eastAsia"/>
                <w:color w:val="000000"/>
                <w:kern w:val="0"/>
                <w:sz w:val="20"/>
                <w:szCs w:val="20"/>
              </w:rPr>
              <w:t>8</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hint="eastAsia"/>
                <w:color w:val="000000"/>
                <w:kern w:val="0"/>
                <w:sz w:val="20"/>
                <w:szCs w:val="20"/>
              </w:rPr>
              <w:t>对墓穴占地面积超过规定标准的处罚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rPr>
                <w:color w:val="000000"/>
                <w:kern w:val="0"/>
                <w:sz w:val="31"/>
                <w:szCs w:val="31"/>
              </w:rPr>
            </w:pPr>
            <w:r>
              <w:rPr>
                <w:rFonts w:ascii="宋体"/>
                <w:color w:val="000000"/>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《殡葬管理条例》（</w:t>
            </w:r>
            <w:r>
              <w:rPr>
                <w:rFonts w:ascii="宋体" w:hAnsi="宋体"/>
                <w:color w:val="000000"/>
                <w:kern w:val="0"/>
                <w:sz w:val="20"/>
                <w:szCs w:val="20"/>
              </w:rPr>
              <w:t>2012</w:t>
            </w:r>
            <w:r>
              <w:rPr>
                <w:rFonts w:ascii="宋体" w:hAnsi="宋体" w:hint="eastAsia"/>
                <w:color w:val="000000"/>
                <w:kern w:val="0"/>
                <w:sz w:val="20"/>
                <w:szCs w:val="20"/>
              </w:rPr>
              <w:t>年修改）第十九条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rFonts w:ascii="宋体"/>
                <w:color w:val="000000"/>
                <w:kern w:val="0"/>
                <w:sz w:val="20"/>
                <w:szCs w:val="20"/>
              </w:rPr>
              <w:t> </w:t>
            </w:r>
          </w:p>
        </w:tc>
      </w:tr>
      <w:tr w:rsidR="005166CC" w:rsidTr="005166CC">
        <w:trPr>
          <w:trHeight w:val="85"/>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atLeast"/>
              <w:jc w:val="center"/>
              <w:textAlignment w:val="center"/>
              <w:rPr>
                <w:color w:val="000000"/>
                <w:kern w:val="0"/>
                <w:sz w:val="31"/>
                <w:szCs w:val="31"/>
              </w:rPr>
            </w:pPr>
            <w:r>
              <w:rPr>
                <w:rFonts w:ascii="宋体" w:hAnsi="宋体"/>
                <w:color w:val="000000"/>
                <w:kern w:val="0"/>
                <w:sz w:val="20"/>
                <w:szCs w:val="20"/>
              </w:rPr>
              <w:t>2</w:t>
            </w:r>
            <w:r>
              <w:rPr>
                <w:rFonts w:ascii="宋体" w:hAnsi="宋体" w:hint="eastAsia"/>
                <w:color w:val="000000"/>
                <w:kern w:val="0"/>
                <w:sz w:val="20"/>
                <w:szCs w:val="20"/>
              </w:rPr>
              <w:t>9</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hint="eastAsia"/>
                <w:color w:val="000000"/>
                <w:kern w:val="0"/>
                <w:sz w:val="20"/>
                <w:szCs w:val="20"/>
              </w:rPr>
              <w:t>对制造、销售不符合国家技术标准的殡葬设备的处罚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rPr>
                <w:color w:val="000000"/>
                <w:kern w:val="0"/>
                <w:sz w:val="31"/>
                <w:szCs w:val="31"/>
              </w:rPr>
            </w:pPr>
            <w:r>
              <w:rPr>
                <w:rFonts w:ascii="宋体"/>
                <w:color w:val="000000"/>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《殡葬管理条例》（</w:t>
            </w:r>
            <w:r>
              <w:rPr>
                <w:rFonts w:ascii="宋体" w:hAnsi="宋体"/>
                <w:color w:val="000000"/>
                <w:kern w:val="0"/>
                <w:sz w:val="20"/>
                <w:szCs w:val="20"/>
              </w:rPr>
              <w:t>2012</w:t>
            </w:r>
            <w:r>
              <w:rPr>
                <w:rFonts w:ascii="宋体" w:hAnsi="宋体" w:hint="eastAsia"/>
                <w:color w:val="000000"/>
                <w:kern w:val="0"/>
                <w:sz w:val="20"/>
                <w:szCs w:val="20"/>
              </w:rPr>
              <w:t>年修改）第二十二条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rFonts w:ascii="宋体"/>
                <w:color w:val="000000"/>
                <w:kern w:val="0"/>
                <w:sz w:val="20"/>
                <w:szCs w:val="20"/>
              </w:rPr>
              <w:t> </w:t>
            </w:r>
          </w:p>
        </w:tc>
      </w:tr>
      <w:tr w:rsidR="005166CC" w:rsidTr="005166CC">
        <w:trPr>
          <w:trHeight w:val="85"/>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atLeast"/>
              <w:jc w:val="center"/>
              <w:textAlignment w:val="center"/>
              <w:rPr>
                <w:color w:val="000000"/>
                <w:kern w:val="0"/>
                <w:sz w:val="31"/>
                <w:szCs w:val="31"/>
              </w:rPr>
            </w:pPr>
            <w:r>
              <w:rPr>
                <w:rFonts w:ascii="宋体" w:hAnsi="宋体" w:hint="eastAsia"/>
                <w:color w:val="000000"/>
                <w:kern w:val="0"/>
                <w:sz w:val="20"/>
                <w:szCs w:val="20"/>
              </w:rPr>
              <w:t>30</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hint="eastAsia"/>
                <w:color w:val="000000"/>
                <w:kern w:val="0"/>
                <w:sz w:val="20"/>
                <w:szCs w:val="20"/>
              </w:rPr>
              <w:t>对制造、销售封建迷信殡葬用品的处罚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rPr>
                <w:color w:val="000000"/>
                <w:kern w:val="0"/>
                <w:sz w:val="31"/>
                <w:szCs w:val="31"/>
              </w:rPr>
            </w:pPr>
            <w:r>
              <w:rPr>
                <w:rFonts w:ascii="宋体"/>
                <w:color w:val="000000"/>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《殡葬管理条例》（</w:t>
            </w:r>
            <w:r>
              <w:rPr>
                <w:rFonts w:ascii="宋体" w:hAnsi="宋体"/>
                <w:color w:val="000000"/>
                <w:kern w:val="0"/>
                <w:sz w:val="20"/>
                <w:szCs w:val="20"/>
              </w:rPr>
              <w:t>2012</w:t>
            </w:r>
            <w:r>
              <w:rPr>
                <w:rFonts w:ascii="宋体" w:hAnsi="宋体" w:hint="eastAsia"/>
                <w:color w:val="000000"/>
                <w:kern w:val="0"/>
                <w:sz w:val="20"/>
                <w:szCs w:val="20"/>
              </w:rPr>
              <w:t>年修改）第二十二条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rFonts w:ascii="宋体"/>
                <w:color w:val="000000"/>
                <w:kern w:val="0"/>
                <w:sz w:val="20"/>
                <w:szCs w:val="20"/>
              </w:rPr>
              <w:t> </w:t>
            </w:r>
          </w:p>
        </w:tc>
      </w:tr>
      <w:tr w:rsidR="005166CC" w:rsidTr="005166CC">
        <w:trPr>
          <w:trHeight w:val="61"/>
        </w:trPr>
        <w:tc>
          <w:tcPr>
            <w:tcW w:w="388"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hint="eastAsia"/>
                <w:color w:val="000000"/>
                <w:kern w:val="0"/>
                <w:sz w:val="20"/>
                <w:szCs w:val="20"/>
              </w:rPr>
              <w:t>31</w:t>
            </w:r>
          </w:p>
        </w:tc>
        <w:tc>
          <w:tcPr>
            <w:tcW w:w="3508"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hint="eastAsia"/>
                <w:color w:val="000000"/>
                <w:kern w:val="0"/>
                <w:sz w:val="20"/>
                <w:szCs w:val="20"/>
              </w:rPr>
              <w:t>违反地名管理规定的处罚（含</w:t>
            </w:r>
            <w:r>
              <w:rPr>
                <w:rFonts w:ascii="宋体" w:hAnsi="宋体"/>
                <w:color w:val="000000"/>
                <w:kern w:val="0"/>
                <w:sz w:val="20"/>
                <w:szCs w:val="20"/>
              </w:rPr>
              <w:t>3</w:t>
            </w:r>
            <w:r>
              <w:rPr>
                <w:rFonts w:ascii="宋体" w:hAnsi="宋体" w:hint="eastAsia"/>
                <w:color w:val="000000"/>
                <w:kern w:val="0"/>
                <w:sz w:val="20"/>
                <w:szCs w:val="20"/>
              </w:rPr>
              <w:t>个子项）</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color w:val="000000"/>
                <w:spacing w:val="-6"/>
                <w:kern w:val="0"/>
                <w:sz w:val="20"/>
                <w:szCs w:val="20"/>
              </w:rPr>
              <w:t>1.</w:t>
            </w:r>
            <w:r>
              <w:rPr>
                <w:rFonts w:ascii="宋体" w:hAnsi="宋体" w:hint="eastAsia"/>
                <w:color w:val="000000"/>
                <w:spacing w:val="-6"/>
                <w:kern w:val="0"/>
                <w:sz w:val="20"/>
                <w:szCs w:val="20"/>
              </w:rPr>
              <w:t>未使用标准地名或者未按照国家规定书写、译写、拼写标准地名的处罚</w:t>
            </w:r>
          </w:p>
        </w:tc>
        <w:tc>
          <w:tcPr>
            <w:tcW w:w="1403"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vMerge w:val="restart"/>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《福建省地名管理办法》（</w:t>
            </w:r>
            <w:r>
              <w:rPr>
                <w:rFonts w:ascii="宋体" w:hAnsi="宋体"/>
                <w:color w:val="000000"/>
                <w:kern w:val="0"/>
                <w:sz w:val="20"/>
                <w:szCs w:val="20"/>
              </w:rPr>
              <w:t>2014</w:t>
            </w:r>
            <w:r>
              <w:rPr>
                <w:rFonts w:ascii="宋体" w:hAnsi="宋体" w:hint="eastAsia"/>
                <w:color w:val="000000"/>
                <w:kern w:val="0"/>
                <w:sz w:val="20"/>
                <w:szCs w:val="20"/>
              </w:rPr>
              <w:t>年福建省人民政府令第</w:t>
            </w:r>
            <w:r>
              <w:rPr>
                <w:rFonts w:ascii="宋体" w:hAnsi="宋体"/>
                <w:color w:val="000000"/>
                <w:kern w:val="0"/>
                <w:sz w:val="20"/>
                <w:szCs w:val="20"/>
              </w:rPr>
              <w:t>143</w:t>
            </w:r>
            <w:r>
              <w:rPr>
                <w:rFonts w:ascii="宋体" w:hAnsi="宋体" w:hint="eastAsia"/>
                <w:color w:val="000000"/>
                <w:kern w:val="0"/>
                <w:sz w:val="20"/>
                <w:szCs w:val="20"/>
              </w:rPr>
              <w:t>号）第三十九条、第四十条、第四十一条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vMerge w:val="restart"/>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color w:val="000000"/>
                <w:kern w:val="0"/>
                <w:sz w:val="31"/>
                <w:szCs w:val="31"/>
              </w:rPr>
            </w:pPr>
            <w:r>
              <w:rPr>
                <w:rFonts w:ascii="宋体"/>
                <w:color w:val="000000"/>
                <w:kern w:val="0"/>
                <w:sz w:val="20"/>
                <w:szCs w:val="20"/>
              </w:rPr>
              <w:t> </w:t>
            </w:r>
          </w:p>
        </w:tc>
      </w:tr>
      <w:tr w:rsidR="005166CC" w:rsidTr="005166CC">
        <w:trPr>
          <w:trHeight w:val="52"/>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4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color w:val="000000"/>
                <w:kern w:val="0"/>
                <w:sz w:val="20"/>
                <w:szCs w:val="20"/>
              </w:rPr>
              <w:t>2.</w:t>
            </w:r>
            <w:r>
              <w:rPr>
                <w:rFonts w:ascii="宋体" w:hAnsi="宋体" w:hint="eastAsia"/>
                <w:color w:val="000000"/>
                <w:kern w:val="0"/>
                <w:sz w:val="20"/>
                <w:szCs w:val="20"/>
              </w:rPr>
              <w:t>擅自设置地名标志的处罚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61"/>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4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color w:val="000000"/>
                <w:kern w:val="0"/>
                <w:sz w:val="20"/>
                <w:szCs w:val="20"/>
              </w:rPr>
              <w:t>3.</w:t>
            </w:r>
            <w:r>
              <w:rPr>
                <w:rFonts w:ascii="宋体" w:hAnsi="宋体" w:hint="eastAsia"/>
                <w:color w:val="000000"/>
                <w:kern w:val="0"/>
                <w:sz w:val="20"/>
                <w:szCs w:val="20"/>
              </w:rPr>
              <w:t>涂改、玷污、遮挡和擅自移动、拆除地名标志的处罚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6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60" w:lineRule="exact"/>
              <w:jc w:val="left"/>
              <w:rPr>
                <w:color w:val="000000"/>
                <w:kern w:val="0"/>
                <w:sz w:val="31"/>
                <w:szCs w:val="31"/>
              </w:rPr>
            </w:pP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left"/>
              <w:rPr>
                <w:color w:val="000000"/>
                <w:kern w:val="0"/>
                <w:sz w:val="31"/>
                <w:szCs w:val="31"/>
              </w:rPr>
            </w:pPr>
          </w:p>
        </w:tc>
      </w:tr>
      <w:tr w:rsidR="005166CC" w:rsidTr="005166CC">
        <w:trPr>
          <w:trHeight w:val="85"/>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rFonts w:ascii="宋体"/>
                <w:color w:val="000000"/>
                <w:kern w:val="0"/>
                <w:sz w:val="20"/>
                <w:szCs w:val="20"/>
              </w:rPr>
            </w:pPr>
            <w:r>
              <w:rPr>
                <w:rFonts w:ascii="宋体" w:hAnsi="宋体" w:hint="eastAsia"/>
                <w:color w:val="000000"/>
                <w:kern w:val="0"/>
                <w:sz w:val="20"/>
                <w:szCs w:val="20"/>
              </w:rPr>
              <w:t>32</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rFonts w:ascii="宋体"/>
                <w:color w:val="000000"/>
                <w:kern w:val="0"/>
                <w:sz w:val="20"/>
                <w:szCs w:val="20"/>
              </w:rPr>
            </w:pPr>
            <w:r>
              <w:rPr>
                <w:rFonts w:ascii="宋体" w:hAnsi="宋体" w:hint="eastAsia"/>
                <w:color w:val="000000"/>
                <w:kern w:val="0"/>
                <w:sz w:val="20"/>
                <w:szCs w:val="20"/>
              </w:rPr>
              <w:t>对未经注册在村医疗卫生机构从事医疗活动的处罚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color w:val="000000"/>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60" w:lineRule="exact"/>
              <w:jc w:val="center"/>
              <w:textAlignment w:val="center"/>
              <w:rPr>
                <w:rFonts w:ascii="宋体"/>
                <w:color w:val="000000"/>
                <w:kern w:val="0"/>
                <w:sz w:val="20"/>
                <w:szCs w:val="20"/>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60" w:lineRule="exact"/>
              <w:textAlignment w:val="center"/>
              <w:rPr>
                <w:rFonts w:ascii="宋体"/>
                <w:color w:val="000000"/>
                <w:kern w:val="0"/>
                <w:sz w:val="20"/>
                <w:szCs w:val="20"/>
              </w:rPr>
            </w:pPr>
            <w:r>
              <w:rPr>
                <w:rFonts w:ascii="宋体" w:hAnsi="宋体" w:hint="eastAsia"/>
                <w:color w:val="000000"/>
                <w:kern w:val="0"/>
                <w:sz w:val="20"/>
                <w:szCs w:val="20"/>
              </w:rPr>
              <w:t>《乡村医生从业管理条例》（</w:t>
            </w:r>
            <w:r>
              <w:rPr>
                <w:rFonts w:ascii="宋体" w:hAnsi="宋体"/>
                <w:color w:val="000000"/>
                <w:kern w:val="0"/>
                <w:sz w:val="20"/>
                <w:szCs w:val="20"/>
              </w:rPr>
              <w:t>2003</w:t>
            </w:r>
            <w:r>
              <w:rPr>
                <w:rFonts w:ascii="宋体" w:hAnsi="宋体" w:hint="eastAsia"/>
                <w:color w:val="000000"/>
                <w:kern w:val="0"/>
                <w:sz w:val="20"/>
                <w:szCs w:val="20"/>
              </w:rPr>
              <w:t>年国务院令第</w:t>
            </w:r>
            <w:r>
              <w:rPr>
                <w:rFonts w:ascii="宋体" w:hAnsi="宋体"/>
                <w:color w:val="000000"/>
                <w:kern w:val="0"/>
                <w:sz w:val="20"/>
                <w:szCs w:val="20"/>
              </w:rPr>
              <w:t>386</w:t>
            </w:r>
            <w:r>
              <w:rPr>
                <w:rFonts w:ascii="宋体" w:hAnsi="宋体" w:hint="eastAsia"/>
                <w:color w:val="000000"/>
                <w:kern w:val="0"/>
                <w:sz w:val="20"/>
                <w:szCs w:val="20"/>
              </w:rPr>
              <w:t>号）第四十二条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color w:val="000000"/>
                <w:kern w:val="0"/>
                <w:sz w:val="20"/>
                <w:szCs w:val="20"/>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rPr>
                <w:rFonts w:ascii="宋体"/>
                <w:color w:val="000000"/>
                <w:kern w:val="0"/>
                <w:sz w:val="20"/>
                <w:szCs w:val="20"/>
              </w:rPr>
            </w:pPr>
            <w:r>
              <w:rPr>
                <w:rFonts w:ascii="宋体"/>
                <w:color w:val="000000"/>
                <w:kern w:val="0"/>
                <w:sz w:val="20"/>
                <w:szCs w:val="20"/>
              </w:rPr>
              <w:t> </w:t>
            </w:r>
          </w:p>
        </w:tc>
      </w:tr>
      <w:tr w:rsidR="005166CC" w:rsidTr="005166CC">
        <w:trPr>
          <w:trHeight w:val="112"/>
        </w:trPr>
        <w:tc>
          <w:tcPr>
            <w:tcW w:w="38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33</w:t>
            </w:r>
          </w:p>
        </w:tc>
        <w:tc>
          <w:tcPr>
            <w:tcW w:w="35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未取得《医疗机构执业许可证》擅自执业等违法行为的处罚</w:t>
            </w:r>
          </w:p>
        </w:tc>
        <w:tc>
          <w:tcPr>
            <w:tcW w:w="27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rFonts w:ascii="宋体"/>
                <w:color w:val="000000"/>
                <w:kern w:val="0"/>
                <w:sz w:val="20"/>
                <w:szCs w:val="20"/>
              </w:rPr>
            </w:pPr>
            <w:r>
              <w:rPr>
                <w:rFonts w:ascii="宋体"/>
                <w:color w:val="000000"/>
                <w:kern w:val="0"/>
                <w:sz w:val="20"/>
                <w:szCs w:val="20"/>
              </w:rPr>
              <w:t> </w:t>
            </w:r>
          </w:p>
        </w:tc>
        <w:tc>
          <w:tcPr>
            <w:tcW w:w="1403"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80" w:lineRule="exact"/>
              <w:jc w:val="center"/>
              <w:textAlignment w:val="center"/>
              <w:rPr>
                <w:rFonts w:ascii="宋体"/>
                <w:color w:val="000000"/>
                <w:kern w:val="0"/>
                <w:sz w:val="20"/>
                <w:szCs w:val="20"/>
              </w:rPr>
            </w:pPr>
            <w:r>
              <w:rPr>
                <w:rFonts w:ascii="宋体" w:hAnsi="宋体" w:hint="eastAsia"/>
                <w:color w:val="000000"/>
                <w:kern w:val="0"/>
                <w:sz w:val="20"/>
                <w:szCs w:val="20"/>
              </w:rPr>
              <w:t>行政处罚</w:t>
            </w:r>
          </w:p>
        </w:tc>
        <w:tc>
          <w:tcPr>
            <w:tcW w:w="3419" w:type="dxa"/>
            <w:tcBorders>
              <w:top w:val="single" w:sz="8" w:space="0" w:color="000000"/>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80" w:lineRule="exact"/>
              <w:textAlignment w:val="center"/>
              <w:rPr>
                <w:rFonts w:ascii="宋体"/>
                <w:color w:val="000000"/>
                <w:kern w:val="0"/>
                <w:sz w:val="20"/>
                <w:szCs w:val="20"/>
              </w:rPr>
            </w:pPr>
            <w:r>
              <w:rPr>
                <w:rFonts w:ascii="宋体" w:hint="eastAsia"/>
                <w:color w:val="000000"/>
                <w:kern w:val="0"/>
                <w:sz w:val="20"/>
                <w:szCs w:val="20"/>
              </w:rPr>
              <w:t>《中华人民共和国基本医疗卫生与健康促进法》第九十九条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80" w:lineRule="exact"/>
              <w:jc w:val="center"/>
              <w:rPr>
                <w:rFonts w:ascii="宋体" w:hAnsi="宋体"/>
                <w:kern w:val="0"/>
                <w:sz w:val="20"/>
                <w:szCs w:val="20"/>
              </w:rPr>
            </w:pPr>
          </w:p>
        </w:tc>
        <w:tc>
          <w:tcPr>
            <w:tcW w:w="1227" w:type="dxa"/>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112"/>
        </w:trPr>
        <w:tc>
          <w:tcPr>
            <w:tcW w:w="38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34</w:t>
            </w:r>
          </w:p>
        </w:tc>
        <w:tc>
          <w:tcPr>
            <w:tcW w:w="35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对卫生质量不符合国家卫生标准和要求，继续营业等行为的处罚</w:t>
            </w:r>
          </w:p>
        </w:tc>
        <w:tc>
          <w:tcPr>
            <w:tcW w:w="27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rFonts w:ascii="宋体"/>
                <w:color w:val="000000"/>
                <w:kern w:val="0"/>
                <w:sz w:val="20"/>
                <w:szCs w:val="20"/>
              </w:rPr>
            </w:pPr>
            <w:r>
              <w:rPr>
                <w:rFonts w:ascii="宋体"/>
                <w:color w:val="000000"/>
                <w:kern w:val="0"/>
                <w:sz w:val="20"/>
                <w:szCs w:val="20"/>
              </w:rPr>
              <w:t> </w:t>
            </w:r>
          </w:p>
        </w:tc>
        <w:tc>
          <w:tcPr>
            <w:tcW w:w="1403"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80" w:lineRule="exact"/>
              <w:jc w:val="center"/>
              <w:textAlignment w:val="center"/>
              <w:rPr>
                <w:rFonts w:ascii="宋体"/>
                <w:color w:val="000000"/>
                <w:kern w:val="0"/>
                <w:sz w:val="20"/>
                <w:szCs w:val="20"/>
              </w:rPr>
            </w:pPr>
            <w:r>
              <w:rPr>
                <w:rFonts w:ascii="宋体" w:hAnsi="宋体" w:hint="eastAsia"/>
                <w:color w:val="000000"/>
                <w:kern w:val="0"/>
                <w:sz w:val="20"/>
                <w:szCs w:val="20"/>
              </w:rPr>
              <w:t>行政处罚</w:t>
            </w:r>
          </w:p>
        </w:tc>
        <w:tc>
          <w:tcPr>
            <w:tcW w:w="3419" w:type="dxa"/>
            <w:tcBorders>
              <w:top w:val="single" w:sz="8" w:space="0" w:color="000000"/>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80" w:lineRule="exact"/>
              <w:textAlignment w:val="center"/>
              <w:rPr>
                <w:rFonts w:ascii="宋体"/>
                <w:color w:val="000000"/>
                <w:kern w:val="0"/>
                <w:sz w:val="20"/>
                <w:szCs w:val="20"/>
              </w:rPr>
            </w:pPr>
            <w:r>
              <w:rPr>
                <w:rFonts w:ascii="宋体" w:hAnsi="宋体" w:hint="eastAsia"/>
                <w:color w:val="000000"/>
                <w:kern w:val="0"/>
                <w:sz w:val="20"/>
                <w:szCs w:val="20"/>
              </w:rPr>
              <w:t>《公共场所卫生管理条例》（</w:t>
            </w:r>
            <w:r>
              <w:rPr>
                <w:rFonts w:ascii="宋体" w:hAnsi="宋体"/>
                <w:color w:val="000000"/>
                <w:kern w:val="0"/>
                <w:sz w:val="20"/>
                <w:szCs w:val="20"/>
              </w:rPr>
              <w:t>2019</w:t>
            </w:r>
            <w:r>
              <w:rPr>
                <w:rFonts w:ascii="宋体" w:hAnsi="宋体" w:hint="eastAsia"/>
                <w:color w:val="000000"/>
                <w:kern w:val="0"/>
                <w:sz w:val="20"/>
                <w:szCs w:val="20"/>
              </w:rPr>
              <w:t>年修改）第十四条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80" w:lineRule="exact"/>
              <w:jc w:val="center"/>
              <w:rPr>
                <w:rFonts w:ascii="宋体" w:hAnsi="宋体"/>
                <w:kern w:val="0"/>
                <w:sz w:val="20"/>
                <w:szCs w:val="20"/>
              </w:rPr>
            </w:pPr>
          </w:p>
        </w:tc>
        <w:tc>
          <w:tcPr>
            <w:tcW w:w="1227" w:type="dxa"/>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112"/>
        </w:trPr>
        <w:tc>
          <w:tcPr>
            <w:tcW w:w="38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lastRenderedPageBreak/>
              <w:t>35</w:t>
            </w:r>
          </w:p>
        </w:tc>
        <w:tc>
          <w:tcPr>
            <w:tcW w:w="35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对未依法取得公共场所卫生许可证擅自营业等行为的处罚</w:t>
            </w:r>
          </w:p>
        </w:tc>
        <w:tc>
          <w:tcPr>
            <w:tcW w:w="27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rFonts w:ascii="宋体"/>
                <w:color w:val="000000"/>
                <w:kern w:val="0"/>
                <w:sz w:val="20"/>
                <w:szCs w:val="20"/>
              </w:rPr>
            </w:pPr>
            <w:r>
              <w:rPr>
                <w:rFonts w:ascii="宋体"/>
                <w:color w:val="000000"/>
                <w:kern w:val="0"/>
                <w:sz w:val="20"/>
                <w:szCs w:val="20"/>
              </w:rPr>
              <w:t> </w:t>
            </w:r>
          </w:p>
        </w:tc>
        <w:tc>
          <w:tcPr>
            <w:tcW w:w="1403"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80" w:lineRule="exact"/>
              <w:jc w:val="center"/>
              <w:textAlignment w:val="center"/>
              <w:rPr>
                <w:rFonts w:ascii="宋体"/>
                <w:color w:val="000000"/>
                <w:kern w:val="0"/>
                <w:sz w:val="20"/>
                <w:szCs w:val="20"/>
              </w:rPr>
            </w:pPr>
            <w:r>
              <w:rPr>
                <w:rFonts w:ascii="宋体" w:hAnsi="宋体" w:hint="eastAsia"/>
                <w:color w:val="000000"/>
                <w:kern w:val="0"/>
                <w:sz w:val="20"/>
                <w:szCs w:val="20"/>
              </w:rPr>
              <w:t>行政处罚</w:t>
            </w:r>
          </w:p>
        </w:tc>
        <w:tc>
          <w:tcPr>
            <w:tcW w:w="3419" w:type="dxa"/>
            <w:tcBorders>
              <w:top w:val="single" w:sz="8" w:space="0" w:color="000000"/>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80" w:lineRule="exact"/>
              <w:textAlignment w:val="center"/>
              <w:rPr>
                <w:rFonts w:ascii="宋体"/>
                <w:color w:val="000000"/>
                <w:kern w:val="0"/>
                <w:sz w:val="20"/>
                <w:szCs w:val="20"/>
              </w:rPr>
            </w:pPr>
            <w:r>
              <w:rPr>
                <w:rFonts w:ascii="宋体" w:hAnsi="宋体" w:hint="eastAsia"/>
                <w:color w:val="000000"/>
                <w:kern w:val="0"/>
                <w:sz w:val="20"/>
                <w:szCs w:val="20"/>
              </w:rPr>
              <w:t>《公共场所卫生管理条例实施细则》（</w:t>
            </w:r>
            <w:r>
              <w:rPr>
                <w:rFonts w:ascii="宋体" w:hAnsi="宋体"/>
                <w:color w:val="000000"/>
                <w:kern w:val="0"/>
                <w:sz w:val="20"/>
                <w:szCs w:val="20"/>
              </w:rPr>
              <w:t>2017</w:t>
            </w:r>
            <w:r>
              <w:rPr>
                <w:rFonts w:ascii="宋体" w:hAnsi="宋体" w:hint="eastAsia"/>
                <w:color w:val="000000"/>
                <w:kern w:val="0"/>
                <w:sz w:val="20"/>
                <w:szCs w:val="20"/>
              </w:rPr>
              <w:t>年修改）第三十五条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80" w:lineRule="exact"/>
              <w:jc w:val="center"/>
              <w:rPr>
                <w:rFonts w:ascii="宋体" w:hAnsi="宋体"/>
                <w:kern w:val="0"/>
                <w:sz w:val="20"/>
                <w:szCs w:val="20"/>
              </w:rPr>
            </w:pPr>
          </w:p>
        </w:tc>
        <w:tc>
          <w:tcPr>
            <w:tcW w:w="1227" w:type="dxa"/>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112"/>
        </w:trPr>
        <w:tc>
          <w:tcPr>
            <w:tcW w:w="38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36</w:t>
            </w:r>
          </w:p>
        </w:tc>
        <w:tc>
          <w:tcPr>
            <w:tcW w:w="35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公民、法人或者其他组织未经卫生行政许可，擅自从事依法应当取得卫生行政许可的活动的处罚</w:t>
            </w:r>
          </w:p>
        </w:tc>
        <w:tc>
          <w:tcPr>
            <w:tcW w:w="27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rPr>
                <w:color w:val="000000"/>
                <w:kern w:val="0"/>
                <w:sz w:val="31"/>
                <w:szCs w:val="31"/>
              </w:rPr>
            </w:pPr>
            <w:r>
              <w:rPr>
                <w:rFonts w:ascii="宋体"/>
                <w:color w:val="000000"/>
                <w:kern w:val="0"/>
                <w:sz w:val="20"/>
                <w:szCs w:val="20"/>
              </w:rPr>
              <w:t> </w:t>
            </w:r>
          </w:p>
        </w:tc>
        <w:tc>
          <w:tcPr>
            <w:tcW w:w="1403"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8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single" w:sz="8" w:space="0" w:color="000000"/>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《卫生行政许可管理办法》（</w:t>
            </w:r>
            <w:r>
              <w:rPr>
                <w:rFonts w:ascii="宋体" w:hAnsi="宋体"/>
                <w:color w:val="000000"/>
                <w:kern w:val="0"/>
                <w:sz w:val="20"/>
                <w:szCs w:val="20"/>
              </w:rPr>
              <w:t>2017</w:t>
            </w:r>
            <w:r>
              <w:rPr>
                <w:rFonts w:ascii="宋体" w:hAnsi="宋体" w:hint="eastAsia"/>
                <w:color w:val="000000"/>
                <w:kern w:val="0"/>
                <w:sz w:val="20"/>
                <w:szCs w:val="20"/>
              </w:rPr>
              <w:t>年修改）第六十六条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80" w:lineRule="exact"/>
              <w:jc w:val="center"/>
              <w:rPr>
                <w:rFonts w:ascii="宋体" w:hAnsi="宋体"/>
                <w:kern w:val="0"/>
                <w:sz w:val="20"/>
                <w:szCs w:val="20"/>
              </w:rPr>
            </w:pPr>
          </w:p>
        </w:tc>
        <w:tc>
          <w:tcPr>
            <w:tcW w:w="1227" w:type="dxa"/>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112"/>
        </w:trPr>
        <w:tc>
          <w:tcPr>
            <w:tcW w:w="38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37</w:t>
            </w:r>
          </w:p>
        </w:tc>
        <w:tc>
          <w:tcPr>
            <w:tcW w:w="35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对拒绝或者妨碍学校卫生监督员实施卫生监督的处罚</w:t>
            </w:r>
          </w:p>
        </w:tc>
        <w:tc>
          <w:tcPr>
            <w:tcW w:w="27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rPr>
                <w:color w:val="000000"/>
                <w:kern w:val="0"/>
                <w:sz w:val="31"/>
                <w:szCs w:val="31"/>
              </w:rPr>
            </w:pPr>
            <w:r>
              <w:rPr>
                <w:rFonts w:ascii="宋体"/>
                <w:color w:val="000000"/>
                <w:kern w:val="0"/>
                <w:sz w:val="20"/>
                <w:szCs w:val="20"/>
              </w:rPr>
              <w:t> </w:t>
            </w:r>
          </w:p>
        </w:tc>
        <w:tc>
          <w:tcPr>
            <w:tcW w:w="1403"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8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single" w:sz="8" w:space="0" w:color="000000"/>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《学校卫生工作条例》（</w:t>
            </w:r>
            <w:r>
              <w:rPr>
                <w:rFonts w:ascii="宋体" w:hAnsi="宋体"/>
                <w:color w:val="000000"/>
                <w:kern w:val="0"/>
                <w:sz w:val="20"/>
                <w:szCs w:val="20"/>
              </w:rPr>
              <w:t>1990</w:t>
            </w:r>
            <w:r>
              <w:rPr>
                <w:rFonts w:ascii="宋体" w:hAnsi="宋体" w:hint="eastAsia"/>
                <w:color w:val="000000"/>
                <w:kern w:val="0"/>
                <w:sz w:val="20"/>
                <w:szCs w:val="20"/>
              </w:rPr>
              <w:t>年国家教育委员会令第</w:t>
            </w:r>
            <w:r>
              <w:rPr>
                <w:rFonts w:ascii="宋体" w:hAnsi="宋体"/>
                <w:color w:val="000000"/>
                <w:kern w:val="0"/>
                <w:sz w:val="20"/>
                <w:szCs w:val="20"/>
              </w:rPr>
              <w:t>10</w:t>
            </w:r>
            <w:r>
              <w:rPr>
                <w:rFonts w:ascii="宋体" w:hAnsi="宋体" w:hint="eastAsia"/>
                <w:color w:val="000000"/>
                <w:kern w:val="0"/>
                <w:sz w:val="20"/>
                <w:szCs w:val="20"/>
              </w:rPr>
              <w:t>号、卫生部令第</w:t>
            </w:r>
            <w:r>
              <w:rPr>
                <w:rFonts w:ascii="宋体" w:hAnsi="宋体"/>
                <w:color w:val="000000"/>
                <w:kern w:val="0"/>
                <w:sz w:val="20"/>
                <w:szCs w:val="20"/>
              </w:rPr>
              <w:t>1</w:t>
            </w:r>
            <w:r>
              <w:rPr>
                <w:rFonts w:ascii="宋体" w:hAnsi="宋体" w:hint="eastAsia"/>
                <w:color w:val="000000"/>
                <w:kern w:val="0"/>
                <w:sz w:val="20"/>
                <w:szCs w:val="20"/>
              </w:rPr>
              <w:t>号）第三十六条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80" w:lineRule="exact"/>
              <w:jc w:val="center"/>
              <w:rPr>
                <w:rFonts w:ascii="宋体" w:hAnsi="宋体"/>
                <w:kern w:val="0"/>
                <w:sz w:val="20"/>
                <w:szCs w:val="20"/>
              </w:rPr>
            </w:pPr>
          </w:p>
        </w:tc>
        <w:tc>
          <w:tcPr>
            <w:tcW w:w="1227" w:type="dxa"/>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85"/>
        </w:trPr>
        <w:tc>
          <w:tcPr>
            <w:tcW w:w="388" w:type="dxa"/>
            <w:vMerge w:val="restart"/>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hint="eastAsia"/>
                <w:color w:val="000000"/>
                <w:kern w:val="0"/>
                <w:sz w:val="20"/>
                <w:szCs w:val="20"/>
              </w:rPr>
              <w:t>38</w:t>
            </w:r>
          </w:p>
        </w:tc>
        <w:tc>
          <w:tcPr>
            <w:tcW w:w="3508"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hint="eastAsia"/>
                <w:color w:val="000000"/>
                <w:kern w:val="0"/>
                <w:sz w:val="20"/>
                <w:szCs w:val="20"/>
              </w:rPr>
              <w:t>文艺表演团体、演出经纪机构违规的处罚（含</w:t>
            </w:r>
            <w:r>
              <w:rPr>
                <w:rFonts w:ascii="宋体" w:hAnsi="宋体"/>
                <w:color w:val="000000"/>
                <w:kern w:val="0"/>
                <w:sz w:val="20"/>
                <w:szCs w:val="20"/>
              </w:rPr>
              <w:t>3</w:t>
            </w:r>
            <w:r>
              <w:rPr>
                <w:rFonts w:ascii="宋体" w:hAnsi="宋体" w:hint="eastAsia"/>
                <w:color w:val="000000"/>
                <w:kern w:val="0"/>
                <w:sz w:val="20"/>
                <w:szCs w:val="20"/>
              </w:rPr>
              <w:t>个子项）</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擅自设立文艺表演团体、演出经纪机构或者擅自从事营业性演出经营活动的处罚</w:t>
            </w:r>
          </w:p>
        </w:tc>
        <w:tc>
          <w:tcPr>
            <w:tcW w:w="1403" w:type="dxa"/>
            <w:vMerge w:val="restart"/>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4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vMerge w:val="restart"/>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hint="eastAsia"/>
                <w:color w:val="000000"/>
                <w:kern w:val="0"/>
                <w:sz w:val="20"/>
                <w:szCs w:val="20"/>
              </w:rPr>
              <w:t>《营业性演出管理条例》（</w:t>
            </w:r>
            <w:r>
              <w:rPr>
                <w:rFonts w:ascii="宋体" w:hAnsi="宋体"/>
                <w:color w:val="000000"/>
                <w:kern w:val="0"/>
                <w:sz w:val="20"/>
                <w:szCs w:val="20"/>
              </w:rPr>
              <w:t>2016</w:t>
            </w:r>
            <w:r>
              <w:rPr>
                <w:rFonts w:ascii="宋体" w:hAnsi="宋体" w:hint="eastAsia"/>
                <w:color w:val="000000"/>
                <w:kern w:val="0"/>
                <w:sz w:val="20"/>
                <w:szCs w:val="20"/>
              </w:rPr>
              <w:t>年修改）第四十三条</w:t>
            </w:r>
          </w:p>
        </w:tc>
        <w:tc>
          <w:tcPr>
            <w:tcW w:w="1280" w:type="dxa"/>
            <w:vMerge w:val="restart"/>
            <w:tcBorders>
              <w:top w:val="single" w:sz="4" w:space="0" w:color="auto"/>
              <w:left w:val="single" w:sz="4" w:space="0" w:color="auto"/>
              <w:right w:val="single" w:sz="4" w:space="0" w:color="auto"/>
            </w:tcBorders>
            <w:vAlign w:val="center"/>
          </w:tcPr>
          <w:p w:rsidR="005166CC" w:rsidRDefault="005166CC" w:rsidP="000B3192">
            <w:pPr>
              <w:widowControl/>
              <w:spacing w:line="260" w:lineRule="exact"/>
              <w:jc w:val="center"/>
              <w:rPr>
                <w:rFonts w:ascii="宋体" w:hAnsi="宋体"/>
                <w:kern w:val="0"/>
                <w:sz w:val="20"/>
                <w:szCs w:val="20"/>
              </w:rPr>
            </w:pPr>
          </w:p>
        </w:tc>
        <w:tc>
          <w:tcPr>
            <w:tcW w:w="1227" w:type="dxa"/>
            <w:vMerge w:val="restart"/>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54"/>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4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2.</w:t>
            </w:r>
            <w:r>
              <w:rPr>
                <w:rFonts w:ascii="宋体" w:hAnsi="宋体" w:hint="eastAsia"/>
                <w:color w:val="000000"/>
                <w:kern w:val="0"/>
                <w:sz w:val="20"/>
                <w:szCs w:val="20"/>
              </w:rPr>
              <w:t>超范围从事营业性演出经营活动的处罚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4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40" w:lineRule="exact"/>
              <w:jc w:val="lef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center"/>
              <w:rPr>
                <w:color w:val="000000"/>
                <w:kern w:val="0"/>
                <w:sz w:val="31"/>
                <w:szCs w:val="31"/>
              </w:rPr>
            </w:pPr>
          </w:p>
        </w:tc>
      </w:tr>
      <w:tr w:rsidR="005166CC" w:rsidTr="005166CC">
        <w:trPr>
          <w:trHeight w:val="104"/>
        </w:trPr>
        <w:tc>
          <w:tcPr>
            <w:tcW w:w="388" w:type="dxa"/>
            <w:vMerge/>
            <w:tcBorders>
              <w:top w:val="nil"/>
              <w:left w:val="single" w:sz="8" w:space="0" w:color="000000"/>
              <w:bottom w:val="single" w:sz="8" w:space="0" w:color="000000"/>
              <w:right w:val="single" w:sz="8" w:space="0" w:color="000000"/>
            </w:tcBorders>
            <w:vAlign w:val="center"/>
          </w:tcPr>
          <w:p w:rsidR="005166CC" w:rsidRDefault="005166CC">
            <w:pPr>
              <w:widowControl/>
              <w:jc w:val="left"/>
              <w:rPr>
                <w:color w:val="000000"/>
                <w:kern w:val="0"/>
                <w:sz w:val="31"/>
                <w:szCs w:val="31"/>
              </w:rPr>
            </w:pPr>
          </w:p>
        </w:tc>
        <w:tc>
          <w:tcPr>
            <w:tcW w:w="3508" w:type="dxa"/>
            <w:vMerge/>
            <w:tcBorders>
              <w:top w:val="nil"/>
              <w:left w:val="nil"/>
              <w:bottom w:val="single" w:sz="8" w:space="0" w:color="000000"/>
              <w:right w:val="single" w:sz="8" w:space="0" w:color="000000"/>
            </w:tcBorders>
            <w:vAlign w:val="center"/>
          </w:tcPr>
          <w:p w:rsidR="005166CC" w:rsidRDefault="005166CC">
            <w:pPr>
              <w:widowControl/>
              <w:spacing w:line="240" w:lineRule="exact"/>
              <w:jc w:val="left"/>
              <w:rPr>
                <w:color w:val="000000"/>
                <w:kern w:val="0"/>
                <w:sz w:val="31"/>
                <w:szCs w:val="31"/>
              </w:rPr>
            </w:pP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color w:val="000000"/>
                <w:kern w:val="0"/>
                <w:sz w:val="31"/>
                <w:szCs w:val="31"/>
              </w:rPr>
            </w:pPr>
            <w:r>
              <w:rPr>
                <w:rFonts w:ascii="宋体" w:hAnsi="宋体"/>
                <w:color w:val="000000"/>
                <w:kern w:val="0"/>
                <w:sz w:val="20"/>
                <w:szCs w:val="20"/>
              </w:rPr>
              <w:t>3.</w:t>
            </w:r>
            <w:r>
              <w:rPr>
                <w:rFonts w:ascii="宋体" w:hAnsi="宋体" w:hint="eastAsia"/>
                <w:color w:val="000000"/>
                <w:kern w:val="0"/>
                <w:sz w:val="20"/>
                <w:szCs w:val="20"/>
              </w:rPr>
              <w:t>文艺表演团体和演出经纪机构变更营业性演出经营项目未向原发证机关申请换发营业性演出许可证的处罚</w:t>
            </w:r>
          </w:p>
        </w:tc>
        <w:tc>
          <w:tcPr>
            <w:tcW w:w="1403" w:type="dxa"/>
            <w:vMerge/>
            <w:tcBorders>
              <w:top w:val="nil"/>
              <w:left w:val="nil"/>
              <w:bottom w:val="single" w:sz="8" w:space="0" w:color="000000"/>
              <w:right w:val="single" w:sz="8" w:space="0" w:color="000000"/>
            </w:tcBorders>
            <w:vAlign w:val="center"/>
          </w:tcPr>
          <w:p w:rsidR="005166CC" w:rsidRDefault="005166CC" w:rsidP="00F75F46">
            <w:pPr>
              <w:widowControl/>
              <w:spacing w:line="240" w:lineRule="exact"/>
              <w:jc w:val="center"/>
              <w:rPr>
                <w:color w:val="000000"/>
                <w:kern w:val="0"/>
                <w:sz w:val="31"/>
                <w:szCs w:val="31"/>
              </w:rPr>
            </w:pPr>
          </w:p>
        </w:tc>
        <w:tc>
          <w:tcPr>
            <w:tcW w:w="3419" w:type="dxa"/>
            <w:vMerge/>
            <w:tcBorders>
              <w:top w:val="nil"/>
              <w:left w:val="nil"/>
              <w:bottom w:val="single" w:sz="8" w:space="0" w:color="000000"/>
              <w:right w:val="single" w:sz="4" w:space="0" w:color="auto"/>
            </w:tcBorders>
            <w:vAlign w:val="center"/>
          </w:tcPr>
          <w:p w:rsidR="005166CC" w:rsidRDefault="005166CC">
            <w:pPr>
              <w:widowControl/>
              <w:spacing w:line="240" w:lineRule="exact"/>
              <w:jc w:val="left"/>
              <w:rPr>
                <w:color w:val="000000"/>
                <w:kern w:val="0"/>
                <w:sz w:val="31"/>
                <w:szCs w:val="31"/>
              </w:rPr>
            </w:pPr>
          </w:p>
        </w:tc>
        <w:tc>
          <w:tcPr>
            <w:tcW w:w="1280" w:type="dxa"/>
            <w:vMerge/>
            <w:tcBorders>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color w:val="000000"/>
                <w:kern w:val="0"/>
                <w:sz w:val="31"/>
                <w:szCs w:val="31"/>
              </w:rPr>
            </w:pPr>
          </w:p>
        </w:tc>
        <w:tc>
          <w:tcPr>
            <w:tcW w:w="1227" w:type="dxa"/>
            <w:vMerge/>
            <w:tcBorders>
              <w:top w:val="nil"/>
              <w:left w:val="single" w:sz="4" w:space="0" w:color="auto"/>
              <w:bottom w:val="single" w:sz="8" w:space="0" w:color="000000"/>
              <w:right w:val="single" w:sz="8" w:space="0" w:color="000000"/>
            </w:tcBorders>
            <w:vAlign w:val="center"/>
          </w:tcPr>
          <w:p w:rsidR="005166CC" w:rsidRDefault="005166CC">
            <w:pPr>
              <w:widowControl/>
              <w:spacing w:line="260" w:lineRule="exact"/>
              <w:jc w:val="center"/>
              <w:rPr>
                <w:color w:val="000000"/>
                <w:kern w:val="0"/>
                <w:sz w:val="31"/>
                <w:szCs w:val="31"/>
              </w:rPr>
            </w:pPr>
          </w:p>
        </w:tc>
      </w:tr>
      <w:tr w:rsidR="005166CC" w:rsidTr="005166CC">
        <w:trPr>
          <w:trHeight w:val="104"/>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color w:val="000000"/>
                <w:kern w:val="0"/>
                <w:sz w:val="20"/>
                <w:szCs w:val="20"/>
              </w:rPr>
              <w:t>3</w:t>
            </w:r>
            <w:r>
              <w:rPr>
                <w:rFonts w:ascii="宋体" w:hAnsi="宋体" w:hint="eastAsia"/>
                <w:color w:val="000000"/>
                <w:kern w:val="0"/>
                <w:sz w:val="20"/>
                <w:szCs w:val="20"/>
              </w:rPr>
              <w:t>9</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hint="eastAsia"/>
                <w:color w:val="000000"/>
                <w:spacing w:val="-6"/>
                <w:kern w:val="0"/>
                <w:sz w:val="20"/>
                <w:szCs w:val="20"/>
              </w:rPr>
              <w:t>对营业性演出有法律法规规定的禁止情形的处罚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rPr>
                <w:color w:val="000000"/>
                <w:kern w:val="0"/>
                <w:sz w:val="31"/>
                <w:szCs w:val="31"/>
              </w:rPr>
            </w:pPr>
            <w:r>
              <w:rPr>
                <w:rFonts w:ascii="宋体"/>
                <w:color w:val="000000"/>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4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hint="eastAsia"/>
                <w:color w:val="000000"/>
                <w:kern w:val="0"/>
                <w:sz w:val="20"/>
                <w:szCs w:val="20"/>
              </w:rPr>
              <w:t>《营业性演出管理条例》（</w:t>
            </w:r>
            <w:r>
              <w:rPr>
                <w:rFonts w:ascii="宋体" w:hAnsi="宋体"/>
                <w:color w:val="000000"/>
                <w:kern w:val="0"/>
                <w:sz w:val="20"/>
                <w:szCs w:val="20"/>
              </w:rPr>
              <w:t>2016</w:t>
            </w:r>
            <w:r>
              <w:rPr>
                <w:rFonts w:ascii="宋体" w:hAnsi="宋体" w:hint="eastAsia"/>
                <w:color w:val="000000"/>
                <w:kern w:val="0"/>
                <w:sz w:val="20"/>
                <w:szCs w:val="20"/>
              </w:rPr>
              <w:t>年修改）第四十六条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hAnsi="宋体"/>
                <w:kern w:val="0"/>
                <w:sz w:val="20"/>
                <w:szCs w:val="20"/>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115"/>
        </w:trPr>
        <w:tc>
          <w:tcPr>
            <w:tcW w:w="388"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jc w:val="center"/>
              <w:textAlignment w:val="center"/>
              <w:rPr>
                <w:color w:val="000000"/>
                <w:kern w:val="0"/>
                <w:sz w:val="31"/>
                <w:szCs w:val="31"/>
              </w:rPr>
            </w:pPr>
            <w:r>
              <w:rPr>
                <w:rFonts w:ascii="宋体" w:hAnsi="宋体" w:hint="eastAsia"/>
                <w:color w:val="000000"/>
                <w:kern w:val="0"/>
                <w:sz w:val="20"/>
                <w:szCs w:val="20"/>
              </w:rPr>
              <w:t>40</w:t>
            </w:r>
          </w:p>
        </w:tc>
        <w:tc>
          <w:tcPr>
            <w:tcW w:w="35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hint="eastAsia"/>
                <w:color w:val="000000"/>
                <w:kern w:val="0"/>
                <w:sz w:val="20"/>
                <w:szCs w:val="20"/>
              </w:rPr>
              <w:t>对擅自从事娱乐场所经营活动和娱乐场所未在显著位置悬挂娱乐经营许可证、未成年人禁入或者限入标志并注明举报电话的处罚</w:t>
            </w:r>
          </w:p>
        </w:tc>
        <w:tc>
          <w:tcPr>
            <w:tcW w:w="2708"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40" w:lineRule="exact"/>
              <w:rPr>
                <w:color w:val="000000"/>
                <w:kern w:val="0"/>
                <w:sz w:val="31"/>
                <w:szCs w:val="31"/>
              </w:rPr>
            </w:pPr>
            <w:r>
              <w:rPr>
                <w:rFonts w:ascii="宋体"/>
                <w:color w:val="000000"/>
                <w:kern w:val="0"/>
                <w:sz w:val="20"/>
                <w:szCs w:val="20"/>
              </w:rPr>
              <w:t> </w:t>
            </w:r>
          </w:p>
        </w:tc>
        <w:tc>
          <w:tcPr>
            <w:tcW w:w="1403" w:type="dxa"/>
            <w:tcBorders>
              <w:top w:val="nil"/>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4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tcBorders>
              <w:top w:val="nil"/>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40" w:lineRule="exact"/>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《娱乐场所管理条例》（</w:t>
            </w:r>
            <w:r>
              <w:rPr>
                <w:rFonts w:ascii="宋体" w:hAnsi="宋体"/>
                <w:color w:val="000000"/>
                <w:kern w:val="0"/>
                <w:sz w:val="20"/>
                <w:szCs w:val="20"/>
              </w:rPr>
              <w:t>2016</w:t>
            </w:r>
            <w:r>
              <w:rPr>
                <w:rFonts w:ascii="宋体" w:hAnsi="宋体" w:hint="eastAsia"/>
                <w:color w:val="000000"/>
                <w:kern w:val="0"/>
                <w:sz w:val="20"/>
                <w:szCs w:val="20"/>
              </w:rPr>
              <w:t>年修改）第四十条</w:t>
            </w:r>
            <w:r>
              <w:rPr>
                <w:rFonts w:ascii="宋体"/>
                <w:color w:val="000000"/>
                <w:kern w:val="0"/>
                <w:sz w:val="20"/>
                <w:szCs w:val="20"/>
              </w:rPr>
              <w:br/>
            </w:r>
            <w:r>
              <w:rPr>
                <w:rFonts w:ascii="宋体" w:hAnsi="宋体"/>
                <w:color w:val="000000"/>
                <w:kern w:val="0"/>
                <w:sz w:val="20"/>
                <w:szCs w:val="20"/>
              </w:rPr>
              <w:t>2.</w:t>
            </w:r>
            <w:r>
              <w:rPr>
                <w:rFonts w:ascii="宋体" w:hAnsi="宋体" w:hint="eastAsia"/>
                <w:color w:val="000000"/>
                <w:kern w:val="0"/>
                <w:sz w:val="20"/>
                <w:szCs w:val="20"/>
              </w:rPr>
              <w:t>《娱乐场所管理办法》（</w:t>
            </w:r>
            <w:r>
              <w:rPr>
                <w:rFonts w:ascii="宋体" w:hAnsi="宋体"/>
                <w:color w:val="000000"/>
                <w:kern w:val="0"/>
                <w:sz w:val="20"/>
                <w:szCs w:val="20"/>
              </w:rPr>
              <w:t>2017</w:t>
            </w:r>
            <w:r>
              <w:rPr>
                <w:rFonts w:ascii="宋体" w:hAnsi="宋体" w:hint="eastAsia"/>
                <w:color w:val="000000"/>
                <w:kern w:val="0"/>
                <w:sz w:val="20"/>
                <w:szCs w:val="20"/>
              </w:rPr>
              <w:t>年修改）第二十四条、第二十八条、第三十三条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hAnsi="宋体"/>
                <w:kern w:val="0"/>
                <w:sz w:val="20"/>
                <w:szCs w:val="20"/>
              </w:rPr>
            </w:pPr>
          </w:p>
        </w:tc>
        <w:tc>
          <w:tcPr>
            <w:tcW w:w="1227" w:type="dxa"/>
            <w:tcBorders>
              <w:top w:val="nil"/>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104"/>
        </w:trPr>
        <w:tc>
          <w:tcPr>
            <w:tcW w:w="388" w:type="dxa"/>
            <w:tcBorders>
              <w:top w:val="single" w:sz="8" w:space="0" w:color="000000"/>
              <w:left w:val="single" w:sz="8" w:space="0" w:color="000000"/>
              <w:bottom w:val="single" w:sz="8" w:space="0" w:color="000000"/>
              <w:right w:val="single" w:sz="8" w:space="0" w:color="000000"/>
            </w:tcBorders>
            <w:vAlign w:val="center"/>
          </w:tcPr>
          <w:p w:rsidR="005166CC" w:rsidRDefault="005166CC">
            <w:pPr>
              <w:widowControl/>
              <w:textAlignment w:val="center"/>
              <w:rPr>
                <w:color w:val="000000"/>
                <w:kern w:val="0"/>
                <w:sz w:val="31"/>
                <w:szCs w:val="31"/>
              </w:rPr>
            </w:pPr>
            <w:r>
              <w:rPr>
                <w:rFonts w:ascii="宋体" w:hAnsi="宋体" w:hint="eastAsia"/>
                <w:color w:val="000000"/>
                <w:kern w:val="0"/>
                <w:sz w:val="20"/>
                <w:szCs w:val="20"/>
              </w:rPr>
              <w:t>41</w:t>
            </w:r>
          </w:p>
        </w:tc>
        <w:tc>
          <w:tcPr>
            <w:tcW w:w="3508" w:type="dxa"/>
            <w:tcBorders>
              <w:top w:val="single" w:sz="8" w:space="0" w:color="000000"/>
              <w:left w:val="nil"/>
              <w:bottom w:val="single" w:sz="8" w:space="0" w:color="000000"/>
              <w:right w:val="single" w:sz="8" w:space="0" w:color="000000"/>
            </w:tcBorders>
            <w:vAlign w:val="center"/>
          </w:tcPr>
          <w:p w:rsidR="005166CC" w:rsidRDefault="005166CC">
            <w:pPr>
              <w:widowControl/>
              <w:spacing w:line="260" w:lineRule="exact"/>
              <w:textAlignment w:val="center"/>
              <w:rPr>
                <w:color w:val="000000"/>
                <w:kern w:val="0"/>
                <w:sz w:val="31"/>
                <w:szCs w:val="31"/>
              </w:rPr>
            </w:pPr>
            <w:r>
              <w:rPr>
                <w:rFonts w:ascii="宋体" w:hAnsi="宋体" w:hint="eastAsia"/>
                <w:color w:val="000000"/>
                <w:kern w:val="0"/>
                <w:sz w:val="20"/>
                <w:szCs w:val="20"/>
              </w:rPr>
              <w:t>用人单位违反国家规定侵害女职工、未成年工合法权益的处罚</w:t>
            </w:r>
          </w:p>
        </w:tc>
        <w:tc>
          <w:tcPr>
            <w:tcW w:w="27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60" w:lineRule="exact"/>
              <w:textAlignment w:val="center"/>
              <w:rPr>
                <w:rFonts w:ascii="宋体"/>
                <w:color w:val="000000"/>
                <w:kern w:val="0"/>
                <w:sz w:val="20"/>
                <w:szCs w:val="20"/>
              </w:rPr>
            </w:pPr>
            <w:r>
              <w:rPr>
                <w:rFonts w:ascii="宋体"/>
                <w:color w:val="000000"/>
                <w:kern w:val="0"/>
                <w:sz w:val="20"/>
                <w:szCs w:val="20"/>
              </w:rPr>
              <w:t> </w:t>
            </w:r>
          </w:p>
        </w:tc>
        <w:tc>
          <w:tcPr>
            <w:tcW w:w="1403" w:type="dxa"/>
            <w:tcBorders>
              <w:top w:val="single" w:sz="8" w:space="0" w:color="000000"/>
              <w:left w:val="nil"/>
              <w:bottom w:val="single" w:sz="8" w:space="0" w:color="000000"/>
              <w:right w:val="single" w:sz="8" w:space="0" w:color="000000"/>
            </w:tcBorders>
            <w:vAlign w:val="center"/>
          </w:tcPr>
          <w:p w:rsidR="005166CC" w:rsidRDefault="005166CC" w:rsidP="00F75F46">
            <w:pPr>
              <w:widowControl/>
              <w:spacing w:line="260" w:lineRule="exact"/>
              <w:jc w:val="center"/>
              <w:textAlignment w:val="center"/>
              <w:rPr>
                <w:rFonts w:ascii="宋体"/>
                <w:color w:val="000000"/>
                <w:kern w:val="0"/>
                <w:sz w:val="20"/>
                <w:szCs w:val="20"/>
              </w:rPr>
            </w:pPr>
            <w:r>
              <w:rPr>
                <w:rFonts w:ascii="宋体" w:hAnsi="宋体" w:hint="eastAsia"/>
                <w:color w:val="000000"/>
                <w:kern w:val="0"/>
                <w:sz w:val="20"/>
                <w:szCs w:val="20"/>
              </w:rPr>
              <w:t>行政</w:t>
            </w:r>
          </w:p>
          <w:p w:rsidR="005166CC" w:rsidRDefault="005166CC" w:rsidP="00F75F46">
            <w:pPr>
              <w:widowControl/>
              <w:spacing w:line="260" w:lineRule="exact"/>
              <w:jc w:val="center"/>
              <w:textAlignment w:val="center"/>
              <w:rPr>
                <w:rFonts w:ascii="宋体"/>
                <w:color w:val="000000"/>
                <w:kern w:val="0"/>
                <w:sz w:val="20"/>
                <w:szCs w:val="20"/>
              </w:rPr>
            </w:pPr>
            <w:r>
              <w:rPr>
                <w:rFonts w:ascii="宋体" w:hAnsi="宋体" w:hint="eastAsia"/>
                <w:color w:val="000000"/>
                <w:kern w:val="0"/>
                <w:sz w:val="20"/>
                <w:szCs w:val="20"/>
              </w:rPr>
              <w:t>处罚</w:t>
            </w:r>
          </w:p>
        </w:tc>
        <w:tc>
          <w:tcPr>
            <w:tcW w:w="3419" w:type="dxa"/>
            <w:tcBorders>
              <w:top w:val="single" w:sz="8" w:space="0" w:color="000000"/>
              <w:left w:val="nil"/>
              <w:bottom w:val="single" w:sz="8" w:space="0" w:color="000000"/>
              <w:right w:val="single" w:sz="4" w:space="0" w:color="auto"/>
            </w:tcBorders>
            <w:vAlign w:val="center"/>
          </w:tcPr>
          <w:p w:rsidR="005166CC" w:rsidRDefault="005166CC">
            <w:pPr>
              <w:widowControl/>
              <w:spacing w:line="260" w:lineRule="exact"/>
              <w:textAlignment w:val="center"/>
              <w:rPr>
                <w:rFonts w:ascii="宋体"/>
                <w:color w:val="000000"/>
                <w:kern w:val="0"/>
                <w:sz w:val="20"/>
                <w:szCs w:val="20"/>
              </w:rPr>
            </w:pPr>
            <w:r>
              <w:rPr>
                <w:rFonts w:ascii="宋体" w:hAnsi="宋体" w:hint="eastAsia"/>
                <w:color w:val="000000"/>
                <w:kern w:val="0"/>
                <w:sz w:val="20"/>
                <w:szCs w:val="20"/>
              </w:rPr>
              <w:t>《劳动保障监察条例》（</w:t>
            </w:r>
            <w:r>
              <w:rPr>
                <w:rFonts w:ascii="宋体" w:hAnsi="宋体"/>
                <w:color w:val="000000"/>
                <w:kern w:val="0"/>
                <w:sz w:val="20"/>
                <w:szCs w:val="20"/>
              </w:rPr>
              <w:t>2004</w:t>
            </w:r>
            <w:r>
              <w:rPr>
                <w:rFonts w:ascii="宋体" w:hAnsi="宋体" w:hint="eastAsia"/>
                <w:color w:val="000000"/>
                <w:kern w:val="0"/>
                <w:sz w:val="20"/>
                <w:szCs w:val="20"/>
              </w:rPr>
              <w:t>年国务院令第</w:t>
            </w:r>
            <w:r>
              <w:rPr>
                <w:rFonts w:ascii="宋体" w:hAnsi="宋体"/>
                <w:color w:val="000000"/>
                <w:kern w:val="0"/>
                <w:sz w:val="20"/>
                <w:szCs w:val="20"/>
              </w:rPr>
              <w:t>423</w:t>
            </w:r>
            <w:r>
              <w:rPr>
                <w:rFonts w:ascii="宋体" w:hAnsi="宋体" w:hint="eastAsia"/>
                <w:color w:val="000000"/>
                <w:kern w:val="0"/>
                <w:sz w:val="20"/>
                <w:szCs w:val="20"/>
              </w:rPr>
              <w:t>号）第三条第一款、第二十三条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60" w:lineRule="exact"/>
              <w:jc w:val="center"/>
              <w:rPr>
                <w:rFonts w:ascii="宋体" w:hAnsi="宋体"/>
                <w:kern w:val="0"/>
                <w:sz w:val="20"/>
                <w:szCs w:val="20"/>
              </w:rPr>
            </w:pPr>
          </w:p>
        </w:tc>
        <w:tc>
          <w:tcPr>
            <w:tcW w:w="1227" w:type="dxa"/>
            <w:tcBorders>
              <w:top w:val="single" w:sz="8" w:space="0" w:color="000000"/>
              <w:left w:val="single" w:sz="4" w:space="0" w:color="auto"/>
              <w:bottom w:val="single" w:sz="8" w:space="0" w:color="000000"/>
              <w:right w:val="single" w:sz="8" w:space="0" w:color="000000"/>
            </w:tcBorders>
            <w:vAlign w:val="center"/>
          </w:tcPr>
          <w:p w:rsidR="005166CC" w:rsidRDefault="005166CC">
            <w:pPr>
              <w:widowControl/>
              <w:spacing w:line="26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112"/>
        </w:trPr>
        <w:tc>
          <w:tcPr>
            <w:tcW w:w="388" w:type="dxa"/>
            <w:tcBorders>
              <w:top w:val="single" w:sz="8" w:space="0" w:color="000000"/>
              <w:left w:val="single" w:sz="8" w:space="0" w:color="000000"/>
              <w:bottom w:val="single" w:sz="8" w:space="0" w:color="000000"/>
              <w:right w:val="single" w:sz="8" w:space="0" w:color="000000"/>
            </w:tcBorders>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42</w:t>
            </w:r>
          </w:p>
        </w:tc>
        <w:tc>
          <w:tcPr>
            <w:tcW w:w="3508" w:type="dxa"/>
            <w:tcBorders>
              <w:top w:val="single" w:sz="8" w:space="0" w:color="000000"/>
              <w:left w:val="nil"/>
              <w:bottom w:val="single" w:sz="8" w:space="0" w:color="000000"/>
              <w:right w:val="single" w:sz="8" w:space="0" w:color="000000"/>
            </w:tcBorders>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用人单位违反劳动保障法律、法规或者规章延长劳动者工作时间的处罚</w:t>
            </w:r>
          </w:p>
        </w:tc>
        <w:tc>
          <w:tcPr>
            <w:tcW w:w="27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rFonts w:ascii="宋体"/>
                <w:color w:val="000000"/>
                <w:kern w:val="0"/>
                <w:sz w:val="20"/>
                <w:szCs w:val="20"/>
              </w:rPr>
            </w:pPr>
            <w:r>
              <w:rPr>
                <w:rFonts w:ascii="宋体"/>
                <w:color w:val="000000"/>
                <w:kern w:val="0"/>
                <w:sz w:val="20"/>
                <w:szCs w:val="20"/>
              </w:rPr>
              <w:t> </w:t>
            </w:r>
          </w:p>
        </w:tc>
        <w:tc>
          <w:tcPr>
            <w:tcW w:w="1403" w:type="dxa"/>
            <w:tcBorders>
              <w:top w:val="single" w:sz="8" w:space="0" w:color="000000"/>
              <w:left w:val="nil"/>
              <w:bottom w:val="single" w:sz="8" w:space="0" w:color="000000"/>
              <w:right w:val="single" w:sz="8" w:space="0" w:color="000000"/>
            </w:tcBorders>
            <w:vAlign w:val="center"/>
          </w:tcPr>
          <w:p w:rsidR="005166CC" w:rsidRDefault="005166CC" w:rsidP="00F75F46">
            <w:pPr>
              <w:widowControl/>
              <w:spacing w:line="280" w:lineRule="exact"/>
              <w:jc w:val="center"/>
              <w:textAlignment w:val="center"/>
              <w:rPr>
                <w:rFonts w:ascii="宋体"/>
                <w:color w:val="000000"/>
                <w:kern w:val="0"/>
                <w:sz w:val="20"/>
                <w:szCs w:val="20"/>
              </w:rPr>
            </w:pPr>
            <w:r>
              <w:rPr>
                <w:rFonts w:ascii="宋体" w:hAnsi="宋体" w:hint="eastAsia"/>
                <w:color w:val="000000"/>
                <w:kern w:val="0"/>
                <w:sz w:val="20"/>
                <w:szCs w:val="20"/>
              </w:rPr>
              <w:t>行政</w:t>
            </w:r>
          </w:p>
          <w:p w:rsidR="005166CC" w:rsidRDefault="005166CC" w:rsidP="00F75F46">
            <w:pPr>
              <w:widowControl/>
              <w:spacing w:line="280" w:lineRule="exact"/>
              <w:jc w:val="center"/>
              <w:textAlignment w:val="center"/>
              <w:rPr>
                <w:rFonts w:ascii="宋体"/>
                <w:color w:val="000000"/>
                <w:kern w:val="0"/>
                <w:sz w:val="20"/>
                <w:szCs w:val="20"/>
              </w:rPr>
            </w:pPr>
            <w:r>
              <w:rPr>
                <w:rFonts w:ascii="宋体" w:hAnsi="宋体" w:hint="eastAsia"/>
                <w:color w:val="000000"/>
                <w:kern w:val="0"/>
                <w:sz w:val="20"/>
                <w:szCs w:val="20"/>
              </w:rPr>
              <w:t>处罚</w:t>
            </w:r>
          </w:p>
        </w:tc>
        <w:tc>
          <w:tcPr>
            <w:tcW w:w="3419" w:type="dxa"/>
            <w:tcBorders>
              <w:top w:val="single" w:sz="8" w:space="0" w:color="000000"/>
              <w:left w:val="nil"/>
              <w:bottom w:val="single" w:sz="8" w:space="0" w:color="000000"/>
              <w:right w:val="single" w:sz="4" w:space="0" w:color="auto"/>
            </w:tcBorders>
            <w:vAlign w:val="center"/>
          </w:tcPr>
          <w:p w:rsidR="005166CC" w:rsidRDefault="005166CC">
            <w:pPr>
              <w:widowControl/>
              <w:spacing w:line="280" w:lineRule="exact"/>
              <w:textAlignment w:val="center"/>
              <w:rPr>
                <w:rFonts w:ascii="宋体"/>
                <w:color w:val="000000"/>
                <w:kern w:val="0"/>
                <w:sz w:val="20"/>
                <w:szCs w:val="20"/>
              </w:rPr>
            </w:pPr>
            <w:r>
              <w:rPr>
                <w:rFonts w:ascii="宋体" w:hAnsi="宋体" w:hint="eastAsia"/>
                <w:color w:val="000000"/>
                <w:kern w:val="0"/>
                <w:sz w:val="20"/>
                <w:szCs w:val="20"/>
              </w:rPr>
              <w:t>《劳动保障监察条例》（</w:t>
            </w:r>
            <w:r>
              <w:rPr>
                <w:rFonts w:ascii="宋体" w:hAnsi="宋体"/>
                <w:color w:val="000000"/>
                <w:kern w:val="0"/>
                <w:sz w:val="20"/>
                <w:szCs w:val="20"/>
              </w:rPr>
              <w:t>2004</w:t>
            </w:r>
            <w:r>
              <w:rPr>
                <w:rFonts w:ascii="宋体" w:hAnsi="宋体" w:hint="eastAsia"/>
                <w:color w:val="000000"/>
                <w:kern w:val="0"/>
                <w:sz w:val="20"/>
                <w:szCs w:val="20"/>
              </w:rPr>
              <w:t>年国务院令第</w:t>
            </w:r>
            <w:r>
              <w:rPr>
                <w:rFonts w:ascii="宋体" w:hAnsi="宋体"/>
                <w:color w:val="000000"/>
                <w:kern w:val="0"/>
                <w:sz w:val="20"/>
                <w:szCs w:val="20"/>
              </w:rPr>
              <w:t>423</w:t>
            </w:r>
            <w:r>
              <w:rPr>
                <w:rFonts w:ascii="宋体" w:hAnsi="宋体" w:hint="eastAsia"/>
                <w:color w:val="000000"/>
                <w:kern w:val="0"/>
                <w:sz w:val="20"/>
                <w:szCs w:val="20"/>
              </w:rPr>
              <w:t>号）第三条第一款、第二十五</w:t>
            </w:r>
            <w:r>
              <w:rPr>
                <w:rFonts w:ascii="宋体" w:hAnsi="宋体" w:hint="eastAsia"/>
                <w:color w:val="000000"/>
                <w:kern w:val="0"/>
                <w:sz w:val="20"/>
                <w:szCs w:val="20"/>
              </w:rPr>
              <w:lastRenderedPageBreak/>
              <w:t>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80" w:lineRule="exact"/>
              <w:jc w:val="center"/>
              <w:rPr>
                <w:rFonts w:ascii="宋体" w:hAnsi="宋体"/>
                <w:kern w:val="0"/>
                <w:sz w:val="20"/>
                <w:szCs w:val="20"/>
              </w:rPr>
            </w:pPr>
          </w:p>
        </w:tc>
        <w:tc>
          <w:tcPr>
            <w:tcW w:w="1227" w:type="dxa"/>
            <w:tcBorders>
              <w:top w:val="single" w:sz="8" w:space="0" w:color="000000"/>
              <w:left w:val="single" w:sz="4" w:space="0" w:color="auto"/>
              <w:bottom w:val="single" w:sz="8" w:space="0" w:color="000000"/>
              <w:right w:val="single" w:sz="8" w:space="0" w:color="000000"/>
            </w:tcBorders>
            <w:vAlign w:val="center"/>
          </w:tcPr>
          <w:p w:rsidR="005166CC" w:rsidRDefault="005166CC">
            <w:pPr>
              <w:widowControl/>
              <w:spacing w:line="28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112"/>
        </w:trPr>
        <w:tc>
          <w:tcPr>
            <w:tcW w:w="388" w:type="dxa"/>
            <w:tcBorders>
              <w:top w:val="single" w:sz="8" w:space="0" w:color="000000"/>
              <w:left w:val="single" w:sz="8" w:space="0" w:color="000000"/>
              <w:bottom w:val="single" w:sz="8" w:space="0" w:color="000000"/>
              <w:right w:val="single" w:sz="8" w:space="0" w:color="000000"/>
            </w:tcBorders>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lastRenderedPageBreak/>
              <w:t>43</w:t>
            </w:r>
          </w:p>
        </w:tc>
        <w:tc>
          <w:tcPr>
            <w:tcW w:w="3508" w:type="dxa"/>
            <w:tcBorders>
              <w:top w:val="single" w:sz="8" w:space="0" w:color="000000"/>
              <w:left w:val="nil"/>
              <w:bottom w:val="single" w:sz="8" w:space="0" w:color="000000"/>
              <w:right w:val="single" w:sz="8" w:space="0" w:color="000000"/>
            </w:tcBorders>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spacing w:val="-6"/>
                <w:kern w:val="0"/>
                <w:sz w:val="20"/>
                <w:szCs w:val="20"/>
              </w:rPr>
              <w:t>用人单位招用人员提供虚假招聘信息、发布虚假招聘广告、招用无合法身份证件人员、以招用人员为名牟取不正当利益或进行其他违法活动的处罚</w:t>
            </w:r>
          </w:p>
        </w:tc>
        <w:tc>
          <w:tcPr>
            <w:tcW w:w="27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rFonts w:ascii="宋体"/>
                <w:color w:val="000000"/>
                <w:kern w:val="0"/>
                <w:sz w:val="20"/>
                <w:szCs w:val="20"/>
              </w:rPr>
            </w:pPr>
            <w:r>
              <w:rPr>
                <w:rFonts w:ascii="宋体"/>
                <w:color w:val="000000"/>
                <w:kern w:val="0"/>
                <w:sz w:val="20"/>
                <w:szCs w:val="20"/>
              </w:rPr>
              <w:t> </w:t>
            </w:r>
          </w:p>
        </w:tc>
        <w:tc>
          <w:tcPr>
            <w:tcW w:w="1403" w:type="dxa"/>
            <w:tcBorders>
              <w:top w:val="single" w:sz="8" w:space="0" w:color="000000"/>
              <w:left w:val="nil"/>
              <w:bottom w:val="single" w:sz="8" w:space="0" w:color="000000"/>
              <w:right w:val="single" w:sz="8" w:space="0" w:color="000000"/>
            </w:tcBorders>
            <w:vAlign w:val="center"/>
          </w:tcPr>
          <w:p w:rsidR="005166CC" w:rsidRDefault="005166CC" w:rsidP="00F75F46">
            <w:pPr>
              <w:widowControl/>
              <w:spacing w:line="280" w:lineRule="exact"/>
              <w:jc w:val="center"/>
              <w:textAlignment w:val="center"/>
              <w:rPr>
                <w:rFonts w:ascii="宋体"/>
                <w:color w:val="000000"/>
                <w:kern w:val="0"/>
                <w:sz w:val="20"/>
                <w:szCs w:val="20"/>
              </w:rPr>
            </w:pPr>
            <w:r>
              <w:rPr>
                <w:rFonts w:ascii="宋体" w:hAnsi="宋体" w:hint="eastAsia"/>
                <w:color w:val="000000"/>
                <w:kern w:val="0"/>
                <w:sz w:val="20"/>
                <w:szCs w:val="20"/>
              </w:rPr>
              <w:t>行政</w:t>
            </w:r>
          </w:p>
          <w:p w:rsidR="005166CC" w:rsidRDefault="005166CC" w:rsidP="00F75F46">
            <w:pPr>
              <w:widowControl/>
              <w:spacing w:line="280" w:lineRule="exact"/>
              <w:jc w:val="center"/>
              <w:textAlignment w:val="center"/>
              <w:rPr>
                <w:rFonts w:ascii="宋体"/>
                <w:color w:val="000000"/>
                <w:kern w:val="0"/>
                <w:sz w:val="20"/>
                <w:szCs w:val="20"/>
              </w:rPr>
            </w:pPr>
            <w:r>
              <w:rPr>
                <w:rFonts w:ascii="宋体" w:hAnsi="宋体" w:hint="eastAsia"/>
                <w:color w:val="000000"/>
                <w:kern w:val="0"/>
                <w:sz w:val="20"/>
                <w:szCs w:val="20"/>
              </w:rPr>
              <w:t>处罚</w:t>
            </w:r>
          </w:p>
        </w:tc>
        <w:tc>
          <w:tcPr>
            <w:tcW w:w="3419" w:type="dxa"/>
            <w:tcBorders>
              <w:top w:val="single" w:sz="8" w:space="0" w:color="000000"/>
              <w:left w:val="nil"/>
              <w:bottom w:val="single" w:sz="8" w:space="0" w:color="000000"/>
              <w:right w:val="single" w:sz="4" w:space="0" w:color="auto"/>
            </w:tcBorders>
            <w:vAlign w:val="center"/>
          </w:tcPr>
          <w:p w:rsidR="005166CC" w:rsidRDefault="005166CC">
            <w:pPr>
              <w:widowControl/>
              <w:spacing w:line="280" w:lineRule="exact"/>
              <w:textAlignment w:val="center"/>
              <w:rPr>
                <w:rFonts w:ascii="宋体"/>
                <w:color w:val="000000"/>
                <w:kern w:val="0"/>
                <w:sz w:val="20"/>
                <w:szCs w:val="20"/>
              </w:rPr>
            </w:pPr>
            <w:r>
              <w:rPr>
                <w:rFonts w:ascii="宋体" w:hAnsi="宋体" w:hint="eastAsia"/>
                <w:color w:val="000000"/>
                <w:kern w:val="0"/>
                <w:sz w:val="20"/>
                <w:szCs w:val="20"/>
              </w:rPr>
              <w:t>《就业服务与就业管理规定》（</w:t>
            </w:r>
            <w:r>
              <w:rPr>
                <w:rFonts w:ascii="宋体" w:hAnsi="宋体"/>
                <w:color w:val="000000"/>
                <w:kern w:val="0"/>
                <w:sz w:val="20"/>
                <w:szCs w:val="20"/>
              </w:rPr>
              <w:t>2018</w:t>
            </w:r>
            <w:r>
              <w:rPr>
                <w:rFonts w:ascii="宋体" w:hAnsi="宋体" w:hint="eastAsia"/>
                <w:color w:val="000000"/>
                <w:kern w:val="0"/>
                <w:sz w:val="20"/>
                <w:szCs w:val="20"/>
              </w:rPr>
              <w:t>年修改）第三条、第十四条、第六十七条</w:t>
            </w:r>
            <w:r>
              <w:rPr>
                <w:rFonts w:ascii="宋体"/>
                <w:color w:val="000000"/>
                <w:kern w:val="0"/>
                <w:sz w:val="20"/>
                <w:szCs w:val="20"/>
              </w:rPr>
              <w:br/>
            </w:r>
            <w:r>
              <w:rPr>
                <w:rFonts w:ascii="宋体"/>
                <w:color w:val="000000"/>
                <w:kern w:val="0"/>
                <w:sz w:val="20"/>
                <w:szCs w:val="20"/>
              </w:rPr>
              <w:t>  </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80" w:lineRule="exact"/>
              <w:jc w:val="center"/>
              <w:rPr>
                <w:rFonts w:ascii="宋体" w:hAnsi="宋体"/>
                <w:kern w:val="0"/>
                <w:sz w:val="20"/>
                <w:szCs w:val="20"/>
              </w:rPr>
            </w:pPr>
          </w:p>
        </w:tc>
        <w:tc>
          <w:tcPr>
            <w:tcW w:w="1227" w:type="dxa"/>
            <w:tcBorders>
              <w:top w:val="single" w:sz="8" w:space="0" w:color="000000"/>
              <w:left w:val="single" w:sz="4" w:space="0" w:color="auto"/>
              <w:bottom w:val="single" w:sz="8" w:space="0" w:color="000000"/>
              <w:right w:val="single" w:sz="8" w:space="0" w:color="000000"/>
            </w:tcBorders>
            <w:vAlign w:val="center"/>
          </w:tcPr>
          <w:p w:rsidR="005166CC" w:rsidRDefault="005166CC">
            <w:pPr>
              <w:widowControl/>
              <w:spacing w:line="28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112"/>
        </w:trPr>
        <w:tc>
          <w:tcPr>
            <w:tcW w:w="388" w:type="dxa"/>
            <w:tcBorders>
              <w:top w:val="single" w:sz="8" w:space="0" w:color="000000"/>
              <w:left w:val="single" w:sz="8" w:space="0" w:color="000000"/>
              <w:bottom w:val="single" w:sz="8" w:space="0" w:color="000000"/>
              <w:right w:val="single" w:sz="8" w:space="0" w:color="000000"/>
            </w:tcBorders>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44</w:t>
            </w:r>
          </w:p>
        </w:tc>
        <w:tc>
          <w:tcPr>
            <w:tcW w:w="3508" w:type="dxa"/>
            <w:tcBorders>
              <w:top w:val="single" w:sz="8" w:space="0" w:color="000000"/>
              <w:left w:val="nil"/>
              <w:bottom w:val="single" w:sz="8" w:space="0" w:color="000000"/>
              <w:right w:val="single" w:sz="8" w:space="0" w:color="000000"/>
            </w:tcBorders>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用人单位使用童工的或经劳动保障行政部门责令限期改正后逾期不将童工送交其父母或者其他监护人的处罚</w:t>
            </w:r>
          </w:p>
        </w:tc>
        <w:tc>
          <w:tcPr>
            <w:tcW w:w="27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rFonts w:ascii="宋体"/>
                <w:color w:val="000000"/>
                <w:kern w:val="0"/>
                <w:sz w:val="20"/>
                <w:szCs w:val="20"/>
              </w:rPr>
            </w:pPr>
            <w:r>
              <w:rPr>
                <w:rFonts w:ascii="宋体"/>
                <w:color w:val="000000"/>
                <w:kern w:val="0"/>
                <w:sz w:val="20"/>
                <w:szCs w:val="20"/>
              </w:rPr>
              <w:t> </w:t>
            </w:r>
          </w:p>
        </w:tc>
        <w:tc>
          <w:tcPr>
            <w:tcW w:w="1403" w:type="dxa"/>
            <w:tcBorders>
              <w:top w:val="single" w:sz="8" w:space="0" w:color="000000"/>
              <w:left w:val="nil"/>
              <w:bottom w:val="single" w:sz="8" w:space="0" w:color="000000"/>
              <w:right w:val="single" w:sz="8" w:space="0" w:color="000000"/>
            </w:tcBorders>
            <w:vAlign w:val="center"/>
          </w:tcPr>
          <w:p w:rsidR="005166CC" w:rsidRDefault="005166CC" w:rsidP="00F75F46">
            <w:pPr>
              <w:widowControl/>
              <w:spacing w:line="280" w:lineRule="exact"/>
              <w:jc w:val="center"/>
              <w:textAlignment w:val="center"/>
              <w:rPr>
                <w:rFonts w:ascii="宋体"/>
                <w:color w:val="000000"/>
                <w:kern w:val="0"/>
                <w:sz w:val="20"/>
                <w:szCs w:val="20"/>
              </w:rPr>
            </w:pPr>
            <w:r>
              <w:rPr>
                <w:rFonts w:ascii="宋体" w:hAnsi="宋体" w:hint="eastAsia"/>
                <w:color w:val="000000"/>
                <w:kern w:val="0"/>
                <w:sz w:val="20"/>
                <w:szCs w:val="20"/>
              </w:rPr>
              <w:t>行政</w:t>
            </w:r>
          </w:p>
          <w:p w:rsidR="005166CC" w:rsidRDefault="005166CC" w:rsidP="00F75F46">
            <w:pPr>
              <w:widowControl/>
              <w:spacing w:line="280" w:lineRule="exact"/>
              <w:jc w:val="center"/>
              <w:textAlignment w:val="center"/>
              <w:rPr>
                <w:rFonts w:ascii="宋体"/>
                <w:color w:val="000000"/>
                <w:kern w:val="0"/>
                <w:sz w:val="20"/>
                <w:szCs w:val="20"/>
              </w:rPr>
            </w:pPr>
            <w:r>
              <w:rPr>
                <w:rFonts w:ascii="宋体" w:hAnsi="宋体" w:hint="eastAsia"/>
                <w:color w:val="000000"/>
                <w:kern w:val="0"/>
                <w:sz w:val="20"/>
                <w:szCs w:val="20"/>
              </w:rPr>
              <w:t>处罚</w:t>
            </w:r>
          </w:p>
        </w:tc>
        <w:tc>
          <w:tcPr>
            <w:tcW w:w="3419" w:type="dxa"/>
            <w:tcBorders>
              <w:top w:val="single" w:sz="8" w:space="0" w:color="000000"/>
              <w:left w:val="nil"/>
              <w:bottom w:val="single" w:sz="8" w:space="0" w:color="000000"/>
              <w:right w:val="single" w:sz="4" w:space="0" w:color="auto"/>
            </w:tcBorders>
            <w:vAlign w:val="center"/>
          </w:tcPr>
          <w:p w:rsidR="005166CC" w:rsidRDefault="005166CC">
            <w:pPr>
              <w:widowControl/>
              <w:spacing w:line="280" w:lineRule="exact"/>
              <w:textAlignment w:val="center"/>
              <w:rPr>
                <w:rFonts w:ascii="宋体"/>
                <w:color w:val="000000"/>
                <w:kern w:val="0"/>
                <w:sz w:val="20"/>
                <w:szCs w:val="20"/>
              </w:rPr>
            </w:pPr>
            <w:r>
              <w:rPr>
                <w:rFonts w:ascii="宋体" w:hAnsi="宋体" w:hint="eastAsia"/>
                <w:color w:val="000000"/>
                <w:kern w:val="0"/>
                <w:sz w:val="20"/>
                <w:szCs w:val="20"/>
              </w:rPr>
              <w:t>《禁止使用童工规定》（</w:t>
            </w:r>
            <w:r>
              <w:rPr>
                <w:rFonts w:ascii="宋体" w:hAnsi="宋体"/>
                <w:color w:val="000000"/>
                <w:kern w:val="0"/>
                <w:sz w:val="20"/>
                <w:szCs w:val="20"/>
              </w:rPr>
              <w:t>2002</w:t>
            </w:r>
            <w:r>
              <w:rPr>
                <w:rFonts w:ascii="宋体" w:hAnsi="宋体" w:hint="eastAsia"/>
                <w:color w:val="000000"/>
                <w:kern w:val="0"/>
                <w:sz w:val="20"/>
                <w:szCs w:val="20"/>
              </w:rPr>
              <w:t>年国务院令第</w:t>
            </w:r>
            <w:r>
              <w:rPr>
                <w:rFonts w:ascii="宋体" w:hAnsi="宋体"/>
                <w:color w:val="000000"/>
                <w:kern w:val="0"/>
                <w:sz w:val="20"/>
                <w:szCs w:val="20"/>
              </w:rPr>
              <w:t>364</w:t>
            </w:r>
            <w:r>
              <w:rPr>
                <w:rFonts w:ascii="宋体" w:hAnsi="宋体" w:hint="eastAsia"/>
                <w:color w:val="000000"/>
                <w:kern w:val="0"/>
                <w:sz w:val="20"/>
                <w:szCs w:val="20"/>
              </w:rPr>
              <w:t>号）第六条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80" w:lineRule="exact"/>
              <w:jc w:val="center"/>
              <w:rPr>
                <w:rFonts w:ascii="宋体" w:hAnsi="宋体"/>
                <w:kern w:val="0"/>
                <w:sz w:val="20"/>
                <w:szCs w:val="20"/>
              </w:rPr>
            </w:pPr>
          </w:p>
        </w:tc>
        <w:tc>
          <w:tcPr>
            <w:tcW w:w="1227" w:type="dxa"/>
            <w:tcBorders>
              <w:top w:val="single" w:sz="8" w:space="0" w:color="000000"/>
              <w:left w:val="single" w:sz="4" w:space="0" w:color="auto"/>
              <w:bottom w:val="single" w:sz="8" w:space="0" w:color="000000"/>
              <w:right w:val="single" w:sz="8" w:space="0" w:color="000000"/>
            </w:tcBorders>
            <w:vAlign w:val="center"/>
          </w:tcPr>
          <w:p w:rsidR="005166CC" w:rsidRDefault="005166CC">
            <w:pPr>
              <w:widowControl/>
              <w:spacing w:line="28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175"/>
        </w:trPr>
        <w:tc>
          <w:tcPr>
            <w:tcW w:w="388" w:type="dxa"/>
            <w:tcBorders>
              <w:top w:val="single" w:sz="8" w:space="0" w:color="000000"/>
              <w:left w:val="single" w:sz="8" w:space="0" w:color="000000"/>
              <w:bottom w:val="single" w:sz="8" w:space="0" w:color="000000"/>
              <w:right w:val="single" w:sz="8" w:space="0" w:color="000000"/>
            </w:tcBorders>
            <w:vAlign w:val="center"/>
          </w:tcPr>
          <w:p w:rsidR="005166CC" w:rsidRDefault="005166CC">
            <w:pPr>
              <w:widowControl/>
              <w:spacing w:line="280" w:lineRule="exact"/>
              <w:textAlignment w:val="center"/>
              <w:rPr>
                <w:color w:val="000000"/>
                <w:kern w:val="0"/>
                <w:sz w:val="31"/>
                <w:szCs w:val="31"/>
              </w:rPr>
            </w:pPr>
            <w:r>
              <w:rPr>
                <w:rFonts w:ascii="宋体" w:hAnsi="宋体"/>
                <w:color w:val="000000"/>
                <w:kern w:val="0"/>
                <w:sz w:val="20"/>
                <w:szCs w:val="20"/>
              </w:rPr>
              <w:t>4</w:t>
            </w:r>
            <w:r>
              <w:rPr>
                <w:rFonts w:ascii="宋体" w:hAnsi="宋体" w:hint="eastAsia"/>
                <w:color w:val="000000"/>
                <w:kern w:val="0"/>
                <w:sz w:val="20"/>
                <w:szCs w:val="20"/>
              </w:rPr>
              <w:t>5</w:t>
            </w:r>
          </w:p>
        </w:tc>
        <w:tc>
          <w:tcPr>
            <w:tcW w:w="3508" w:type="dxa"/>
            <w:tcBorders>
              <w:top w:val="single" w:sz="8" w:space="0" w:color="000000"/>
              <w:left w:val="nil"/>
              <w:bottom w:val="single" w:sz="8" w:space="0" w:color="000000"/>
              <w:right w:val="single" w:sz="8" w:space="0" w:color="000000"/>
            </w:tcBorders>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劳动派遣单位违反劳动合同法行为的处罚</w:t>
            </w:r>
          </w:p>
        </w:tc>
        <w:tc>
          <w:tcPr>
            <w:tcW w:w="27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rFonts w:ascii="宋体"/>
                <w:color w:val="000000"/>
                <w:kern w:val="0"/>
                <w:sz w:val="20"/>
                <w:szCs w:val="20"/>
              </w:rPr>
            </w:pPr>
            <w:r>
              <w:rPr>
                <w:rFonts w:ascii="宋体"/>
                <w:color w:val="000000"/>
                <w:kern w:val="0"/>
                <w:sz w:val="20"/>
                <w:szCs w:val="20"/>
              </w:rPr>
              <w:t> </w:t>
            </w:r>
          </w:p>
        </w:tc>
        <w:tc>
          <w:tcPr>
            <w:tcW w:w="1403" w:type="dxa"/>
            <w:tcBorders>
              <w:top w:val="single" w:sz="8" w:space="0" w:color="000000"/>
              <w:left w:val="nil"/>
              <w:bottom w:val="single" w:sz="8" w:space="0" w:color="000000"/>
              <w:right w:val="single" w:sz="8" w:space="0" w:color="000000"/>
            </w:tcBorders>
            <w:vAlign w:val="center"/>
          </w:tcPr>
          <w:p w:rsidR="005166CC" w:rsidRDefault="005166CC" w:rsidP="00F75F46">
            <w:pPr>
              <w:widowControl/>
              <w:spacing w:line="280" w:lineRule="exact"/>
              <w:jc w:val="center"/>
              <w:textAlignment w:val="center"/>
              <w:rPr>
                <w:rFonts w:ascii="宋体"/>
                <w:color w:val="000000"/>
                <w:kern w:val="0"/>
                <w:sz w:val="20"/>
                <w:szCs w:val="20"/>
              </w:rPr>
            </w:pPr>
            <w:r>
              <w:rPr>
                <w:rFonts w:ascii="宋体" w:hAnsi="宋体" w:hint="eastAsia"/>
                <w:color w:val="000000"/>
                <w:kern w:val="0"/>
                <w:sz w:val="20"/>
                <w:szCs w:val="20"/>
              </w:rPr>
              <w:t>行政</w:t>
            </w:r>
          </w:p>
          <w:p w:rsidR="005166CC" w:rsidRDefault="005166CC" w:rsidP="00F75F46">
            <w:pPr>
              <w:widowControl/>
              <w:spacing w:line="280" w:lineRule="exact"/>
              <w:jc w:val="center"/>
              <w:textAlignment w:val="center"/>
              <w:rPr>
                <w:rFonts w:ascii="宋体"/>
                <w:color w:val="000000"/>
                <w:kern w:val="0"/>
                <w:sz w:val="20"/>
                <w:szCs w:val="20"/>
              </w:rPr>
            </w:pPr>
            <w:r>
              <w:rPr>
                <w:rFonts w:ascii="宋体" w:hAnsi="宋体" w:hint="eastAsia"/>
                <w:color w:val="000000"/>
                <w:kern w:val="0"/>
                <w:sz w:val="20"/>
                <w:szCs w:val="20"/>
              </w:rPr>
              <w:t>处罚</w:t>
            </w:r>
          </w:p>
        </w:tc>
        <w:tc>
          <w:tcPr>
            <w:tcW w:w="3419" w:type="dxa"/>
            <w:tcBorders>
              <w:top w:val="single" w:sz="8" w:space="0" w:color="000000"/>
              <w:left w:val="nil"/>
              <w:bottom w:val="single" w:sz="8" w:space="0" w:color="000000"/>
              <w:right w:val="single" w:sz="4" w:space="0" w:color="auto"/>
            </w:tcBorders>
            <w:vAlign w:val="center"/>
          </w:tcPr>
          <w:p w:rsidR="005166CC" w:rsidRDefault="005166CC">
            <w:pPr>
              <w:widowControl/>
              <w:spacing w:line="280" w:lineRule="exact"/>
              <w:textAlignment w:val="center"/>
              <w:rPr>
                <w:rFonts w:ascii="宋体"/>
                <w:color w:val="000000"/>
                <w:kern w:val="0"/>
                <w:sz w:val="20"/>
                <w:szCs w:val="20"/>
              </w:rPr>
            </w:pPr>
            <w:r>
              <w:rPr>
                <w:rFonts w:ascii="宋体" w:hAnsi="宋体"/>
                <w:color w:val="000000"/>
                <w:kern w:val="0"/>
                <w:sz w:val="20"/>
                <w:szCs w:val="20"/>
              </w:rPr>
              <w:t>1.</w:t>
            </w:r>
            <w:r>
              <w:rPr>
                <w:rFonts w:ascii="宋体" w:hAnsi="宋体" w:hint="eastAsia"/>
                <w:color w:val="000000"/>
                <w:kern w:val="0"/>
                <w:sz w:val="20"/>
                <w:szCs w:val="20"/>
              </w:rPr>
              <w:t>《中华人民共和国劳动合同法》（</w:t>
            </w:r>
            <w:r>
              <w:rPr>
                <w:rFonts w:ascii="宋体" w:hAnsi="宋体"/>
                <w:color w:val="000000"/>
                <w:kern w:val="0"/>
                <w:sz w:val="20"/>
                <w:szCs w:val="20"/>
              </w:rPr>
              <w:t>2012</w:t>
            </w:r>
            <w:r>
              <w:rPr>
                <w:rFonts w:ascii="宋体" w:hAnsi="宋体" w:hint="eastAsia"/>
                <w:color w:val="000000"/>
                <w:kern w:val="0"/>
                <w:sz w:val="20"/>
                <w:szCs w:val="20"/>
              </w:rPr>
              <w:t>年修改）第五十八条、第六十条、第九十二条</w:t>
            </w:r>
            <w:r>
              <w:rPr>
                <w:rFonts w:ascii="宋体"/>
                <w:color w:val="000000"/>
                <w:kern w:val="0"/>
                <w:sz w:val="20"/>
                <w:szCs w:val="20"/>
              </w:rPr>
              <w:br/>
            </w:r>
            <w:r>
              <w:rPr>
                <w:rFonts w:ascii="宋体" w:hAnsi="宋体"/>
                <w:color w:val="000000"/>
                <w:kern w:val="0"/>
                <w:sz w:val="20"/>
                <w:szCs w:val="20"/>
              </w:rPr>
              <w:t>2.</w:t>
            </w:r>
            <w:r>
              <w:rPr>
                <w:rFonts w:ascii="宋体" w:hAnsi="宋体" w:hint="eastAsia"/>
                <w:color w:val="000000"/>
                <w:kern w:val="0"/>
                <w:sz w:val="20"/>
                <w:szCs w:val="20"/>
              </w:rPr>
              <w:t>《中华人民共和国劳动合同法实施条例》（</w:t>
            </w:r>
            <w:r>
              <w:rPr>
                <w:rFonts w:ascii="宋体" w:hAnsi="宋体"/>
                <w:color w:val="000000"/>
                <w:kern w:val="0"/>
                <w:sz w:val="20"/>
                <w:szCs w:val="20"/>
              </w:rPr>
              <w:t>2008</w:t>
            </w:r>
            <w:r>
              <w:rPr>
                <w:rFonts w:ascii="宋体" w:hAnsi="宋体" w:hint="eastAsia"/>
                <w:color w:val="000000"/>
                <w:kern w:val="0"/>
                <w:sz w:val="20"/>
                <w:szCs w:val="20"/>
              </w:rPr>
              <w:t>年国务院令第</w:t>
            </w:r>
            <w:r>
              <w:rPr>
                <w:rFonts w:ascii="宋体" w:hAnsi="宋体"/>
                <w:color w:val="000000"/>
                <w:kern w:val="0"/>
                <w:sz w:val="20"/>
                <w:szCs w:val="20"/>
              </w:rPr>
              <w:t>535</w:t>
            </w:r>
            <w:r>
              <w:rPr>
                <w:rFonts w:ascii="宋体" w:hAnsi="宋体" w:hint="eastAsia"/>
                <w:color w:val="000000"/>
                <w:kern w:val="0"/>
                <w:sz w:val="20"/>
                <w:szCs w:val="20"/>
              </w:rPr>
              <w:t>号）第三十五条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80" w:lineRule="exact"/>
              <w:jc w:val="center"/>
              <w:rPr>
                <w:rFonts w:ascii="宋体" w:hAnsi="宋体"/>
                <w:kern w:val="0"/>
                <w:sz w:val="20"/>
                <w:szCs w:val="20"/>
              </w:rPr>
            </w:pPr>
          </w:p>
        </w:tc>
        <w:tc>
          <w:tcPr>
            <w:tcW w:w="1227" w:type="dxa"/>
            <w:tcBorders>
              <w:top w:val="single" w:sz="8" w:space="0" w:color="000000"/>
              <w:left w:val="single" w:sz="4" w:space="0" w:color="auto"/>
              <w:bottom w:val="single" w:sz="8" w:space="0" w:color="000000"/>
              <w:right w:val="single" w:sz="8" w:space="0" w:color="000000"/>
            </w:tcBorders>
            <w:vAlign w:val="center"/>
          </w:tcPr>
          <w:p w:rsidR="005166CC" w:rsidRDefault="005166CC">
            <w:pPr>
              <w:widowControl/>
              <w:spacing w:line="28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91"/>
        </w:trPr>
        <w:tc>
          <w:tcPr>
            <w:tcW w:w="388" w:type="dxa"/>
            <w:tcBorders>
              <w:top w:val="single" w:sz="8" w:space="0" w:color="000000"/>
              <w:left w:val="single" w:sz="8" w:space="0" w:color="000000"/>
              <w:bottom w:val="single" w:sz="8" w:space="0" w:color="000000"/>
              <w:right w:val="single" w:sz="8" w:space="0" w:color="000000"/>
            </w:tcBorders>
            <w:vAlign w:val="center"/>
          </w:tcPr>
          <w:p w:rsidR="005166CC" w:rsidRDefault="005166CC">
            <w:pPr>
              <w:widowControl/>
              <w:spacing w:line="280" w:lineRule="exact"/>
              <w:textAlignment w:val="center"/>
              <w:rPr>
                <w:color w:val="000000"/>
                <w:kern w:val="0"/>
                <w:sz w:val="31"/>
                <w:szCs w:val="31"/>
              </w:rPr>
            </w:pPr>
            <w:r>
              <w:rPr>
                <w:rFonts w:ascii="宋体" w:hAnsi="宋体"/>
                <w:color w:val="000000"/>
                <w:kern w:val="0"/>
                <w:sz w:val="20"/>
                <w:szCs w:val="20"/>
              </w:rPr>
              <w:t>4</w:t>
            </w:r>
            <w:r>
              <w:rPr>
                <w:rFonts w:ascii="宋体" w:hAnsi="宋体" w:hint="eastAsia"/>
                <w:color w:val="000000"/>
                <w:kern w:val="0"/>
                <w:sz w:val="20"/>
                <w:szCs w:val="20"/>
              </w:rPr>
              <w:t>6</w:t>
            </w:r>
          </w:p>
        </w:tc>
        <w:tc>
          <w:tcPr>
            <w:tcW w:w="3508" w:type="dxa"/>
            <w:tcBorders>
              <w:top w:val="single" w:sz="8" w:space="0" w:color="000000"/>
              <w:left w:val="nil"/>
              <w:bottom w:val="single" w:sz="8" w:space="0" w:color="000000"/>
              <w:right w:val="single" w:sz="8" w:space="0" w:color="000000"/>
            </w:tcBorders>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职业中介机构违反《就业服务与就业管理规定》的处罚</w:t>
            </w:r>
          </w:p>
        </w:tc>
        <w:tc>
          <w:tcPr>
            <w:tcW w:w="27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rFonts w:ascii="宋体"/>
                <w:color w:val="000000"/>
                <w:kern w:val="0"/>
                <w:sz w:val="20"/>
                <w:szCs w:val="20"/>
              </w:rPr>
            </w:pPr>
            <w:r>
              <w:rPr>
                <w:rFonts w:ascii="宋体"/>
                <w:color w:val="000000"/>
                <w:kern w:val="0"/>
                <w:sz w:val="20"/>
                <w:szCs w:val="20"/>
              </w:rPr>
              <w:t> </w:t>
            </w:r>
          </w:p>
        </w:tc>
        <w:tc>
          <w:tcPr>
            <w:tcW w:w="1403" w:type="dxa"/>
            <w:tcBorders>
              <w:top w:val="single" w:sz="8" w:space="0" w:color="000000"/>
              <w:left w:val="nil"/>
              <w:bottom w:val="single" w:sz="8" w:space="0" w:color="000000"/>
              <w:right w:val="single" w:sz="8" w:space="0" w:color="000000"/>
            </w:tcBorders>
            <w:vAlign w:val="center"/>
          </w:tcPr>
          <w:p w:rsidR="005166CC" w:rsidRDefault="005166CC" w:rsidP="00F75F46">
            <w:pPr>
              <w:widowControl/>
              <w:spacing w:line="280" w:lineRule="exact"/>
              <w:jc w:val="center"/>
              <w:textAlignment w:val="center"/>
              <w:rPr>
                <w:rFonts w:ascii="宋体"/>
                <w:color w:val="000000"/>
                <w:kern w:val="0"/>
                <w:sz w:val="20"/>
                <w:szCs w:val="20"/>
              </w:rPr>
            </w:pPr>
            <w:r>
              <w:rPr>
                <w:rFonts w:ascii="宋体" w:hAnsi="宋体" w:hint="eastAsia"/>
                <w:color w:val="000000"/>
                <w:kern w:val="0"/>
                <w:sz w:val="20"/>
                <w:szCs w:val="20"/>
              </w:rPr>
              <w:t>行政处罚</w:t>
            </w:r>
          </w:p>
        </w:tc>
        <w:tc>
          <w:tcPr>
            <w:tcW w:w="3419" w:type="dxa"/>
            <w:tcBorders>
              <w:top w:val="single" w:sz="8" w:space="0" w:color="000000"/>
              <w:left w:val="nil"/>
              <w:bottom w:val="single" w:sz="8" w:space="0" w:color="000000"/>
              <w:right w:val="single" w:sz="4" w:space="0" w:color="auto"/>
            </w:tcBorders>
            <w:vAlign w:val="center"/>
          </w:tcPr>
          <w:p w:rsidR="005166CC" w:rsidRDefault="005166CC">
            <w:pPr>
              <w:widowControl/>
              <w:spacing w:line="280" w:lineRule="exact"/>
              <w:textAlignment w:val="center"/>
              <w:rPr>
                <w:rFonts w:ascii="宋体"/>
                <w:color w:val="000000"/>
                <w:kern w:val="0"/>
                <w:sz w:val="20"/>
                <w:szCs w:val="20"/>
              </w:rPr>
            </w:pPr>
            <w:r>
              <w:rPr>
                <w:rFonts w:ascii="宋体" w:hAnsi="宋体" w:hint="eastAsia"/>
                <w:color w:val="000000"/>
                <w:kern w:val="0"/>
                <w:sz w:val="20"/>
                <w:szCs w:val="20"/>
              </w:rPr>
              <w:t>《就业服务与就业管理规定》（</w:t>
            </w:r>
            <w:r>
              <w:rPr>
                <w:rFonts w:ascii="宋体" w:hAnsi="宋体"/>
                <w:color w:val="000000"/>
                <w:kern w:val="0"/>
                <w:sz w:val="20"/>
                <w:szCs w:val="20"/>
              </w:rPr>
              <w:t>2018</w:t>
            </w:r>
            <w:r>
              <w:rPr>
                <w:rFonts w:ascii="宋体" w:hAnsi="宋体" w:hint="eastAsia"/>
                <w:color w:val="000000"/>
                <w:kern w:val="0"/>
                <w:sz w:val="20"/>
                <w:szCs w:val="20"/>
              </w:rPr>
              <w:t>年修改）第五十八条、第七十四条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80" w:lineRule="exact"/>
              <w:jc w:val="center"/>
              <w:rPr>
                <w:rFonts w:ascii="宋体" w:hAnsi="宋体"/>
                <w:color w:val="000000"/>
                <w:kern w:val="0"/>
                <w:sz w:val="20"/>
                <w:szCs w:val="20"/>
              </w:rPr>
            </w:pPr>
          </w:p>
        </w:tc>
        <w:tc>
          <w:tcPr>
            <w:tcW w:w="1227" w:type="dxa"/>
            <w:tcBorders>
              <w:top w:val="single" w:sz="8" w:space="0" w:color="000000"/>
              <w:left w:val="single" w:sz="4" w:space="0" w:color="auto"/>
              <w:bottom w:val="single" w:sz="8" w:space="0" w:color="000000"/>
              <w:right w:val="single" w:sz="8" w:space="0" w:color="000000"/>
            </w:tcBorders>
            <w:vAlign w:val="center"/>
          </w:tcPr>
          <w:p w:rsidR="005166CC" w:rsidRDefault="005166CC">
            <w:pPr>
              <w:widowControl/>
              <w:spacing w:line="280" w:lineRule="exact"/>
              <w:jc w:val="center"/>
              <w:rPr>
                <w:color w:val="000000"/>
                <w:kern w:val="0"/>
                <w:sz w:val="31"/>
                <w:szCs w:val="31"/>
              </w:rPr>
            </w:pPr>
            <w:r>
              <w:rPr>
                <w:rFonts w:ascii="宋体" w:hAnsi="宋体" w:hint="eastAsia"/>
                <w:color w:val="000000"/>
                <w:kern w:val="0"/>
                <w:sz w:val="20"/>
                <w:szCs w:val="20"/>
              </w:rPr>
              <w:t>（县城规划区外）</w:t>
            </w:r>
          </w:p>
        </w:tc>
      </w:tr>
      <w:tr w:rsidR="005166CC" w:rsidTr="005166CC">
        <w:trPr>
          <w:trHeight w:val="112"/>
        </w:trPr>
        <w:tc>
          <w:tcPr>
            <w:tcW w:w="388" w:type="dxa"/>
            <w:tcBorders>
              <w:top w:val="single" w:sz="8" w:space="0" w:color="000000"/>
              <w:left w:val="single" w:sz="8" w:space="0" w:color="000000"/>
              <w:bottom w:val="single" w:sz="8" w:space="0" w:color="000000"/>
              <w:right w:val="single" w:sz="8" w:space="0" w:color="000000"/>
            </w:tcBorders>
            <w:vAlign w:val="center"/>
          </w:tcPr>
          <w:p w:rsidR="005166CC" w:rsidRDefault="005166CC">
            <w:pPr>
              <w:widowControl/>
              <w:spacing w:line="280" w:lineRule="exact"/>
              <w:textAlignment w:val="center"/>
              <w:rPr>
                <w:color w:val="000000"/>
                <w:kern w:val="0"/>
                <w:sz w:val="31"/>
                <w:szCs w:val="31"/>
              </w:rPr>
            </w:pPr>
            <w:r>
              <w:rPr>
                <w:rFonts w:ascii="宋体" w:hAnsi="宋体"/>
                <w:color w:val="000000"/>
                <w:kern w:val="0"/>
                <w:sz w:val="20"/>
                <w:szCs w:val="20"/>
              </w:rPr>
              <w:t>4</w:t>
            </w:r>
            <w:r>
              <w:rPr>
                <w:rFonts w:ascii="宋体" w:hAnsi="宋体" w:hint="eastAsia"/>
                <w:color w:val="000000"/>
                <w:kern w:val="0"/>
                <w:sz w:val="20"/>
                <w:szCs w:val="20"/>
              </w:rPr>
              <w:t>7</w:t>
            </w:r>
          </w:p>
        </w:tc>
        <w:tc>
          <w:tcPr>
            <w:tcW w:w="3508" w:type="dxa"/>
            <w:tcBorders>
              <w:top w:val="single" w:sz="8" w:space="0" w:color="000000"/>
              <w:left w:val="nil"/>
              <w:bottom w:val="single" w:sz="8" w:space="0" w:color="000000"/>
              <w:right w:val="single" w:sz="8" w:space="0" w:color="000000"/>
            </w:tcBorders>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未经许可和登记，擅自从事职业中介活动的处罚</w:t>
            </w:r>
          </w:p>
        </w:tc>
        <w:tc>
          <w:tcPr>
            <w:tcW w:w="27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rFonts w:ascii="宋体"/>
                <w:color w:val="000000"/>
                <w:kern w:val="0"/>
                <w:sz w:val="20"/>
                <w:szCs w:val="20"/>
              </w:rPr>
            </w:pPr>
            <w:r>
              <w:rPr>
                <w:rFonts w:ascii="宋体"/>
                <w:color w:val="000000"/>
                <w:kern w:val="0"/>
                <w:sz w:val="20"/>
                <w:szCs w:val="20"/>
              </w:rPr>
              <w:t> </w:t>
            </w:r>
          </w:p>
        </w:tc>
        <w:tc>
          <w:tcPr>
            <w:tcW w:w="1403" w:type="dxa"/>
            <w:tcBorders>
              <w:top w:val="single" w:sz="8" w:space="0" w:color="000000"/>
              <w:left w:val="nil"/>
              <w:bottom w:val="single" w:sz="8" w:space="0" w:color="000000"/>
              <w:right w:val="single" w:sz="8" w:space="0" w:color="000000"/>
            </w:tcBorders>
            <w:vAlign w:val="center"/>
          </w:tcPr>
          <w:p w:rsidR="005166CC" w:rsidRDefault="005166CC" w:rsidP="00F75F46">
            <w:pPr>
              <w:widowControl/>
              <w:spacing w:line="280" w:lineRule="exact"/>
              <w:jc w:val="center"/>
              <w:textAlignment w:val="center"/>
              <w:rPr>
                <w:rFonts w:ascii="宋体"/>
                <w:color w:val="000000"/>
                <w:kern w:val="0"/>
                <w:sz w:val="20"/>
                <w:szCs w:val="20"/>
              </w:rPr>
            </w:pPr>
            <w:r>
              <w:rPr>
                <w:rFonts w:ascii="宋体" w:hAnsi="宋体" w:hint="eastAsia"/>
                <w:color w:val="000000"/>
                <w:kern w:val="0"/>
                <w:sz w:val="20"/>
                <w:szCs w:val="20"/>
              </w:rPr>
              <w:t>行政处罚</w:t>
            </w:r>
          </w:p>
        </w:tc>
        <w:tc>
          <w:tcPr>
            <w:tcW w:w="3419" w:type="dxa"/>
            <w:tcBorders>
              <w:top w:val="single" w:sz="8" w:space="0" w:color="000000"/>
              <w:left w:val="nil"/>
              <w:bottom w:val="single" w:sz="8" w:space="0" w:color="000000"/>
              <w:right w:val="single" w:sz="4" w:space="0" w:color="auto"/>
            </w:tcBorders>
            <w:vAlign w:val="center"/>
          </w:tcPr>
          <w:p w:rsidR="005166CC" w:rsidRDefault="005166CC">
            <w:pPr>
              <w:widowControl/>
              <w:spacing w:line="280" w:lineRule="exact"/>
              <w:textAlignment w:val="center"/>
              <w:rPr>
                <w:rFonts w:ascii="宋体"/>
                <w:color w:val="000000"/>
                <w:kern w:val="0"/>
                <w:sz w:val="20"/>
                <w:szCs w:val="20"/>
              </w:rPr>
            </w:pPr>
            <w:r>
              <w:rPr>
                <w:rFonts w:ascii="宋体" w:hAnsi="宋体" w:hint="eastAsia"/>
                <w:color w:val="000000"/>
                <w:kern w:val="0"/>
                <w:sz w:val="20"/>
                <w:szCs w:val="20"/>
              </w:rPr>
              <w:t>《中华人民共和国就业促进法》（</w:t>
            </w:r>
            <w:r>
              <w:rPr>
                <w:rFonts w:ascii="宋体" w:hAnsi="宋体"/>
                <w:color w:val="000000"/>
                <w:kern w:val="0"/>
                <w:sz w:val="20"/>
                <w:szCs w:val="20"/>
              </w:rPr>
              <w:t>2015</w:t>
            </w:r>
            <w:r>
              <w:rPr>
                <w:rFonts w:ascii="宋体" w:hAnsi="宋体" w:hint="eastAsia"/>
                <w:color w:val="000000"/>
                <w:kern w:val="0"/>
                <w:sz w:val="20"/>
                <w:szCs w:val="20"/>
              </w:rPr>
              <w:t>年修改）第六十四条</w:t>
            </w:r>
          </w:p>
        </w:tc>
        <w:tc>
          <w:tcPr>
            <w:tcW w:w="1280" w:type="dxa"/>
            <w:tcBorders>
              <w:top w:val="single" w:sz="4" w:space="0" w:color="auto"/>
              <w:left w:val="single" w:sz="4" w:space="0" w:color="auto"/>
              <w:bottom w:val="single" w:sz="4" w:space="0" w:color="auto"/>
              <w:right w:val="single" w:sz="4" w:space="0" w:color="auto"/>
            </w:tcBorders>
            <w:vAlign w:val="center"/>
          </w:tcPr>
          <w:p w:rsidR="005166CC" w:rsidRDefault="005166CC" w:rsidP="000B3192">
            <w:pPr>
              <w:widowControl/>
              <w:spacing w:line="280" w:lineRule="exact"/>
              <w:jc w:val="center"/>
              <w:rPr>
                <w:rFonts w:ascii="宋体" w:hAnsi="宋体"/>
                <w:kern w:val="0"/>
                <w:sz w:val="20"/>
                <w:szCs w:val="20"/>
              </w:rPr>
            </w:pPr>
          </w:p>
        </w:tc>
        <w:tc>
          <w:tcPr>
            <w:tcW w:w="1227" w:type="dxa"/>
            <w:tcBorders>
              <w:top w:val="single" w:sz="8" w:space="0" w:color="000000"/>
              <w:left w:val="single" w:sz="4" w:space="0" w:color="auto"/>
              <w:bottom w:val="single" w:sz="8" w:space="0" w:color="000000"/>
              <w:right w:val="single" w:sz="8" w:space="0" w:color="000000"/>
            </w:tcBorders>
            <w:vAlign w:val="center"/>
          </w:tcPr>
          <w:p w:rsidR="005166CC" w:rsidRDefault="005166CC">
            <w:pPr>
              <w:widowControl/>
              <w:spacing w:line="28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73"/>
        </w:trPr>
        <w:tc>
          <w:tcPr>
            <w:tcW w:w="388"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color w:val="000000"/>
                <w:kern w:val="0"/>
                <w:sz w:val="20"/>
                <w:szCs w:val="20"/>
              </w:rPr>
              <w:t>4</w:t>
            </w:r>
            <w:r>
              <w:rPr>
                <w:rFonts w:ascii="宋体" w:hAnsi="宋体" w:hint="eastAsia"/>
                <w:color w:val="000000"/>
                <w:kern w:val="0"/>
                <w:sz w:val="20"/>
                <w:szCs w:val="20"/>
              </w:rPr>
              <w:t>8</w:t>
            </w:r>
          </w:p>
        </w:tc>
        <w:tc>
          <w:tcPr>
            <w:tcW w:w="3508" w:type="dxa"/>
            <w:vMerge w:val="restart"/>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hint="eastAsia"/>
                <w:color w:val="000000"/>
                <w:kern w:val="0"/>
                <w:sz w:val="20"/>
                <w:szCs w:val="20"/>
              </w:rPr>
              <w:t>幼儿园违反规定实施保育教学活动的处罚（含</w:t>
            </w:r>
            <w:r>
              <w:rPr>
                <w:rFonts w:ascii="宋体" w:hAnsi="宋体"/>
                <w:color w:val="000000"/>
                <w:kern w:val="0"/>
                <w:sz w:val="20"/>
                <w:szCs w:val="20"/>
              </w:rPr>
              <w:t>3</w:t>
            </w:r>
            <w:r>
              <w:rPr>
                <w:rFonts w:ascii="宋体" w:hAnsi="宋体" w:hint="eastAsia"/>
                <w:color w:val="000000"/>
                <w:kern w:val="0"/>
                <w:sz w:val="20"/>
                <w:szCs w:val="20"/>
              </w:rPr>
              <w:t>个子项）</w:t>
            </w:r>
          </w:p>
        </w:tc>
        <w:tc>
          <w:tcPr>
            <w:tcW w:w="27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color w:val="000000"/>
                <w:kern w:val="0"/>
                <w:sz w:val="20"/>
                <w:szCs w:val="20"/>
              </w:rPr>
              <w:t>1</w:t>
            </w:r>
            <w:r>
              <w:rPr>
                <w:rFonts w:ascii="宋体"/>
                <w:color w:val="000000"/>
                <w:spacing w:val="-6"/>
                <w:kern w:val="0"/>
                <w:sz w:val="20"/>
                <w:szCs w:val="20"/>
              </w:rPr>
              <w:t>.</w:t>
            </w:r>
            <w:r>
              <w:rPr>
                <w:rFonts w:ascii="宋体" w:hAnsi="宋体" w:hint="eastAsia"/>
                <w:color w:val="000000"/>
                <w:spacing w:val="-6"/>
                <w:kern w:val="0"/>
                <w:sz w:val="20"/>
                <w:szCs w:val="20"/>
              </w:rPr>
              <w:t>未经登记注册，擅自招收幼儿的处罚</w:t>
            </w:r>
          </w:p>
        </w:tc>
        <w:tc>
          <w:tcPr>
            <w:tcW w:w="1403" w:type="dxa"/>
            <w:vMerge w:val="restart"/>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rsidP="00F75F46">
            <w:pPr>
              <w:widowControl/>
              <w:spacing w:line="280" w:lineRule="exact"/>
              <w:jc w:val="center"/>
              <w:textAlignment w:val="center"/>
              <w:rPr>
                <w:color w:val="000000"/>
                <w:kern w:val="0"/>
                <w:sz w:val="31"/>
                <w:szCs w:val="31"/>
              </w:rPr>
            </w:pPr>
            <w:r>
              <w:rPr>
                <w:rFonts w:ascii="宋体" w:hAnsi="宋体" w:hint="eastAsia"/>
                <w:color w:val="000000"/>
                <w:kern w:val="0"/>
                <w:sz w:val="20"/>
                <w:szCs w:val="20"/>
              </w:rPr>
              <w:t>行政处罚</w:t>
            </w:r>
          </w:p>
        </w:tc>
        <w:tc>
          <w:tcPr>
            <w:tcW w:w="3419" w:type="dxa"/>
            <w:vMerge w:val="restart"/>
            <w:tcBorders>
              <w:top w:val="single" w:sz="8" w:space="0" w:color="000000"/>
              <w:left w:val="nil"/>
              <w:bottom w:val="single" w:sz="8" w:space="0" w:color="000000"/>
              <w:right w:val="single" w:sz="4" w:space="0" w:color="auto"/>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color w:val="000000"/>
                <w:kern w:val="0"/>
                <w:sz w:val="20"/>
                <w:szCs w:val="20"/>
              </w:rPr>
              <w:t>1.</w:t>
            </w:r>
            <w:r>
              <w:rPr>
                <w:rFonts w:ascii="宋体" w:hAnsi="宋体" w:hint="eastAsia"/>
                <w:color w:val="000000"/>
                <w:kern w:val="0"/>
                <w:sz w:val="20"/>
                <w:szCs w:val="20"/>
              </w:rPr>
              <w:t>《幼儿园管理条例》</w:t>
            </w:r>
            <w:r>
              <w:rPr>
                <w:rFonts w:ascii="宋体" w:hAnsi="宋体"/>
                <w:color w:val="000000"/>
                <w:kern w:val="0"/>
                <w:sz w:val="20"/>
                <w:szCs w:val="20"/>
              </w:rPr>
              <w:t xml:space="preserve"> </w:t>
            </w:r>
            <w:r>
              <w:rPr>
                <w:rFonts w:ascii="宋体" w:hAnsi="宋体" w:hint="eastAsia"/>
                <w:color w:val="000000"/>
                <w:kern w:val="0"/>
                <w:sz w:val="20"/>
                <w:szCs w:val="20"/>
              </w:rPr>
              <w:t>（</w:t>
            </w:r>
            <w:r>
              <w:rPr>
                <w:rFonts w:ascii="宋体" w:hAnsi="宋体"/>
                <w:color w:val="000000"/>
                <w:kern w:val="0"/>
                <w:sz w:val="20"/>
                <w:szCs w:val="20"/>
              </w:rPr>
              <w:t>1989</w:t>
            </w:r>
            <w:r>
              <w:rPr>
                <w:rFonts w:ascii="宋体" w:hAnsi="宋体" w:hint="eastAsia"/>
                <w:color w:val="000000"/>
                <w:kern w:val="0"/>
                <w:sz w:val="20"/>
                <w:szCs w:val="20"/>
              </w:rPr>
              <w:t>年国家教育委员会令第</w:t>
            </w:r>
            <w:r>
              <w:rPr>
                <w:rFonts w:ascii="宋体" w:hAnsi="宋体"/>
                <w:color w:val="000000"/>
                <w:kern w:val="0"/>
                <w:sz w:val="20"/>
                <w:szCs w:val="20"/>
              </w:rPr>
              <w:t>4</w:t>
            </w:r>
            <w:r>
              <w:rPr>
                <w:rFonts w:ascii="宋体" w:hAnsi="宋体" w:hint="eastAsia"/>
                <w:color w:val="000000"/>
                <w:kern w:val="0"/>
                <w:sz w:val="20"/>
                <w:szCs w:val="20"/>
              </w:rPr>
              <w:t>号）第二十七条</w:t>
            </w:r>
            <w:r>
              <w:rPr>
                <w:rFonts w:ascii="宋体"/>
                <w:color w:val="000000"/>
                <w:kern w:val="0"/>
                <w:sz w:val="20"/>
                <w:szCs w:val="20"/>
              </w:rPr>
              <w:br/>
            </w:r>
            <w:r>
              <w:rPr>
                <w:rFonts w:ascii="宋体" w:hAnsi="宋体"/>
                <w:color w:val="000000"/>
                <w:spacing w:val="-6"/>
                <w:kern w:val="0"/>
                <w:sz w:val="20"/>
                <w:szCs w:val="20"/>
              </w:rPr>
              <w:t>2.</w:t>
            </w:r>
            <w:r>
              <w:rPr>
                <w:rFonts w:ascii="宋体" w:hAnsi="宋体" w:hint="eastAsia"/>
                <w:color w:val="000000"/>
                <w:spacing w:val="-6"/>
                <w:kern w:val="0"/>
                <w:sz w:val="20"/>
                <w:szCs w:val="20"/>
              </w:rPr>
              <w:t>《教育行政处罚暂行实施办法》（</w:t>
            </w:r>
            <w:r>
              <w:rPr>
                <w:rFonts w:ascii="宋体" w:hAnsi="宋体"/>
                <w:color w:val="000000"/>
                <w:spacing w:val="-6"/>
                <w:kern w:val="0"/>
                <w:sz w:val="20"/>
                <w:szCs w:val="20"/>
              </w:rPr>
              <w:t>1998</w:t>
            </w:r>
            <w:r>
              <w:rPr>
                <w:rFonts w:ascii="宋体" w:hAnsi="宋体" w:hint="eastAsia"/>
                <w:color w:val="000000"/>
                <w:spacing w:val="-6"/>
                <w:kern w:val="0"/>
                <w:sz w:val="20"/>
                <w:szCs w:val="20"/>
              </w:rPr>
              <w:t>年国家教育委员会令第</w:t>
            </w:r>
            <w:r>
              <w:rPr>
                <w:rFonts w:ascii="宋体" w:hAnsi="宋体"/>
                <w:color w:val="000000"/>
                <w:spacing w:val="-6"/>
                <w:kern w:val="0"/>
                <w:sz w:val="20"/>
                <w:szCs w:val="20"/>
              </w:rPr>
              <w:t>27</w:t>
            </w:r>
            <w:r>
              <w:rPr>
                <w:rFonts w:ascii="宋体" w:hAnsi="宋体" w:hint="eastAsia"/>
                <w:color w:val="000000"/>
                <w:spacing w:val="-6"/>
                <w:kern w:val="0"/>
                <w:sz w:val="20"/>
                <w:szCs w:val="20"/>
              </w:rPr>
              <w:t>号）第五条、第十条</w:t>
            </w:r>
          </w:p>
        </w:tc>
        <w:tc>
          <w:tcPr>
            <w:tcW w:w="1280" w:type="dxa"/>
            <w:vMerge w:val="restart"/>
            <w:tcBorders>
              <w:top w:val="single" w:sz="4" w:space="0" w:color="auto"/>
              <w:left w:val="single" w:sz="4" w:space="0" w:color="auto"/>
              <w:right w:val="single" w:sz="4" w:space="0" w:color="auto"/>
            </w:tcBorders>
            <w:vAlign w:val="center"/>
          </w:tcPr>
          <w:p w:rsidR="005166CC" w:rsidRDefault="005166CC" w:rsidP="000B3192">
            <w:pPr>
              <w:widowControl/>
              <w:spacing w:line="280" w:lineRule="exact"/>
              <w:jc w:val="center"/>
              <w:rPr>
                <w:rFonts w:ascii="宋体" w:hAnsi="宋体"/>
                <w:kern w:val="0"/>
                <w:sz w:val="20"/>
                <w:szCs w:val="20"/>
              </w:rPr>
            </w:pPr>
          </w:p>
        </w:tc>
        <w:tc>
          <w:tcPr>
            <w:tcW w:w="1227" w:type="dxa"/>
            <w:vMerge w:val="restart"/>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jc w:val="center"/>
              <w:rPr>
                <w:color w:val="000000"/>
                <w:kern w:val="0"/>
                <w:sz w:val="31"/>
                <w:szCs w:val="31"/>
              </w:rPr>
            </w:pPr>
            <w:r>
              <w:rPr>
                <w:rFonts w:ascii="宋体" w:hAnsi="宋体" w:hint="eastAsia"/>
                <w:kern w:val="0"/>
                <w:sz w:val="20"/>
                <w:szCs w:val="20"/>
              </w:rPr>
              <w:t>范围限县区规划范围外</w:t>
            </w:r>
          </w:p>
        </w:tc>
      </w:tr>
      <w:tr w:rsidR="005166CC" w:rsidTr="005166CC">
        <w:trPr>
          <w:trHeight w:val="112"/>
        </w:trPr>
        <w:tc>
          <w:tcPr>
            <w:tcW w:w="388" w:type="dxa"/>
            <w:vMerge/>
            <w:tcBorders>
              <w:top w:val="single" w:sz="8" w:space="0" w:color="000000"/>
              <w:left w:val="single" w:sz="8" w:space="0" w:color="000000"/>
              <w:bottom w:val="single" w:sz="8" w:space="0" w:color="000000"/>
              <w:right w:val="single" w:sz="8" w:space="0" w:color="000000"/>
            </w:tcBorders>
            <w:vAlign w:val="center"/>
          </w:tcPr>
          <w:p w:rsidR="005166CC" w:rsidRDefault="005166CC">
            <w:pPr>
              <w:widowControl/>
              <w:spacing w:line="280" w:lineRule="exact"/>
              <w:rPr>
                <w:color w:val="000000"/>
                <w:kern w:val="0"/>
                <w:sz w:val="31"/>
                <w:szCs w:val="31"/>
              </w:rPr>
            </w:pPr>
          </w:p>
        </w:tc>
        <w:tc>
          <w:tcPr>
            <w:tcW w:w="3508" w:type="dxa"/>
            <w:vMerge/>
            <w:tcBorders>
              <w:top w:val="single" w:sz="8" w:space="0" w:color="000000"/>
              <w:left w:val="nil"/>
              <w:bottom w:val="single" w:sz="8" w:space="0" w:color="000000"/>
              <w:right w:val="single" w:sz="8" w:space="0" w:color="000000"/>
            </w:tcBorders>
            <w:vAlign w:val="center"/>
          </w:tcPr>
          <w:p w:rsidR="005166CC" w:rsidRDefault="005166CC">
            <w:pPr>
              <w:widowControl/>
              <w:spacing w:line="280" w:lineRule="exact"/>
              <w:rPr>
                <w:color w:val="000000"/>
                <w:kern w:val="0"/>
                <w:sz w:val="31"/>
                <w:szCs w:val="31"/>
              </w:rPr>
            </w:pPr>
          </w:p>
        </w:tc>
        <w:tc>
          <w:tcPr>
            <w:tcW w:w="27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color w:val="000000"/>
                <w:kern w:val="0"/>
                <w:sz w:val="20"/>
                <w:szCs w:val="20"/>
              </w:rPr>
              <w:t>2.</w:t>
            </w:r>
            <w:r>
              <w:rPr>
                <w:rFonts w:ascii="宋体" w:hAnsi="宋体" w:hint="eastAsia"/>
                <w:color w:val="000000"/>
                <w:kern w:val="0"/>
                <w:sz w:val="20"/>
                <w:szCs w:val="20"/>
              </w:rPr>
              <w:t>幼儿园园舍、设施不符合国家卫生标准、安全标准，妨害幼儿身体健康或者威胁幼儿生命安全的处罚</w:t>
            </w:r>
          </w:p>
        </w:tc>
        <w:tc>
          <w:tcPr>
            <w:tcW w:w="1403" w:type="dxa"/>
            <w:vMerge/>
            <w:tcBorders>
              <w:top w:val="single" w:sz="8" w:space="0" w:color="000000"/>
              <w:left w:val="nil"/>
              <w:bottom w:val="single" w:sz="8" w:space="0" w:color="000000"/>
              <w:right w:val="single" w:sz="8" w:space="0" w:color="000000"/>
            </w:tcBorders>
            <w:vAlign w:val="center"/>
          </w:tcPr>
          <w:p w:rsidR="005166CC" w:rsidRDefault="005166CC">
            <w:pPr>
              <w:widowControl/>
              <w:spacing w:line="280" w:lineRule="exact"/>
              <w:rPr>
                <w:color w:val="000000"/>
                <w:kern w:val="0"/>
                <w:sz w:val="31"/>
                <w:szCs w:val="31"/>
              </w:rPr>
            </w:pPr>
          </w:p>
        </w:tc>
        <w:tc>
          <w:tcPr>
            <w:tcW w:w="3419" w:type="dxa"/>
            <w:vMerge/>
            <w:tcBorders>
              <w:top w:val="single" w:sz="8" w:space="0" w:color="000000"/>
              <w:left w:val="nil"/>
              <w:bottom w:val="single" w:sz="8" w:space="0" w:color="000000"/>
              <w:right w:val="single" w:sz="4" w:space="0" w:color="auto"/>
            </w:tcBorders>
            <w:vAlign w:val="center"/>
          </w:tcPr>
          <w:p w:rsidR="005166CC" w:rsidRDefault="005166CC">
            <w:pPr>
              <w:widowControl/>
              <w:spacing w:line="280" w:lineRule="exact"/>
              <w:rPr>
                <w:color w:val="000000"/>
                <w:kern w:val="0"/>
                <w:sz w:val="31"/>
                <w:szCs w:val="31"/>
              </w:rPr>
            </w:pPr>
          </w:p>
        </w:tc>
        <w:tc>
          <w:tcPr>
            <w:tcW w:w="1280" w:type="dxa"/>
            <w:vMerge/>
            <w:tcBorders>
              <w:left w:val="single" w:sz="4" w:space="0" w:color="auto"/>
              <w:right w:val="single" w:sz="4" w:space="0" w:color="auto"/>
            </w:tcBorders>
            <w:vAlign w:val="center"/>
          </w:tcPr>
          <w:p w:rsidR="005166CC" w:rsidRDefault="005166CC" w:rsidP="000B3192">
            <w:pPr>
              <w:widowControl/>
              <w:spacing w:line="280" w:lineRule="exact"/>
              <w:jc w:val="center"/>
              <w:rPr>
                <w:color w:val="000000"/>
                <w:kern w:val="0"/>
                <w:sz w:val="31"/>
                <w:szCs w:val="31"/>
              </w:rPr>
            </w:pPr>
          </w:p>
        </w:tc>
        <w:tc>
          <w:tcPr>
            <w:tcW w:w="1227" w:type="dxa"/>
            <w:vMerge/>
            <w:tcBorders>
              <w:top w:val="single" w:sz="8" w:space="0" w:color="000000"/>
              <w:left w:val="single" w:sz="4" w:space="0" w:color="auto"/>
              <w:bottom w:val="single" w:sz="8" w:space="0" w:color="000000"/>
              <w:right w:val="single" w:sz="8" w:space="0" w:color="000000"/>
            </w:tcBorders>
            <w:vAlign w:val="center"/>
          </w:tcPr>
          <w:p w:rsidR="005166CC" w:rsidRDefault="005166CC">
            <w:pPr>
              <w:widowControl/>
              <w:spacing w:line="280" w:lineRule="exact"/>
              <w:rPr>
                <w:color w:val="000000"/>
                <w:kern w:val="0"/>
                <w:sz w:val="31"/>
                <w:szCs w:val="31"/>
              </w:rPr>
            </w:pPr>
          </w:p>
        </w:tc>
      </w:tr>
      <w:tr w:rsidR="005166CC" w:rsidTr="005166CC">
        <w:trPr>
          <w:trHeight w:val="80"/>
        </w:trPr>
        <w:tc>
          <w:tcPr>
            <w:tcW w:w="388" w:type="dxa"/>
            <w:vMerge/>
            <w:tcBorders>
              <w:top w:val="single" w:sz="8" w:space="0" w:color="000000"/>
              <w:left w:val="single" w:sz="8" w:space="0" w:color="000000"/>
              <w:bottom w:val="single" w:sz="8" w:space="0" w:color="000000"/>
              <w:right w:val="single" w:sz="8" w:space="0" w:color="000000"/>
            </w:tcBorders>
            <w:vAlign w:val="center"/>
          </w:tcPr>
          <w:p w:rsidR="005166CC" w:rsidRDefault="005166CC">
            <w:pPr>
              <w:widowControl/>
              <w:spacing w:line="280" w:lineRule="exact"/>
              <w:rPr>
                <w:color w:val="000000"/>
                <w:kern w:val="0"/>
                <w:sz w:val="31"/>
                <w:szCs w:val="31"/>
              </w:rPr>
            </w:pPr>
          </w:p>
        </w:tc>
        <w:tc>
          <w:tcPr>
            <w:tcW w:w="3508" w:type="dxa"/>
            <w:vMerge/>
            <w:tcBorders>
              <w:top w:val="single" w:sz="8" w:space="0" w:color="000000"/>
              <w:left w:val="nil"/>
              <w:bottom w:val="single" w:sz="8" w:space="0" w:color="000000"/>
              <w:right w:val="single" w:sz="8" w:space="0" w:color="000000"/>
            </w:tcBorders>
            <w:vAlign w:val="center"/>
          </w:tcPr>
          <w:p w:rsidR="005166CC" w:rsidRDefault="005166CC">
            <w:pPr>
              <w:widowControl/>
              <w:spacing w:line="280" w:lineRule="exact"/>
              <w:rPr>
                <w:color w:val="000000"/>
                <w:kern w:val="0"/>
                <w:sz w:val="31"/>
                <w:szCs w:val="31"/>
              </w:rPr>
            </w:pPr>
          </w:p>
        </w:tc>
        <w:tc>
          <w:tcPr>
            <w:tcW w:w="2708"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tcPr>
          <w:p w:rsidR="005166CC" w:rsidRDefault="005166CC">
            <w:pPr>
              <w:widowControl/>
              <w:spacing w:line="280" w:lineRule="exact"/>
              <w:textAlignment w:val="center"/>
              <w:rPr>
                <w:color w:val="000000"/>
                <w:kern w:val="0"/>
                <w:sz w:val="31"/>
                <w:szCs w:val="31"/>
              </w:rPr>
            </w:pPr>
            <w:r>
              <w:rPr>
                <w:rFonts w:ascii="宋体" w:hAnsi="宋体"/>
                <w:color w:val="000000"/>
                <w:kern w:val="0"/>
                <w:sz w:val="20"/>
                <w:szCs w:val="20"/>
              </w:rPr>
              <w:t>3.</w:t>
            </w:r>
            <w:r>
              <w:rPr>
                <w:rFonts w:ascii="宋体" w:hAnsi="宋体" w:hint="eastAsia"/>
                <w:color w:val="000000"/>
                <w:kern w:val="0"/>
                <w:sz w:val="20"/>
                <w:szCs w:val="20"/>
              </w:rPr>
              <w:t>幼儿园教育内容和方法违背幼儿教育规律，损害幼儿身心健康的处罚</w:t>
            </w:r>
          </w:p>
        </w:tc>
        <w:tc>
          <w:tcPr>
            <w:tcW w:w="1403" w:type="dxa"/>
            <w:vMerge/>
            <w:tcBorders>
              <w:top w:val="single" w:sz="8" w:space="0" w:color="000000"/>
              <w:left w:val="nil"/>
              <w:bottom w:val="single" w:sz="8" w:space="0" w:color="000000"/>
              <w:right w:val="single" w:sz="8" w:space="0" w:color="000000"/>
            </w:tcBorders>
            <w:vAlign w:val="center"/>
          </w:tcPr>
          <w:p w:rsidR="005166CC" w:rsidRDefault="005166CC">
            <w:pPr>
              <w:widowControl/>
              <w:spacing w:line="280" w:lineRule="exact"/>
              <w:rPr>
                <w:color w:val="000000"/>
                <w:kern w:val="0"/>
                <w:sz w:val="31"/>
                <w:szCs w:val="31"/>
              </w:rPr>
            </w:pPr>
          </w:p>
        </w:tc>
        <w:tc>
          <w:tcPr>
            <w:tcW w:w="3419" w:type="dxa"/>
            <w:vMerge/>
            <w:tcBorders>
              <w:top w:val="single" w:sz="8" w:space="0" w:color="000000"/>
              <w:left w:val="nil"/>
              <w:bottom w:val="single" w:sz="8" w:space="0" w:color="000000"/>
              <w:right w:val="single" w:sz="4" w:space="0" w:color="auto"/>
            </w:tcBorders>
            <w:vAlign w:val="center"/>
          </w:tcPr>
          <w:p w:rsidR="005166CC" w:rsidRDefault="005166CC">
            <w:pPr>
              <w:widowControl/>
              <w:spacing w:line="280" w:lineRule="exact"/>
              <w:rPr>
                <w:color w:val="000000"/>
                <w:kern w:val="0"/>
                <w:sz w:val="31"/>
                <w:szCs w:val="31"/>
              </w:rPr>
            </w:pPr>
          </w:p>
        </w:tc>
        <w:tc>
          <w:tcPr>
            <w:tcW w:w="1280" w:type="dxa"/>
            <w:vMerge/>
            <w:tcBorders>
              <w:left w:val="single" w:sz="4" w:space="0" w:color="auto"/>
              <w:bottom w:val="single" w:sz="4" w:space="0" w:color="auto"/>
              <w:right w:val="single" w:sz="4" w:space="0" w:color="auto"/>
            </w:tcBorders>
            <w:vAlign w:val="center"/>
          </w:tcPr>
          <w:p w:rsidR="005166CC" w:rsidRDefault="005166CC" w:rsidP="000B3192">
            <w:pPr>
              <w:widowControl/>
              <w:spacing w:line="280" w:lineRule="exact"/>
              <w:jc w:val="center"/>
              <w:rPr>
                <w:color w:val="000000"/>
                <w:kern w:val="0"/>
                <w:sz w:val="31"/>
                <w:szCs w:val="31"/>
              </w:rPr>
            </w:pPr>
          </w:p>
        </w:tc>
        <w:tc>
          <w:tcPr>
            <w:tcW w:w="1227" w:type="dxa"/>
            <w:vMerge/>
            <w:tcBorders>
              <w:top w:val="single" w:sz="8" w:space="0" w:color="000000"/>
              <w:left w:val="single" w:sz="4" w:space="0" w:color="auto"/>
              <w:bottom w:val="single" w:sz="8" w:space="0" w:color="000000"/>
              <w:right w:val="single" w:sz="8" w:space="0" w:color="000000"/>
            </w:tcBorders>
            <w:vAlign w:val="center"/>
          </w:tcPr>
          <w:p w:rsidR="005166CC" w:rsidRDefault="005166CC">
            <w:pPr>
              <w:widowControl/>
              <w:spacing w:line="280" w:lineRule="exact"/>
              <w:rPr>
                <w:color w:val="000000"/>
                <w:kern w:val="0"/>
                <w:sz w:val="31"/>
                <w:szCs w:val="31"/>
              </w:rPr>
            </w:pPr>
          </w:p>
        </w:tc>
      </w:tr>
    </w:tbl>
    <w:p w:rsidR="00795EAE" w:rsidRDefault="00795EAE"/>
    <w:sectPr w:rsidR="00795EAE" w:rsidSect="00795EAE">
      <w:headerReference w:type="even" r:id="rId7"/>
      <w:headerReference w:type="default" r:id="rId8"/>
      <w:footerReference w:type="even" r:id="rId9"/>
      <w:footerReference w:type="default" r:id="rId10"/>
      <w:headerReference w:type="first" r:id="rId11"/>
      <w:footerReference w:type="first" r:id="rId12"/>
      <w:pgSz w:w="16783" w:h="11850" w:orient="landscape"/>
      <w:pgMar w:top="1417" w:right="1417" w:bottom="1417"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192" w:rsidRDefault="000B3192" w:rsidP="00795EAE">
      <w:r>
        <w:separator/>
      </w:r>
    </w:p>
  </w:endnote>
  <w:endnote w:type="continuationSeparator" w:id="1">
    <w:p w:rsidR="000B3192" w:rsidRDefault="000B3192" w:rsidP="00795E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49" w:rsidRDefault="00EB324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92" w:rsidRDefault="00B735E1">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0B3192" w:rsidRDefault="00B735E1">
                <w:pPr>
                  <w:pStyle w:val="a5"/>
                </w:pPr>
                <w:fldSimple w:instr=" PAGE  \* MERGEFORMAT ">
                  <w:r w:rsidR="00EB3249">
                    <w:rPr>
                      <w:noProof/>
                    </w:rPr>
                    <w:t>13</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49" w:rsidRDefault="00EB32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192" w:rsidRDefault="000B3192" w:rsidP="00795EAE">
      <w:r>
        <w:separator/>
      </w:r>
    </w:p>
  </w:footnote>
  <w:footnote w:type="continuationSeparator" w:id="1">
    <w:p w:rsidR="000B3192" w:rsidRDefault="000B3192" w:rsidP="00795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49" w:rsidRDefault="00EB324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92" w:rsidRDefault="000B3192" w:rsidP="00EB3249">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49" w:rsidRDefault="00EB324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6A60E57"/>
    <w:rsid w:val="00043D99"/>
    <w:rsid w:val="00063008"/>
    <w:rsid w:val="000B3192"/>
    <w:rsid w:val="000C6BA7"/>
    <w:rsid w:val="00116D67"/>
    <w:rsid w:val="00126383"/>
    <w:rsid w:val="00153AB6"/>
    <w:rsid w:val="00193DA4"/>
    <w:rsid w:val="001D7963"/>
    <w:rsid w:val="002612C0"/>
    <w:rsid w:val="00276691"/>
    <w:rsid w:val="002845EA"/>
    <w:rsid w:val="00301F58"/>
    <w:rsid w:val="00352ABE"/>
    <w:rsid w:val="00394A85"/>
    <w:rsid w:val="003C26D8"/>
    <w:rsid w:val="003E325E"/>
    <w:rsid w:val="0042737A"/>
    <w:rsid w:val="004303AE"/>
    <w:rsid w:val="00446E33"/>
    <w:rsid w:val="004A2A30"/>
    <w:rsid w:val="004B3F99"/>
    <w:rsid w:val="004C2137"/>
    <w:rsid w:val="004D151C"/>
    <w:rsid w:val="004F1781"/>
    <w:rsid w:val="005166CC"/>
    <w:rsid w:val="005353C7"/>
    <w:rsid w:val="005461D7"/>
    <w:rsid w:val="005613E1"/>
    <w:rsid w:val="0057227C"/>
    <w:rsid w:val="005A4516"/>
    <w:rsid w:val="006230F4"/>
    <w:rsid w:val="00655A19"/>
    <w:rsid w:val="0070285D"/>
    <w:rsid w:val="00722A73"/>
    <w:rsid w:val="007304FB"/>
    <w:rsid w:val="00795EAE"/>
    <w:rsid w:val="0082152B"/>
    <w:rsid w:val="00884A94"/>
    <w:rsid w:val="0088600F"/>
    <w:rsid w:val="008B3113"/>
    <w:rsid w:val="008C69B1"/>
    <w:rsid w:val="008D1139"/>
    <w:rsid w:val="008F4C11"/>
    <w:rsid w:val="009D2827"/>
    <w:rsid w:val="00A448AF"/>
    <w:rsid w:val="00A63AB8"/>
    <w:rsid w:val="00B0398E"/>
    <w:rsid w:val="00B20019"/>
    <w:rsid w:val="00B34939"/>
    <w:rsid w:val="00B735E1"/>
    <w:rsid w:val="00BB6F38"/>
    <w:rsid w:val="00BF363A"/>
    <w:rsid w:val="00D03DEF"/>
    <w:rsid w:val="00D701C2"/>
    <w:rsid w:val="00D7523F"/>
    <w:rsid w:val="00D86DB3"/>
    <w:rsid w:val="00D925AB"/>
    <w:rsid w:val="00D97B96"/>
    <w:rsid w:val="00DA3986"/>
    <w:rsid w:val="00DB497B"/>
    <w:rsid w:val="00DC3623"/>
    <w:rsid w:val="00DD0FB1"/>
    <w:rsid w:val="00E67BC4"/>
    <w:rsid w:val="00E96449"/>
    <w:rsid w:val="00EA4DF4"/>
    <w:rsid w:val="00EB3249"/>
    <w:rsid w:val="00ED1692"/>
    <w:rsid w:val="00F203D0"/>
    <w:rsid w:val="00F52DDC"/>
    <w:rsid w:val="00F75F46"/>
    <w:rsid w:val="00FA0D20"/>
    <w:rsid w:val="00FF17B7"/>
    <w:rsid w:val="03251248"/>
    <w:rsid w:val="03545FC3"/>
    <w:rsid w:val="037A0515"/>
    <w:rsid w:val="047B59D3"/>
    <w:rsid w:val="07CE5324"/>
    <w:rsid w:val="0866764F"/>
    <w:rsid w:val="089314FC"/>
    <w:rsid w:val="0B722373"/>
    <w:rsid w:val="0D72767B"/>
    <w:rsid w:val="0DE35C35"/>
    <w:rsid w:val="108C1861"/>
    <w:rsid w:val="14046C87"/>
    <w:rsid w:val="153416E7"/>
    <w:rsid w:val="157F72E7"/>
    <w:rsid w:val="16F708A6"/>
    <w:rsid w:val="19AC68BA"/>
    <w:rsid w:val="19FE5F9F"/>
    <w:rsid w:val="1BAD7736"/>
    <w:rsid w:val="1D021515"/>
    <w:rsid w:val="1DC27682"/>
    <w:rsid w:val="1DED2DCE"/>
    <w:rsid w:val="204D77F8"/>
    <w:rsid w:val="217C0464"/>
    <w:rsid w:val="21DF7054"/>
    <w:rsid w:val="23141F72"/>
    <w:rsid w:val="236F0274"/>
    <w:rsid w:val="2451487E"/>
    <w:rsid w:val="25FF4812"/>
    <w:rsid w:val="29B10D10"/>
    <w:rsid w:val="2C903972"/>
    <w:rsid w:val="2C920F6A"/>
    <w:rsid w:val="2D1C42B9"/>
    <w:rsid w:val="2EDB4B3C"/>
    <w:rsid w:val="2F9F6F8C"/>
    <w:rsid w:val="3265791A"/>
    <w:rsid w:val="32D54A0C"/>
    <w:rsid w:val="35013A75"/>
    <w:rsid w:val="36D1620B"/>
    <w:rsid w:val="383147AA"/>
    <w:rsid w:val="38834059"/>
    <w:rsid w:val="3B03093E"/>
    <w:rsid w:val="3BE311F5"/>
    <w:rsid w:val="3E423BDA"/>
    <w:rsid w:val="3FF03571"/>
    <w:rsid w:val="42123578"/>
    <w:rsid w:val="426E4B11"/>
    <w:rsid w:val="472E3998"/>
    <w:rsid w:val="47D96D41"/>
    <w:rsid w:val="47FE04E6"/>
    <w:rsid w:val="48010CD2"/>
    <w:rsid w:val="49545EE0"/>
    <w:rsid w:val="4A781911"/>
    <w:rsid w:val="4B5260AB"/>
    <w:rsid w:val="4D317089"/>
    <w:rsid w:val="52603615"/>
    <w:rsid w:val="53217EE2"/>
    <w:rsid w:val="56485723"/>
    <w:rsid w:val="57B93679"/>
    <w:rsid w:val="585732A3"/>
    <w:rsid w:val="594C21C1"/>
    <w:rsid w:val="5A79242E"/>
    <w:rsid w:val="5B8E0CC1"/>
    <w:rsid w:val="5BB07424"/>
    <w:rsid w:val="5CA63899"/>
    <w:rsid w:val="5F32245C"/>
    <w:rsid w:val="5F8A6AF1"/>
    <w:rsid w:val="600F6774"/>
    <w:rsid w:val="61495194"/>
    <w:rsid w:val="630C6EBB"/>
    <w:rsid w:val="637E55B8"/>
    <w:rsid w:val="63945908"/>
    <w:rsid w:val="649A5BFA"/>
    <w:rsid w:val="655B6F6F"/>
    <w:rsid w:val="666566A4"/>
    <w:rsid w:val="66DB2DF2"/>
    <w:rsid w:val="6EF31D87"/>
    <w:rsid w:val="72926E14"/>
    <w:rsid w:val="75830153"/>
    <w:rsid w:val="75C364D6"/>
    <w:rsid w:val="75DC2AE8"/>
    <w:rsid w:val="76A60E57"/>
    <w:rsid w:val="76C55EBA"/>
    <w:rsid w:val="76D13B60"/>
    <w:rsid w:val="782B3467"/>
    <w:rsid w:val="78BC4C25"/>
    <w:rsid w:val="794E7285"/>
    <w:rsid w:val="79F82752"/>
    <w:rsid w:val="7C40733D"/>
    <w:rsid w:val="7D2A7BB2"/>
    <w:rsid w:val="7DDB4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EA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795EAE"/>
    <w:pPr>
      <w:ind w:firstLineChars="200" w:firstLine="420"/>
    </w:pPr>
  </w:style>
  <w:style w:type="paragraph" w:styleId="a4">
    <w:name w:val="annotation text"/>
    <w:basedOn w:val="a"/>
    <w:qFormat/>
    <w:rsid w:val="00795EAE"/>
    <w:pPr>
      <w:jc w:val="left"/>
    </w:pPr>
  </w:style>
  <w:style w:type="paragraph" w:styleId="a5">
    <w:name w:val="footer"/>
    <w:basedOn w:val="a"/>
    <w:qFormat/>
    <w:rsid w:val="00795EAE"/>
    <w:pPr>
      <w:tabs>
        <w:tab w:val="center" w:pos="4153"/>
        <w:tab w:val="right" w:pos="8306"/>
      </w:tabs>
      <w:snapToGrid w:val="0"/>
      <w:jc w:val="left"/>
    </w:pPr>
    <w:rPr>
      <w:sz w:val="18"/>
    </w:rPr>
  </w:style>
  <w:style w:type="paragraph" w:styleId="a6">
    <w:name w:val="header"/>
    <w:basedOn w:val="a"/>
    <w:qFormat/>
    <w:rsid w:val="00795E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7">
    <w:name w:val="公文正文"/>
    <w:basedOn w:val="a3"/>
    <w:qFormat/>
    <w:rsid w:val="00795EAE"/>
    <w:pPr>
      <w:spacing w:line="520" w:lineRule="exact"/>
    </w:pPr>
    <w:rPr>
      <w:rFonts w:asciiTheme="minorHAnsi" w:eastAsia="仿宋_GB2312" w:hAnsiTheme="minorHAnsi"/>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7528</Words>
  <Characters>1656</Characters>
  <Application>Microsoft Office Word</Application>
  <DocSecurity>0</DocSecurity>
  <Lines>13</Lines>
  <Paragraphs>18</Paragraphs>
  <ScaleCrop>false</ScaleCrop>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再见梦幻</dc:creator>
  <cp:lastModifiedBy>xb21cn</cp:lastModifiedBy>
  <cp:revision>157</cp:revision>
  <cp:lastPrinted>2020-11-05T07:43:00Z</cp:lastPrinted>
  <dcterms:created xsi:type="dcterms:W3CDTF">2020-09-29T03:19:00Z</dcterms:created>
  <dcterms:modified xsi:type="dcterms:W3CDTF">2020-12-21T02:11:00Z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