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E6C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320" w:firstLineChars="100"/>
        <w:jc w:val="both"/>
        <w:textAlignment w:val="auto"/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 w14:paraId="7F276E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大田县2026年扶持新型农村集体经济试点村申报汇总表</w:t>
      </w:r>
    </w:p>
    <w:tbl>
      <w:tblPr>
        <w:tblStyle w:val="2"/>
        <w:tblW w:w="155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"/>
        <w:gridCol w:w="1072"/>
        <w:gridCol w:w="967"/>
        <w:gridCol w:w="1499"/>
        <w:gridCol w:w="807"/>
        <w:gridCol w:w="755"/>
        <w:gridCol w:w="914"/>
        <w:gridCol w:w="993"/>
        <w:gridCol w:w="993"/>
        <w:gridCol w:w="1009"/>
        <w:gridCol w:w="927"/>
        <w:gridCol w:w="875"/>
        <w:gridCol w:w="953"/>
        <w:gridCol w:w="742"/>
        <w:gridCol w:w="2669"/>
      </w:tblGrid>
      <w:tr w14:paraId="69E0C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40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2E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试点村名称</w:t>
            </w:r>
          </w:p>
        </w:tc>
        <w:tc>
          <w:tcPr>
            <w:tcW w:w="9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02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村党组织书记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D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8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B4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户数</w:t>
            </w:r>
          </w:p>
        </w:tc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05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人口</w:t>
            </w:r>
          </w:p>
        </w:tc>
        <w:tc>
          <w:tcPr>
            <w:tcW w:w="390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3F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土地资源情况（亩）</w:t>
            </w:r>
          </w:p>
        </w:tc>
        <w:tc>
          <w:tcPr>
            <w:tcW w:w="18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BB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资产情况</w:t>
            </w:r>
          </w:p>
          <w:p w14:paraId="5502C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5271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年集体经营性收入</w:t>
            </w:r>
          </w:p>
          <w:p w14:paraId="70413B7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3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48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集体经济发展途径</w:t>
            </w:r>
          </w:p>
        </w:tc>
        <w:tc>
          <w:tcPr>
            <w:tcW w:w="26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5CAA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计划实施项目</w:t>
            </w:r>
          </w:p>
        </w:tc>
      </w:tr>
      <w:tr w14:paraId="3FF3C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9F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EE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88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4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C57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58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89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89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耕地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01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其中：基本农田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A7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林地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59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建设用地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7C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固定资产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7F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</w:t>
            </w:r>
          </w:p>
          <w:p w14:paraId="3405D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存款</w:t>
            </w:r>
          </w:p>
        </w:tc>
        <w:tc>
          <w:tcPr>
            <w:tcW w:w="95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295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746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66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13A3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A729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BF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4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均溪镇周田村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CC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茅有浪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FC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138****7679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AF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C3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1A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876.97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F9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551.76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49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9162.22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6C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579.12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1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898.11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AD1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177.23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94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15.02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C4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  <w:t>经营性资产参股</w:t>
            </w:r>
          </w:p>
        </w:tc>
        <w:tc>
          <w:tcPr>
            <w:tcW w:w="26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4F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均溪镇智慧食用菌生产基地(三期)项目: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该项目占地约 19.2亩，在原省级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乡村振兴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项目基础上，引进漳州云佳安生物科技有限公司负责运营管理，拟建成 16 间成品菇房，配套建设道路拓宽、恒温和加湿系统等，以“龙头企业+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合作社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+农户”模式实现联农带农，通过菌包领养、基地务工、林下种植等方式，带动周边 200余户农户实现家门口就业，形成“集中制包-分散出菇-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统一销售”的产业闭环，预计户均年可增收3万元，参与村年可增加收入3万元以上。</w:t>
            </w:r>
          </w:p>
        </w:tc>
      </w:tr>
      <w:tr w14:paraId="3F6B6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C6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F5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均溪镇华坑村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8F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丁宜相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F0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139****7651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12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8C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1176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3B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838.95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9F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226.32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FF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6399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75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365.5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CB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BEC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A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75.2</w:t>
            </w:r>
          </w:p>
        </w:tc>
        <w:tc>
          <w:tcPr>
            <w:tcW w:w="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00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6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52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F9E1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C4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7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均溪镇建成村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93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柳书球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C3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138****3266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7F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0E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F7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549.3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B2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429.9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C3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5539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21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9B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721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4A70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3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23.11</w:t>
            </w:r>
          </w:p>
        </w:tc>
        <w:tc>
          <w:tcPr>
            <w:tcW w:w="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93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6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0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92AE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2C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42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均溪镇和丰坪村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2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周高岩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E4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189****0369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C1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09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1189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97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586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F5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319.6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32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1763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B1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250.8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86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323.53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C8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A6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17.47</w:t>
            </w:r>
          </w:p>
        </w:tc>
        <w:tc>
          <w:tcPr>
            <w:tcW w:w="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94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6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1D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83D1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5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F1A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均溪镇翰林村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EC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李序宙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1A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158****4532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DB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0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879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2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712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13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587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E4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21516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DD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ED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E22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3C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37.86</w:t>
            </w:r>
          </w:p>
        </w:tc>
        <w:tc>
          <w:tcPr>
            <w:tcW w:w="7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1E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6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0D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63935CA4"/>
    <w:sectPr>
      <w:pgSz w:w="16838" w:h="11906" w:orient="landscape"/>
      <w:pgMar w:top="1689" w:right="1440" w:bottom="168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A3D4A"/>
    <w:rsid w:val="01C805EC"/>
    <w:rsid w:val="0DE4052B"/>
    <w:rsid w:val="2040567B"/>
    <w:rsid w:val="241906BD"/>
    <w:rsid w:val="2B6C37C8"/>
    <w:rsid w:val="3C8B5A78"/>
    <w:rsid w:val="46BA3D4A"/>
    <w:rsid w:val="67002A3B"/>
    <w:rsid w:val="69083E29"/>
    <w:rsid w:val="70260D84"/>
    <w:rsid w:val="77C83101"/>
    <w:rsid w:val="7A6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398ba575-c37d-4b08-bda0-f3540703ce64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56F4FE2D</paraID>
      <start>12</start>
      <end>13</end>
      <status>unmodified</status>
      <modifiedWord/>
      <trackRevisions>false</trackRevisions>
    </reviewItem>
    <reviewItem>
      <errorID>d551a52f-48e2-43b5-b535-3c556bc88fdb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56F4FE2D</paraID>
      <start>15</start>
      <end>16</end>
      <status>unmodified</status>
      <modifiedWord/>
      <trackRevisions>false</trackRevisions>
    </reviewItem>
    <reviewItem>
      <errorID>31a61960-b753-4289-b5a2-0780ff8dc844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56F4FE2D</paraID>
      <start>18</start>
      <end>19</end>
      <status>unmodified</status>
      <modifiedWord/>
      <trackRevisions>false</trackRevisions>
    </reviewItem>
    <reviewItem>
      <errorID>fdfcf2f4-8a21-4e4c-82d9-f1f468cf6bff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56F4FE2D</paraID>
      <start>169</start>
      <end>170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eb36252-8791-4d40-8e20-61a5c24a05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623</Characters>
  <Lines>0</Lines>
  <Paragraphs>0</Paragraphs>
  <TotalTime>10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2026-10-23T01:12:00Z</dcterms:created>
  <dc:creator>lfk</dc:creator>
  <cp:lastModifiedBy>lfk</cp:lastModifiedBy>
  <dcterms:modified xsi:type="dcterms:W3CDTF">2026-10-23T02:10:07Z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E86BECD93D2943D4A6FEA027C58E044A_11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