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2DA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120" w:lineRule="auto"/>
        <w:ind w:left="0" w:right="0" w:firstLine="0"/>
        <w:jc w:val="left"/>
        <w:textAlignment w:val="auto"/>
        <w:rPr>
          <w:rFonts w:hint="eastAsia" w:ascii="黑体" w:hAnsi="黑体" w:eastAsia="黑体" w:cs="黑体"/>
          <w:i w:val="0"/>
          <w:iCs w:val="0"/>
          <w:caps w:val="0"/>
          <w:color w:val="333333"/>
          <w:spacing w:val="0"/>
          <w:kern w:val="0"/>
          <w:sz w:val="32"/>
          <w:szCs w:val="32"/>
          <w:shd w:val="clear" w:fill="FFFFFF"/>
          <w:lang w:val="en-US" w:eastAsia="zh-CN" w:bidi="ar"/>
        </w:rPr>
      </w:pPr>
      <w:r>
        <w:rPr>
          <w:rFonts w:hint="eastAsia" w:ascii="黑体" w:hAnsi="黑体" w:eastAsia="黑体" w:cs="黑体"/>
          <w:i w:val="0"/>
          <w:iCs w:val="0"/>
          <w:caps w:val="0"/>
          <w:color w:val="333333"/>
          <w:spacing w:val="0"/>
          <w:kern w:val="0"/>
          <w:sz w:val="32"/>
          <w:szCs w:val="32"/>
          <w:shd w:val="clear" w:fill="FFFFFF"/>
          <w:lang w:val="en-US" w:eastAsia="zh-CN" w:bidi="ar"/>
        </w:rPr>
        <w:t>附件</w:t>
      </w:r>
    </w:p>
    <w:p w14:paraId="7923261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2" w:lineRule="atLeast"/>
        <w:ind w:left="0" w:firstLine="0"/>
        <w:jc w:val="center"/>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方正小标宋简体" w:hAnsi="方正小标宋简体" w:eastAsia="方正小标宋简体" w:cs="方正小标宋简体"/>
          <w:b w:val="0"/>
          <w:bCs w:val="0"/>
          <w:i w:val="0"/>
          <w:iCs w:val="0"/>
          <w:caps w:val="0"/>
          <w:color w:val="333333"/>
          <w:spacing w:val="0"/>
          <w:kern w:val="0"/>
          <w:sz w:val="44"/>
          <w:szCs w:val="44"/>
          <w:shd w:val="clear" w:fill="FFFFFF"/>
          <w:lang w:val="en-US" w:eastAsia="zh-CN" w:bidi="ar"/>
        </w:rPr>
        <w:t>补充耕地质量县级初鉴服务报价函</w:t>
      </w:r>
    </w:p>
    <w:p w14:paraId="27517C7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大田县农业农村局：</w:t>
      </w:r>
      <w:bookmarkStart w:id="0" w:name="_GoBack"/>
      <w:bookmarkEnd w:id="0"/>
    </w:p>
    <w:p w14:paraId="7166DE6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left="0" w:firstLine="641"/>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我方自愿参与本次市场询价，针对大田县县域范围内补充耕地质量县级初鉴技术服务报价及承诺如下：</w:t>
      </w:r>
    </w:p>
    <w:p w14:paraId="1F101C63">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1.服务综合单价：________元/亩（含税包干价）</w:t>
      </w:r>
    </w:p>
    <w:p w14:paraId="1EE06CE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2.按预估1642亩测算总费用：人民币________元；</w:t>
      </w:r>
    </w:p>
    <w:p w14:paraId="68CE6F01">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3.服务承诺：</w:t>
      </w:r>
    </w:p>
    <w:p w14:paraId="446676BB">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（1）完全按照国家、省补充耕地质量验收技术规范完成全部工作，承担所有踏勘、采样、检测（含抽核复测）、专家保障、报告编制、档案组卷、配合上级核查等全部费用；</w:t>
      </w:r>
    </w:p>
    <w:p w14:paraId="5EED8308">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（2）检测将选用具备有效CMA或CNAS资质机构，全部检测参数纳入检验检测一单一库（能力项目库），出具合规CMA或CNAS检测报告；</w:t>
      </w:r>
    </w:p>
    <w:p w14:paraId="6F4F59E2">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（3）承诺配置项目专职技术人员，保障项目人员投入；对我方输出技术成果的真实性、规范性负责；</w:t>
      </w:r>
    </w:p>
    <w:p w14:paraId="57D5D52A">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（4）严格做好项目涉密资料保密，不对外泄露相关国土矢量、项目业务资料；本项目全部工作成果知识产权归属大田县农业农村局；</w:t>
      </w:r>
    </w:p>
    <w:p w14:paraId="0E8CB15A">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（5）已充分阅读并理解本次询价公告全部条款，接受公告全部约束条件。</w:t>
      </w:r>
    </w:p>
    <w:p w14:paraId="1961E16B">
      <w:pPr>
        <w:keepNext w:val="0"/>
        <w:keepLines w:val="0"/>
        <w:pageBreakBefore w:val="0"/>
        <w:kinsoku/>
        <w:wordWrap/>
        <w:overflowPunct/>
        <w:topLinePunct w:val="0"/>
        <w:autoSpaceDE/>
        <w:autoSpaceDN/>
        <w:bidi w:val="0"/>
        <w:adjustRightInd/>
        <w:snapToGrid/>
        <w:spacing w:line="520" w:lineRule="exact"/>
        <w:ind w:firstLine="4480" w:firstLineChars="14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报价单位（盖章）：</w:t>
      </w:r>
    </w:p>
    <w:p w14:paraId="526CFD6F">
      <w:pPr>
        <w:keepNext w:val="0"/>
        <w:keepLines w:val="0"/>
        <w:pageBreakBefore w:val="0"/>
        <w:kinsoku/>
        <w:wordWrap/>
        <w:overflowPunct/>
        <w:topLinePunct w:val="0"/>
        <w:autoSpaceDE/>
        <w:autoSpaceDN/>
        <w:bidi w:val="0"/>
        <w:adjustRightInd/>
        <w:snapToGrid/>
        <w:spacing w:line="520" w:lineRule="exact"/>
        <w:ind w:firstLine="4480" w:firstLineChars="14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法定代表人/授权代表签字：</w:t>
      </w:r>
    </w:p>
    <w:p w14:paraId="7EFB0F7E">
      <w:pPr>
        <w:keepNext w:val="0"/>
        <w:keepLines w:val="0"/>
        <w:pageBreakBefore w:val="0"/>
        <w:kinsoku/>
        <w:wordWrap/>
        <w:overflowPunct/>
        <w:topLinePunct w:val="0"/>
        <w:autoSpaceDE/>
        <w:autoSpaceDN/>
        <w:bidi w:val="0"/>
        <w:adjustRightInd/>
        <w:snapToGrid/>
        <w:spacing w:line="520" w:lineRule="exact"/>
        <w:ind w:firstLine="4480" w:firstLineChars="1400"/>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联系电话：</w:t>
      </w:r>
    </w:p>
    <w:p w14:paraId="4D5FED6B">
      <w:pPr>
        <w:keepNext w:val="0"/>
        <w:keepLines w:val="0"/>
        <w:pageBreakBefore w:val="0"/>
        <w:kinsoku/>
        <w:wordWrap/>
        <w:overflowPunct/>
        <w:topLinePunct w:val="0"/>
        <w:autoSpaceDE/>
        <w:autoSpaceDN/>
        <w:bidi w:val="0"/>
        <w:adjustRightInd/>
        <w:snapToGrid/>
        <w:spacing w:line="520" w:lineRule="exact"/>
        <w:ind w:firstLine="4480" w:firstLineChars="1400"/>
        <w:textAlignment w:val="auto"/>
        <w:rPr>
          <w:rStyle w:val="6"/>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日   期：</w:t>
      </w:r>
    </w:p>
    <w:p w14:paraId="3EA5588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30626D"/>
    <w:rsid w:val="6B306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bCs/>
      <w:snapToGrid w:val="0"/>
      <w:color w:val="000000"/>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2026-10-26T00:26:00Z</dcterms:created>
  <dc:creator>lfk</dc:creator>
  <cp:lastModifiedBy>lfk</cp:lastModifiedBy>
  <dcterms:modified xsi:type="dcterms:W3CDTF">2026-10-26T00:28:04Z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CDE983064FDE47A49F50E551BE51DA33_11</vt:lpwstr>
  </property>
  <property fmtid="{D5CDD505-2E9C-101B-9397-08002B2CF9AE}" pid="4" name="KSOTemplateDocerSaveRecord">
    <vt:lpwstr>eyJoZGlkIjoiZmY4NDJkMzIyZGZjYmUyMDBlYzgyZWNhM2M0MjNhMTEiLCJ1c2VySWQiOiIxMjgwMjg5OTkxIn0=</vt:lpwstr>
  </property>
</Properties>
</file>